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03AE" w14:textId="77777777" w:rsidR="00DE247D" w:rsidRPr="00DE247D" w:rsidRDefault="0065416D" w:rsidP="00DE247D">
      <w:pPr>
        <w:spacing w:before="0" w:after="0"/>
        <w:jc w:val="center"/>
        <w:rPr>
          <w:rFonts w:ascii="Times New Roman" w:hAnsi="Times New Roman"/>
          <w:iCs w:val="0"/>
          <w:sz w:val="22"/>
          <w:lang w:eastAsia="en-US"/>
        </w:rPr>
      </w:pPr>
      <w:bookmarkStart w:id="0" w:name="_Toc275956662"/>
      <w:bookmarkStart w:id="1" w:name="_Toc493077143"/>
      <w:bookmarkStart w:id="2" w:name="_Toc275956693"/>
      <w:r>
        <w:rPr>
          <w:rFonts w:ascii="Times New Roman" w:hAnsi="Times New Roman"/>
          <w:noProof/>
          <w:sz w:val="22"/>
        </w:rPr>
        <w:drawing>
          <wp:inline distT="0" distB="0" distL="0" distR="0" wp14:anchorId="61210756" wp14:editId="61210757">
            <wp:extent cx="866775" cy="866775"/>
            <wp:effectExtent l="0" t="0" r="0" b="0"/>
            <wp:docPr id="1" name="Resim 1" descr="YTU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TU_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612103AF" w14:textId="77777777" w:rsidR="00DE247D" w:rsidRPr="00DE247D" w:rsidRDefault="00DE247D" w:rsidP="00DE247D">
      <w:pPr>
        <w:spacing w:before="0" w:after="0"/>
        <w:jc w:val="center"/>
        <w:rPr>
          <w:rFonts w:ascii="Times New Roman" w:hAnsi="Times New Roman"/>
          <w:b/>
          <w:iCs w:val="0"/>
          <w:sz w:val="8"/>
          <w:szCs w:val="8"/>
          <w:lang w:eastAsia="en-US"/>
        </w:rPr>
      </w:pPr>
    </w:p>
    <w:p w14:paraId="612103B0" w14:textId="77777777" w:rsidR="00DE247D" w:rsidRPr="00DE247D" w:rsidRDefault="00DE247D" w:rsidP="00DE247D">
      <w:pPr>
        <w:spacing w:before="0" w:after="0"/>
        <w:jc w:val="center"/>
        <w:rPr>
          <w:rFonts w:ascii="Times New Roman" w:hAnsi="Times New Roman"/>
          <w:b/>
          <w:iCs w:val="0"/>
          <w:sz w:val="28"/>
          <w:lang w:eastAsia="en-US"/>
        </w:rPr>
      </w:pPr>
      <w:r w:rsidRPr="00DE247D">
        <w:rPr>
          <w:rFonts w:ascii="Times New Roman" w:hAnsi="Times New Roman"/>
          <w:b/>
          <w:iCs w:val="0"/>
          <w:sz w:val="28"/>
          <w:lang w:eastAsia="en-US"/>
        </w:rPr>
        <w:t>T.C.</w:t>
      </w:r>
    </w:p>
    <w:p w14:paraId="612103B1" w14:textId="77777777" w:rsidR="00DE247D" w:rsidRPr="00DE247D" w:rsidRDefault="00DE247D" w:rsidP="00DE247D">
      <w:pPr>
        <w:spacing w:before="0" w:after="0"/>
        <w:jc w:val="center"/>
        <w:rPr>
          <w:rFonts w:ascii="Times New Roman" w:hAnsi="Times New Roman"/>
          <w:b/>
          <w:iCs w:val="0"/>
          <w:sz w:val="28"/>
          <w:lang w:eastAsia="en-US"/>
        </w:rPr>
      </w:pPr>
      <w:r w:rsidRPr="00DE247D">
        <w:rPr>
          <w:rFonts w:ascii="Times New Roman" w:hAnsi="Times New Roman"/>
          <w:b/>
          <w:iCs w:val="0"/>
          <w:sz w:val="28"/>
          <w:lang w:eastAsia="en-US"/>
        </w:rPr>
        <w:t>YILDIZ TEKNİK ÜNİVERSİTESİ</w:t>
      </w:r>
    </w:p>
    <w:p w14:paraId="612103B2" w14:textId="77777777" w:rsidR="00DE247D" w:rsidRPr="00DE247D" w:rsidRDefault="00DE247D" w:rsidP="00DE247D">
      <w:pPr>
        <w:spacing w:before="0" w:after="0"/>
        <w:jc w:val="center"/>
        <w:rPr>
          <w:rFonts w:ascii="Times New Roman" w:hAnsi="Times New Roman"/>
          <w:b/>
          <w:iCs w:val="0"/>
          <w:sz w:val="28"/>
          <w:lang w:eastAsia="en-US"/>
        </w:rPr>
      </w:pPr>
      <w:r w:rsidRPr="00DE247D">
        <w:rPr>
          <w:rFonts w:ascii="Times New Roman" w:hAnsi="Times New Roman"/>
          <w:b/>
          <w:iCs w:val="0"/>
          <w:sz w:val="28"/>
          <w:lang w:eastAsia="en-US"/>
        </w:rPr>
        <w:t>ELEKTRİK-ELEKTRONİK FAKÜLTESİ</w:t>
      </w:r>
    </w:p>
    <w:p w14:paraId="612103B3" w14:textId="77777777" w:rsidR="00DE247D" w:rsidRPr="00DE247D" w:rsidRDefault="00DE247D" w:rsidP="00DE247D">
      <w:pPr>
        <w:spacing w:before="0" w:after="0"/>
        <w:jc w:val="center"/>
        <w:rPr>
          <w:rFonts w:ascii="Times New Roman" w:hAnsi="Times New Roman"/>
          <w:iCs w:val="0"/>
          <w:lang w:eastAsia="en-US"/>
        </w:rPr>
      </w:pPr>
      <w:r w:rsidRPr="00DE247D">
        <w:rPr>
          <w:rFonts w:ascii="Times New Roman" w:hAnsi="Times New Roman"/>
          <w:b/>
          <w:iCs w:val="0"/>
          <w:sz w:val="28"/>
          <w:lang w:eastAsia="en-US"/>
        </w:rPr>
        <w:t>ELEKTRONİK VE HABERLEŞME MÜHENDİSLİĞİ BÖLÜMÜ</w:t>
      </w:r>
    </w:p>
    <w:p w14:paraId="612103B4" w14:textId="77777777" w:rsidR="00DE247D" w:rsidRPr="00DE247D" w:rsidRDefault="00DE247D" w:rsidP="00DE247D">
      <w:pPr>
        <w:spacing w:before="0" w:after="0"/>
        <w:jc w:val="center"/>
        <w:rPr>
          <w:rFonts w:ascii="Times New Roman" w:hAnsi="Times New Roman"/>
          <w:iCs w:val="0"/>
          <w:lang w:eastAsia="en-US"/>
        </w:rPr>
      </w:pPr>
    </w:p>
    <w:p w14:paraId="612103B5" w14:textId="77777777" w:rsidR="00DE247D" w:rsidRPr="00DE247D" w:rsidRDefault="00DE247D" w:rsidP="00DE247D">
      <w:pPr>
        <w:spacing w:before="0" w:after="0"/>
        <w:jc w:val="center"/>
        <w:rPr>
          <w:rFonts w:ascii="Times New Roman" w:hAnsi="Times New Roman"/>
          <w:b/>
          <w:iCs w:val="0"/>
          <w:sz w:val="28"/>
          <w:lang w:eastAsia="en-US"/>
        </w:rPr>
      </w:pPr>
    </w:p>
    <w:p w14:paraId="612103B6" w14:textId="77777777" w:rsidR="00DE247D" w:rsidRPr="00DE247D" w:rsidRDefault="00DE247D" w:rsidP="00DE247D">
      <w:pPr>
        <w:spacing w:before="0" w:after="0"/>
        <w:rPr>
          <w:rFonts w:ascii="Times New Roman" w:hAnsi="Times New Roman"/>
          <w:b/>
          <w:iCs w:val="0"/>
          <w:sz w:val="28"/>
          <w:lang w:eastAsia="en-US"/>
        </w:rPr>
      </w:pPr>
    </w:p>
    <w:p w14:paraId="612103B7" w14:textId="77777777" w:rsidR="00DE247D" w:rsidRPr="00DE247D" w:rsidRDefault="00DE247D" w:rsidP="00DE247D">
      <w:pPr>
        <w:spacing w:before="0" w:after="0"/>
        <w:jc w:val="center"/>
        <w:rPr>
          <w:rFonts w:ascii="Times New Roman" w:hAnsi="Times New Roman"/>
          <w:b/>
          <w:iCs w:val="0"/>
          <w:sz w:val="28"/>
          <w:lang w:eastAsia="en-US"/>
        </w:rPr>
      </w:pPr>
    </w:p>
    <w:p w14:paraId="612103B8" w14:textId="77777777" w:rsidR="00DE247D" w:rsidRPr="00DE247D" w:rsidRDefault="00DE247D" w:rsidP="00DE247D">
      <w:pPr>
        <w:spacing w:before="0" w:after="0"/>
        <w:jc w:val="center"/>
        <w:rPr>
          <w:rFonts w:ascii="Times New Roman" w:hAnsi="Times New Roman"/>
          <w:b/>
          <w:iCs w:val="0"/>
          <w:sz w:val="28"/>
          <w:lang w:eastAsia="en-US"/>
        </w:rPr>
      </w:pPr>
    </w:p>
    <w:p w14:paraId="612103B9" w14:textId="77777777" w:rsidR="00DE247D" w:rsidRPr="00DE247D" w:rsidRDefault="0026271E" w:rsidP="00DE247D">
      <w:pPr>
        <w:spacing w:before="0" w:after="0"/>
        <w:jc w:val="center"/>
        <w:rPr>
          <w:rFonts w:ascii="Times New Roman" w:hAnsi="Times New Roman"/>
          <w:b/>
          <w:iCs w:val="0"/>
          <w:sz w:val="28"/>
          <w:lang w:eastAsia="en-US"/>
        </w:rPr>
      </w:pPr>
      <w:r>
        <w:rPr>
          <w:rFonts w:ascii="Times New Roman" w:hAnsi="Times New Roman"/>
          <w:b/>
          <w:iCs w:val="0"/>
          <w:sz w:val="28"/>
          <w:lang w:eastAsia="en-US"/>
        </w:rPr>
        <w:t xml:space="preserve">BİTİRME </w:t>
      </w:r>
      <w:r w:rsidR="002A174A">
        <w:rPr>
          <w:rFonts w:ascii="Times New Roman" w:hAnsi="Times New Roman"/>
          <w:b/>
          <w:iCs w:val="0"/>
          <w:sz w:val="28"/>
          <w:lang w:eastAsia="en-US"/>
        </w:rPr>
        <w:t>ÇALIŞMASI</w:t>
      </w:r>
    </w:p>
    <w:p w14:paraId="612103BA" w14:textId="77777777" w:rsidR="00DE247D" w:rsidRPr="00DE247D" w:rsidRDefault="00DE247D" w:rsidP="00DE247D">
      <w:pPr>
        <w:spacing w:before="0" w:after="0"/>
        <w:jc w:val="center"/>
        <w:rPr>
          <w:rFonts w:ascii="Times New Roman" w:hAnsi="Times New Roman"/>
          <w:iCs w:val="0"/>
          <w:lang w:eastAsia="en-US"/>
        </w:rPr>
      </w:pPr>
    </w:p>
    <w:p w14:paraId="612103BB" w14:textId="77777777" w:rsidR="00DE247D" w:rsidRPr="00DE247D" w:rsidRDefault="00DE247D" w:rsidP="00DE247D">
      <w:pPr>
        <w:spacing w:before="0" w:after="0"/>
        <w:jc w:val="center"/>
        <w:rPr>
          <w:rFonts w:ascii="Times New Roman" w:hAnsi="Times New Roman"/>
          <w:iCs w:val="0"/>
          <w:lang w:eastAsia="en-US"/>
        </w:rPr>
      </w:pPr>
    </w:p>
    <w:p w14:paraId="612103BC" w14:textId="77777777" w:rsidR="00DE247D" w:rsidRPr="00DE247D" w:rsidRDefault="00DE247D" w:rsidP="00DE247D">
      <w:pPr>
        <w:spacing w:before="0" w:after="0"/>
        <w:jc w:val="center"/>
        <w:rPr>
          <w:rFonts w:ascii="Times New Roman" w:hAnsi="Times New Roman"/>
          <w:iCs w:val="0"/>
          <w:lang w:eastAsia="en-US"/>
        </w:rPr>
      </w:pPr>
    </w:p>
    <w:p w14:paraId="612103BD" w14:textId="77777777" w:rsidR="00DE247D" w:rsidRPr="00DE247D" w:rsidRDefault="00DE247D" w:rsidP="00DE247D">
      <w:pPr>
        <w:spacing w:before="0" w:after="0"/>
        <w:jc w:val="center"/>
        <w:rPr>
          <w:rFonts w:ascii="Times New Roman" w:hAnsi="Times New Roman"/>
          <w:iCs w:val="0"/>
          <w:lang w:eastAsia="en-US"/>
        </w:rPr>
      </w:pPr>
    </w:p>
    <w:p w14:paraId="612103BE" w14:textId="77777777" w:rsidR="00DE247D" w:rsidRPr="00DE247D" w:rsidRDefault="00DE247D" w:rsidP="00DE247D">
      <w:pPr>
        <w:spacing w:before="0" w:after="0"/>
        <w:jc w:val="center"/>
        <w:rPr>
          <w:rFonts w:ascii="Times New Roman" w:hAnsi="Times New Roman"/>
          <w:iCs w:val="0"/>
          <w:lang w:eastAsia="en-US"/>
        </w:rPr>
      </w:pPr>
    </w:p>
    <w:p w14:paraId="612103BF" w14:textId="77777777" w:rsidR="00DE247D" w:rsidRPr="00DE247D" w:rsidRDefault="00DE247D" w:rsidP="00DE247D">
      <w:pPr>
        <w:autoSpaceDE w:val="0"/>
        <w:autoSpaceDN w:val="0"/>
        <w:adjustRightInd w:val="0"/>
        <w:spacing w:before="0" w:after="0"/>
        <w:rPr>
          <w:rFonts w:ascii="Times New Roman" w:hAnsi="Times New Roman"/>
          <w:iCs w:val="0"/>
          <w:color w:val="000000"/>
        </w:rPr>
      </w:pPr>
    </w:p>
    <w:p w14:paraId="612103C0" w14:textId="77777777" w:rsidR="00004A30" w:rsidRPr="00DE247D" w:rsidRDefault="00004A30" w:rsidP="00004A30">
      <w:pPr>
        <w:spacing w:before="0" w:after="0"/>
        <w:jc w:val="center"/>
        <w:rPr>
          <w:rFonts w:ascii="Times New Roman" w:hAnsi="Times New Roman"/>
          <w:iCs w:val="0"/>
          <w:lang w:eastAsia="en-US"/>
        </w:rPr>
      </w:pPr>
      <w:r w:rsidRPr="00DE247D">
        <w:rPr>
          <w:rFonts w:ascii="Times New Roman" w:hAnsi="Times New Roman"/>
          <w:b/>
          <w:iCs w:val="0"/>
          <w:sz w:val="36"/>
          <w:lang w:eastAsia="en-US"/>
        </w:rPr>
        <w:t xml:space="preserve">BİTİRME </w:t>
      </w:r>
      <w:r>
        <w:rPr>
          <w:rFonts w:ascii="Times New Roman" w:hAnsi="Times New Roman"/>
          <w:b/>
          <w:iCs w:val="0"/>
          <w:sz w:val="36"/>
          <w:lang w:eastAsia="en-US"/>
        </w:rPr>
        <w:t>ÇALIŞMASININ</w:t>
      </w:r>
      <w:r w:rsidRPr="00DE247D">
        <w:rPr>
          <w:rFonts w:ascii="Times New Roman" w:hAnsi="Times New Roman"/>
          <w:b/>
          <w:iCs w:val="0"/>
          <w:sz w:val="36"/>
          <w:lang w:eastAsia="en-US"/>
        </w:rPr>
        <w:t xml:space="preserve"> BAŞLIĞI </w:t>
      </w:r>
    </w:p>
    <w:p w14:paraId="612103C1" w14:textId="77777777" w:rsidR="00DE247D" w:rsidRPr="00DE247D" w:rsidRDefault="00DE247D" w:rsidP="00DE247D">
      <w:pPr>
        <w:spacing w:before="0" w:after="0"/>
        <w:jc w:val="center"/>
        <w:rPr>
          <w:rFonts w:ascii="Times New Roman" w:hAnsi="Times New Roman"/>
          <w:iCs w:val="0"/>
          <w:lang w:eastAsia="en-US"/>
        </w:rPr>
      </w:pPr>
    </w:p>
    <w:p w14:paraId="612103C2" w14:textId="77777777" w:rsidR="00DE247D" w:rsidRPr="00DE247D" w:rsidRDefault="00DE247D" w:rsidP="00DE247D">
      <w:pPr>
        <w:spacing w:before="0" w:after="0"/>
        <w:jc w:val="center"/>
        <w:rPr>
          <w:rFonts w:ascii="Times New Roman" w:hAnsi="Times New Roman"/>
          <w:iCs w:val="0"/>
          <w:lang w:eastAsia="en-US"/>
        </w:rPr>
      </w:pPr>
    </w:p>
    <w:p w14:paraId="612103C3" w14:textId="77777777" w:rsidR="00DE247D" w:rsidRPr="00DE247D" w:rsidRDefault="00DE247D" w:rsidP="00DE247D">
      <w:pPr>
        <w:spacing w:before="0" w:after="0"/>
        <w:jc w:val="center"/>
        <w:rPr>
          <w:rFonts w:ascii="Times New Roman" w:hAnsi="Times New Roman"/>
          <w:iCs w:val="0"/>
          <w:lang w:eastAsia="en-US"/>
        </w:rPr>
      </w:pPr>
    </w:p>
    <w:p w14:paraId="612103C4" w14:textId="77777777" w:rsidR="00DE247D" w:rsidRPr="00DE247D" w:rsidRDefault="00DE247D" w:rsidP="0026271E">
      <w:pPr>
        <w:spacing w:before="0" w:after="0"/>
        <w:rPr>
          <w:rFonts w:ascii="Times New Roman" w:hAnsi="Times New Roman"/>
          <w:iCs w:val="0"/>
          <w:lang w:eastAsia="en-US"/>
        </w:rPr>
      </w:pPr>
    </w:p>
    <w:p w14:paraId="612103C5" w14:textId="77777777" w:rsidR="00DE247D" w:rsidRPr="00DE247D" w:rsidRDefault="00DE247D" w:rsidP="00DE247D">
      <w:pPr>
        <w:spacing w:before="0" w:after="0"/>
        <w:jc w:val="center"/>
        <w:rPr>
          <w:rFonts w:ascii="Times New Roman" w:hAnsi="Times New Roman"/>
          <w:iCs w:val="0"/>
          <w:lang w:eastAsia="en-US"/>
        </w:rPr>
      </w:pPr>
    </w:p>
    <w:p w14:paraId="612103C6" w14:textId="77777777" w:rsidR="00DE247D" w:rsidRPr="00DE247D" w:rsidRDefault="00DE247D" w:rsidP="00DE247D">
      <w:pPr>
        <w:spacing w:before="0" w:after="0"/>
        <w:jc w:val="center"/>
        <w:rPr>
          <w:rFonts w:ascii="Times New Roman" w:hAnsi="Times New Roman"/>
          <w:iCs w:val="0"/>
          <w:lang w:eastAsia="en-US"/>
        </w:rPr>
      </w:pPr>
    </w:p>
    <w:p w14:paraId="612103C7" w14:textId="77777777" w:rsidR="002A49DF" w:rsidRPr="00DE247D" w:rsidRDefault="002A49DF" w:rsidP="002A49DF">
      <w:pPr>
        <w:spacing w:before="0" w:after="0"/>
        <w:jc w:val="center"/>
        <w:rPr>
          <w:rFonts w:ascii="Times New Roman" w:hAnsi="Times New Roman"/>
          <w:iCs w:val="0"/>
          <w:lang w:eastAsia="en-US"/>
        </w:rPr>
      </w:pPr>
      <w:r w:rsidRPr="00DE247D">
        <w:rPr>
          <w:rFonts w:ascii="Times New Roman" w:hAnsi="Times New Roman"/>
          <w:iCs w:val="0"/>
          <w:lang w:eastAsia="en-US"/>
        </w:rPr>
        <w:t xml:space="preserve">Bitirme </w:t>
      </w:r>
      <w:r>
        <w:rPr>
          <w:rFonts w:ascii="Times New Roman" w:hAnsi="Times New Roman"/>
          <w:iCs w:val="0"/>
          <w:lang w:eastAsia="en-US"/>
        </w:rPr>
        <w:t>Çalışması</w:t>
      </w:r>
      <w:r w:rsidRPr="00DE247D">
        <w:rPr>
          <w:rFonts w:ascii="Times New Roman" w:hAnsi="Times New Roman"/>
          <w:iCs w:val="0"/>
          <w:lang w:eastAsia="en-US"/>
        </w:rPr>
        <w:t xml:space="preserve"> Danışmanı: </w:t>
      </w:r>
      <w:r>
        <w:rPr>
          <w:rFonts w:ascii="Times New Roman" w:hAnsi="Times New Roman"/>
          <w:iCs w:val="0"/>
          <w:lang w:eastAsia="en-US"/>
        </w:rPr>
        <w:t>Danışman Unvanı, Adı SOYADI</w:t>
      </w:r>
    </w:p>
    <w:p w14:paraId="612103C8" w14:textId="77777777" w:rsidR="00DE247D" w:rsidRPr="00DE247D" w:rsidRDefault="00DE247D" w:rsidP="00DE247D">
      <w:pPr>
        <w:spacing w:before="0" w:after="0"/>
        <w:jc w:val="center"/>
        <w:rPr>
          <w:rFonts w:ascii="Times New Roman" w:hAnsi="Times New Roman"/>
          <w:iCs w:val="0"/>
          <w:lang w:eastAsia="en-US"/>
        </w:rPr>
      </w:pPr>
    </w:p>
    <w:p w14:paraId="612103C9" w14:textId="77777777" w:rsidR="002A49DF" w:rsidRDefault="002A49DF" w:rsidP="002A49DF">
      <w:pPr>
        <w:spacing w:before="0" w:after="0"/>
        <w:jc w:val="center"/>
        <w:rPr>
          <w:rFonts w:ascii="Times New Roman" w:hAnsi="Times New Roman"/>
          <w:iCs w:val="0"/>
          <w:lang w:eastAsia="en-US"/>
        </w:rPr>
      </w:pPr>
      <w:r>
        <w:rPr>
          <w:rFonts w:ascii="Times New Roman" w:hAnsi="Times New Roman"/>
          <w:iCs w:val="0"/>
          <w:lang w:eastAsia="en-US"/>
        </w:rPr>
        <w:t>Takım öğrencileri</w:t>
      </w:r>
      <w:r w:rsidRPr="00DE247D">
        <w:rPr>
          <w:rFonts w:ascii="Times New Roman" w:hAnsi="Times New Roman"/>
          <w:iCs w:val="0"/>
          <w:lang w:eastAsia="en-US"/>
        </w:rPr>
        <w:t>nin Numarası Adı SOYADI</w:t>
      </w:r>
    </w:p>
    <w:p w14:paraId="612103CA" w14:textId="77777777" w:rsidR="002A49DF" w:rsidRDefault="002A49DF" w:rsidP="002A49DF">
      <w:pPr>
        <w:spacing w:before="0" w:after="0"/>
        <w:jc w:val="center"/>
        <w:rPr>
          <w:rFonts w:ascii="Times New Roman" w:hAnsi="Times New Roman"/>
          <w:iCs w:val="0"/>
          <w:lang w:eastAsia="en-US"/>
        </w:rPr>
      </w:pPr>
      <w:r>
        <w:rPr>
          <w:rFonts w:ascii="Times New Roman" w:hAnsi="Times New Roman"/>
          <w:iCs w:val="0"/>
          <w:lang w:eastAsia="en-US"/>
        </w:rPr>
        <w:t>Takım öğrencileri</w:t>
      </w:r>
      <w:r w:rsidRPr="00DE247D">
        <w:rPr>
          <w:rFonts w:ascii="Times New Roman" w:hAnsi="Times New Roman"/>
          <w:iCs w:val="0"/>
          <w:lang w:eastAsia="en-US"/>
        </w:rPr>
        <w:t>nin Numarası Adı SOYADI</w:t>
      </w:r>
    </w:p>
    <w:p w14:paraId="612103CB" w14:textId="77777777" w:rsidR="002A49DF" w:rsidRDefault="002A49DF" w:rsidP="002A49DF">
      <w:pPr>
        <w:spacing w:before="0" w:after="0"/>
        <w:jc w:val="center"/>
        <w:rPr>
          <w:rFonts w:ascii="Times New Roman" w:hAnsi="Times New Roman"/>
          <w:iCs w:val="0"/>
          <w:lang w:eastAsia="en-US"/>
        </w:rPr>
      </w:pPr>
      <w:r>
        <w:rPr>
          <w:rFonts w:ascii="Times New Roman" w:hAnsi="Times New Roman"/>
          <w:iCs w:val="0"/>
          <w:lang w:eastAsia="en-US"/>
        </w:rPr>
        <w:t>Takım öğrencileri</w:t>
      </w:r>
      <w:r w:rsidRPr="00DE247D">
        <w:rPr>
          <w:rFonts w:ascii="Times New Roman" w:hAnsi="Times New Roman"/>
          <w:iCs w:val="0"/>
          <w:lang w:eastAsia="en-US"/>
        </w:rPr>
        <w:t>nin Numarası Adı SOYADI</w:t>
      </w:r>
    </w:p>
    <w:p w14:paraId="612103CC" w14:textId="77777777" w:rsidR="00DE247D" w:rsidRPr="00DE247D" w:rsidRDefault="00DE247D" w:rsidP="00DE247D">
      <w:pPr>
        <w:spacing w:before="0" w:after="0"/>
        <w:jc w:val="center"/>
        <w:rPr>
          <w:rFonts w:ascii="Times New Roman" w:hAnsi="Times New Roman"/>
          <w:iCs w:val="0"/>
          <w:lang w:eastAsia="en-US"/>
        </w:rPr>
      </w:pPr>
    </w:p>
    <w:p w14:paraId="612103CD" w14:textId="77777777" w:rsidR="00DE247D" w:rsidRDefault="00DE247D" w:rsidP="00DE247D">
      <w:pPr>
        <w:spacing w:before="0" w:after="0"/>
        <w:jc w:val="center"/>
        <w:rPr>
          <w:rFonts w:ascii="Times New Roman" w:hAnsi="Times New Roman"/>
          <w:iCs w:val="0"/>
          <w:lang w:eastAsia="en-US"/>
        </w:rPr>
      </w:pPr>
    </w:p>
    <w:p w14:paraId="612103CE" w14:textId="77777777" w:rsidR="0026271E" w:rsidRPr="00DE247D" w:rsidRDefault="0026271E" w:rsidP="00DE247D">
      <w:pPr>
        <w:spacing w:before="0" w:after="0"/>
        <w:jc w:val="center"/>
        <w:rPr>
          <w:rFonts w:ascii="Times New Roman" w:hAnsi="Times New Roman"/>
          <w:iCs w:val="0"/>
          <w:lang w:eastAsia="en-US"/>
        </w:rPr>
      </w:pPr>
    </w:p>
    <w:p w14:paraId="612103CF" w14:textId="77777777" w:rsidR="00DE247D" w:rsidRPr="00DE247D" w:rsidRDefault="00DE247D" w:rsidP="00DE247D">
      <w:pPr>
        <w:spacing w:before="0" w:after="0"/>
        <w:jc w:val="center"/>
        <w:rPr>
          <w:rFonts w:ascii="Times New Roman" w:hAnsi="Times New Roman"/>
          <w:iCs w:val="0"/>
          <w:lang w:eastAsia="en-US"/>
        </w:rPr>
      </w:pPr>
    </w:p>
    <w:p w14:paraId="612103D0" w14:textId="77777777" w:rsidR="00DE247D" w:rsidRPr="00DE247D" w:rsidRDefault="00DE247D" w:rsidP="00DE247D">
      <w:pPr>
        <w:spacing w:before="0" w:after="0"/>
        <w:rPr>
          <w:rFonts w:ascii="Times New Roman" w:hAnsi="Times New Roman"/>
          <w:iCs w:val="0"/>
          <w:lang w:eastAsia="en-US"/>
        </w:rPr>
      </w:pPr>
    </w:p>
    <w:p w14:paraId="612103D1" w14:textId="77777777" w:rsidR="00DE247D" w:rsidRPr="00DE247D" w:rsidRDefault="00DE247D" w:rsidP="00DE247D">
      <w:pPr>
        <w:spacing w:before="0" w:after="0"/>
        <w:jc w:val="center"/>
        <w:rPr>
          <w:rFonts w:ascii="Times New Roman" w:hAnsi="Times New Roman"/>
          <w:iCs w:val="0"/>
          <w:lang w:eastAsia="en-US"/>
        </w:rPr>
      </w:pPr>
    </w:p>
    <w:p w14:paraId="612103D2" w14:textId="77777777" w:rsidR="00DE247D" w:rsidRPr="00DE247D" w:rsidRDefault="00DE247D" w:rsidP="00DE247D">
      <w:pPr>
        <w:spacing w:before="0" w:after="0"/>
        <w:jc w:val="center"/>
        <w:rPr>
          <w:rFonts w:ascii="Times New Roman" w:hAnsi="Times New Roman"/>
          <w:iCs w:val="0"/>
          <w:lang w:eastAsia="en-US"/>
        </w:rPr>
      </w:pPr>
    </w:p>
    <w:p w14:paraId="612103D3" w14:textId="77777777" w:rsidR="00DE247D" w:rsidRPr="00DE247D" w:rsidRDefault="00DE247D" w:rsidP="00DE247D">
      <w:pPr>
        <w:spacing w:before="0" w:after="0"/>
        <w:jc w:val="center"/>
        <w:rPr>
          <w:rFonts w:ascii="Times New Roman" w:hAnsi="Times New Roman"/>
          <w:iCs w:val="0"/>
          <w:lang w:eastAsia="en-US"/>
        </w:rPr>
      </w:pPr>
    </w:p>
    <w:p w14:paraId="612103D4" w14:textId="77777777" w:rsidR="00DE247D" w:rsidRPr="00DE247D" w:rsidRDefault="00DE247D" w:rsidP="00DE247D">
      <w:pPr>
        <w:spacing w:before="0" w:after="0"/>
        <w:jc w:val="center"/>
        <w:rPr>
          <w:rFonts w:ascii="Times New Roman" w:hAnsi="Times New Roman"/>
          <w:iCs w:val="0"/>
          <w:lang w:eastAsia="en-US"/>
        </w:rPr>
      </w:pPr>
    </w:p>
    <w:p w14:paraId="612103D5" w14:textId="77777777" w:rsidR="00DE247D" w:rsidRPr="00DE247D" w:rsidRDefault="00DE247D" w:rsidP="00DE247D">
      <w:pPr>
        <w:spacing w:before="0" w:after="0"/>
        <w:jc w:val="center"/>
        <w:rPr>
          <w:rFonts w:ascii="Times New Roman" w:hAnsi="Times New Roman"/>
          <w:iCs w:val="0"/>
          <w:lang w:eastAsia="en-US"/>
        </w:rPr>
      </w:pPr>
    </w:p>
    <w:p w14:paraId="612103D6" w14:textId="77777777" w:rsidR="00DE247D" w:rsidRPr="00DE247D" w:rsidRDefault="00DE247D" w:rsidP="00DE247D">
      <w:pPr>
        <w:spacing w:before="0" w:after="0"/>
        <w:jc w:val="center"/>
        <w:rPr>
          <w:rFonts w:ascii="Times New Roman" w:hAnsi="Times New Roman"/>
          <w:iCs w:val="0"/>
          <w:lang w:eastAsia="en-US"/>
        </w:rPr>
      </w:pPr>
    </w:p>
    <w:p w14:paraId="612103D7" w14:textId="77777777" w:rsidR="00DE247D" w:rsidRDefault="00DE247D" w:rsidP="00DE247D">
      <w:pPr>
        <w:spacing w:before="0" w:after="0"/>
        <w:jc w:val="center"/>
        <w:rPr>
          <w:rFonts w:ascii="Times New Roman" w:hAnsi="Times New Roman"/>
          <w:iCs w:val="0"/>
          <w:lang w:eastAsia="en-US"/>
        </w:rPr>
      </w:pPr>
    </w:p>
    <w:p w14:paraId="612103D8" w14:textId="77777777" w:rsidR="0026271E" w:rsidRDefault="00DE247D" w:rsidP="00DE247D">
      <w:pPr>
        <w:spacing w:before="0" w:after="0"/>
        <w:jc w:val="center"/>
        <w:rPr>
          <w:rFonts w:ascii="Times New Roman" w:hAnsi="Times New Roman"/>
          <w:iCs w:val="0"/>
          <w:lang w:eastAsia="en-US"/>
        </w:rPr>
      </w:pPr>
      <w:r w:rsidRPr="00DE247D">
        <w:rPr>
          <w:rFonts w:ascii="Times New Roman" w:hAnsi="Times New Roman"/>
          <w:iCs w:val="0"/>
          <w:lang w:eastAsia="en-US"/>
        </w:rPr>
        <w:t>İstanbul, 20</w:t>
      </w:r>
      <w:r w:rsidR="001E773F">
        <w:rPr>
          <w:rFonts w:ascii="Times New Roman" w:hAnsi="Times New Roman"/>
          <w:iCs w:val="0"/>
          <w:lang w:eastAsia="en-US"/>
        </w:rPr>
        <w:t>20</w:t>
      </w:r>
    </w:p>
    <w:p w14:paraId="612103D9" w14:textId="77777777" w:rsidR="006C5A8E" w:rsidRDefault="0026271E" w:rsidP="005D19B3">
      <w:pPr>
        <w:spacing w:before="0" w:after="0"/>
        <w:jc w:val="center"/>
        <w:rPr>
          <w:rFonts w:cs="Calibri"/>
        </w:rPr>
      </w:pPr>
      <w:r>
        <w:rPr>
          <w:rFonts w:ascii="Times New Roman" w:hAnsi="Times New Roman"/>
          <w:iCs w:val="0"/>
          <w:lang w:eastAsia="en-US"/>
        </w:rPr>
        <w:br w:type="page"/>
      </w:r>
      <w:bookmarkStart w:id="3" w:name="_Toc288724151"/>
      <w:bookmarkStart w:id="4" w:name="_Toc288724466"/>
      <w:bookmarkStart w:id="5" w:name="_Toc288726190"/>
      <w:bookmarkStart w:id="6" w:name="_Toc288731246"/>
      <w:bookmarkStart w:id="7" w:name="_Toc288731431"/>
    </w:p>
    <w:p w14:paraId="612103DA" w14:textId="77777777" w:rsidR="005D19B3" w:rsidRPr="0026271E" w:rsidRDefault="005D19B3" w:rsidP="005D19B3">
      <w:pPr>
        <w:spacing w:before="0" w:after="0"/>
        <w:jc w:val="center"/>
        <w:rPr>
          <w:b/>
          <w:sz w:val="28"/>
          <w:szCs w:val="28"/>
          <w:highlight w:val="yellow"/>
        </w:rPr>
      </w:pPr>
      <w:bookmarkStart w:id="8" w:name="_Toc38899470"/>
      <w:r w:rsidRPr="0026271E">
        <w:rPr>
          <w:b/>
          <w:sz w:val="28"/>
          <w:szCs w:val="28"/>
        </w:rPr>
        <w:lastRenderedPageBreak/>
        <w:t>T.C.</w:t>
      </w:r>
    </w:p>
    <w:p w14:paraId="612103DB" w14:textId="77777777" w:rsidR="005D19B3" w:rsidRPr="007B0F03" w:rsidRDefault="005D19B3" w:rsidP="005D19B3">
      <w:pPr>
        <w:pStyle w:val="nsayfalarbalkstili"/>
        <w:rPr>
          <w:rFonts w:cs="Calibri"/>
        </w:rPr>
      </w:pPr>
      <w:r w:rsidRPr="007B0F03">
        <w:rPr>
          <w:rFonts w:cs="Calibri"/>
        </w:rPr>
        <w:t>YILDIZ TEKNİK ÜNİVERSİTESİ</w:t>
      </w:r>
    </w:p>
    <w:p w14:paraId="612103DC" w14:textId="77777777" w:rsidR="005D19B3" w:rsidRPr="007B0F03" w:rsidRDefault="005D19B3" w:rsidP="005D19B3">
      <w:pPr>
        <w:pStyle w:val="nsayfalarbalkstili"/>
        <w:rPr>
          <w:rFonts w:cs="Calibri"/>
        </w:rPr>
      </w:pPr>
      <w:r>
        <w:rPr>
          <w:rFonts w:cs="Calibri"/>
        </w:rPr>
        <w:t>ELEKTRONİK VE HABERLEŞME MÜHENDİSLİĞİ BÖLÜMÜ</w:t>
      </w:r>
    </w:p>
    <w:p w14:paraId="612103DD" w14:textId="77777777" w:rsidR="005D19B3" w:rsidRPr="007B0F03" w:rsidRDefault="005D19B3" w:rsidP="005D19B3">
      <w:pPr>
        <w:pStyle w:val="nsayfalarbalkstili"/>
        <w:rPr>
          <w:rFonts w:cs="Calibri"/>
          <w:iCs/>
        </w:rPr>
      </w:pPr>
    </w:p>
    <w:p w14:paraId="612103DE" w14:textId="77777777" w:rsidR="005D19B3" w:rsidRPr="007B0F03" w:rsidRDefault="005D19B3" w:rsidP="005D19B3">
      <w:pPr>
        <w:pStyle w:val="nsayfalarbalkstili"/>
        <w:rPr>
          <w:rFonts w:cs="Calibri"/>
          <w:iCs/>
        </w:rPr>
      </w:pPr>
      <w:r>
        <w:rPr>
          <w:rFonts w:cs="Calibri"/>
          <w:iCs/>
        </w:rPr>
        <w:t>EVİRİCİ TASARIMI (</w:t>
      </w:r>
      <w:r>
        <w:rPr>
          <w:rFonts w:cs="Calibri"/>
          <w:highlight w:val="yellow"/>
        </w:rPr>
        <w:t xml:space="preserve">Bitirme Çalışmasının başlığı </w:t>
      </w:r>
      <w:r w:rsidRPr="007B0F03">
        <w:rPr>
          <w:rFonts w:cs="Calibri"/>
          <w:highlight w:val="yellow"/>
        </w:rPr>
        <w:t>yazılmalıdır</w:t>
      </w:r>
      <w:r>
        <w:rPr>
          <w:rFonts w:cs="Calibri"/>
        </w:rPr>
        <w:t>)</w:t>
      </w:r>
    </w:p>
    <w:p w14:paraId="612103DF" w14:textId="77777777" w:rsidR="005D19B3" w:rsidRPr="007B0F03" w:rsidRDefault="005D19B3" w:rsidP="005D19B3">
      <w:pPr>
        <w:pStyle w:val="nsayfalarmetinstili"/>
        <w:rPr>
          <w:rFonts w:cs="Calibri"/>
        </w:rPr>
      </w:pPr>
    </w:p>
    <w:p w14:paraId="612103E0" w14:textId="77777777" w:rsidR="005D19B3" w:rsidRPr="007B0F03" w:rsidRDefault="005D19B3" w:rsidP="005D19B3">
      <w:pPr>
        <w:pStyle w:val="nsayfalarmetinstili"/>
        <w:rPr>
          <w:rFonts w:cs="Calibri"/>
        </w:rPr>
      </w:pPr>
      <w:r w:rsidRPr="007B0F03">
        <w:rPr>
          <w:rFonts w:cs="Calibri"/>
        </w:rPr>
        <w:t>_____________________</w:t>
      </w:r>
      <w:r>
        <w:rPr>
          <w:rFonts w:cs="Calibri"/>
        </w:rPr>
        <w:t xml:space="preserve">, </w:t>
      </w:r>
      <w:r w:rsidRPr="007B0F03">
        <w:rPr>
          <w:rFonts w:cs="Calibri"/>
        </w:rPr>
        <w:t>_____________________</w:t>
      </w:r>
      <w:r>
        <w:rPr>
          <w:rFonts w:cs="Calibri"/>
        </w:rPr>
        <w:t>,</w:t>
      </w:r>
      <w:r w:rsidRPr="005D0FB7">
        <w:rPr>
          <w:rFonts w:cs="Calibri"/>
        </w:rPr>
        <w:t xml:space="preserve"> </w:t>
      </w:r>
      <w:r w:rsidRPr="007B0F03">
        <w:rPr>
          <w:rFonts w:cs="Calibri"/>
        </w:rPr>
        <w:t>_____________________</w:t>
      </w:r>
      <w:r>
        <w:rPr>
          <w:rFonts w:cs="Calibri"/>
        </w:rPr>
        <w:t xml:space="preserve"> ve </w:t>
      </w:r>
      <w:r w:rsidRPr="007B0F03">
        <w:rPr>
          <w:rFonts w:cs="Calibri"/>
        </w:rPr>
        <w:t>_____________________</w:t>
      </w:r>
      <w:r w:rsidRPr="007B0F03">
        <w:rPr>
          <w:rFonts w:cs="Calibri"/>
          <w:highlight w:val="yellow"/>
        </w:rPr>
        <w:t xml:space="preserve"> (</w:t>
      </w:r>
      <w:r>
        <w:rPr>
          <w:rFonts w:cs="Calibri"/>
          <w:highlight w:val="yellow"/>
        </w:rPr>
        <w:t>Takım öğrencilerinin</w:t>
      </w:r>
      <w:r w:rsidRPr="007B0F03">
        <w:rPr>
          <w:rFonts w:cs="Calibri"/>
          <w:highlight w:val="yellow"/>
        </w:rPr>
        <w:t xml:space="preserve"> ismi yazılmalıdır)</w:t>
      </w:r>
      <w:r w:rsidRPr="007B0F03">
        <w:rPr>
          <w:rFonts w:cs="Calibri"/>
        </w:rPr>
        <w:t xml:space="preserve"> tarafından hazırlanan </w:t>
      </w:r>
      <w:r>
        <w:rPr>
          <w:rFonts w:cs="Calibri"/>
        </w:rPr>
        <w:t>bitirme</w:t>
      </w:r>
      <w:r w:rsidRPr="007B0F03">
        <w:rPr>
          <w:rFonts w:cs="Calibri"/>
        </w:rPr>
        <w:t xml:space="preserve"> çalışması 08.03.201</w:t>
      </w:r>
      <w:r>
        <w:rPr>
          <w:rFonts w:cs="Calibri"/>
        </w:rPr>
        <w:t>8 tarihinde aşağıda isimleri belirtilen</w:t>
      </w:r>
      <w:r w:rsidRPr="007B0F03">
        <w:rPr>
          <w:rFonts w:cs="Calibri"/>
        </w:rPr>
        <w:t xml:space="preserve"> jüri </w:t>
      </w:r>
      <w:r>
        <w:rPr>
          <w:rFonts w:cs="Calibri"/>
        </w:rPr>
        <w:t xml:space="preserve">üyeleri </w:t>
      </w:r>
      <w:r w:rsidRPr="007B0F03">
        <w:rPr>
          <w:rFonts w:cs="Calibri"/>
        </w:rPr>
        <w:t xml:space="preserve">tarafından Yıldız Teknik Üniversitesi </w:t>
      </w:r>
      <w:r>
        <w:rPr>
          <w:rFonts w:cs="Calibri"/>
        </w:rPr>
        <w:t>Elektrik-Elektronik Fakültesi</w:t>
      </w:r>
      <w:r w:rsidRPr="007B0F03">
        <w:rPr>
          <w:rFonts w:cs="Calibri"/>
        </w:rPr>
        <w:t xml:space="preserve"> Elektronik ve Haberleşme </w:t>
      </w:r>
      <w:r>
        <w:rPr>
          <w:rFonts w:cs="Calibri"/>
        </w:rPr>
        <w:t xml:space="preserve">Mühendisliği Bölümünde </w:t>
      </w:r>
      <w:r w:rsidRPr="007B0F03">
        <w:rPr>
          <w:rFonts w:cs="Calibri"/>
          <w:b/>
          <w:bCs/>
        </w:rPr>
        <w:t xml:space="preserve">LİSANS </w:t>
      </w:r>
      <w:r>
        <w:rPr>
          <w:rFonts w:cs="Calibri"/>
          <w:b/>
          <w:bCs/>
        </w:rPr>
        <w:t>BİTİRME ÇALIŞMASI</w:t>
      </w:r>
      <w:r w:rsidRPr="007B0F03">
        <w:rPr>
          <w:rFonts w:cs="Calibri"/>
        </w:rPr>
        <w:t xml:space="preserve"> olarak kabul edilmiştir.</w:t>
      </w:r>
    </w:p>
    <w:p w14:paraId="612103E1" w14:textId="77777777" w:rsidR="005D19B3" w:rsidRPr="007B0F03" w:rsidRDefault="005D19B3" w:rsidP="005D19B3">
      <w:pPr>
        <w:pStyle w:val="nsayfalarmetinstili"/>
        <w:rPr>
          <w:rFonts w:cs="Calibri"/>
        </w:rPr>
      </w:pPr>
    </w:p>
    <w:p w14:paraId="612103E2" w14:textId="77777777" w:rsidR="005D19B3" w:rsidRPr="007B0F03" w:rsidRDefault="005D19B3" w:rsidP="005D19B3">
      <w:pPr>
        <w:pStyle w:val="nsayfalarmetinstili"/>
        <w:rPr>
          <w:rFonts w:cs="Calibri"/>
        </w:rPr>
      </w:pPr>
    </w:p>
    <w:p w14:paraId="612103E3" w14:textId="77777777" w:rsidR="005D19B3" w:rsidRDefault="005D19B3" w:rsidP="005D19B3">
      <w:pPr>
        <w:pStyle w:val="nsayfalarmetinstili"/>
        <w:rPr>
          <w:rFonts w:cs="Calibri"/>
          <w:b/>
        </w:rPr>
      </w:pPr>
      <w:r w:rsidRPr="007B0F03">
        <w:rPr>
          <w:rFonts w:cs="Calibri"/>
          <w:b/>
        </w:rPr>
        <w:t>Jüri Üyeleri</w:t>
      </w:r>
    </w:p>
    <w:p w14:paraId="612103E4" w14:textId="77777777" w:rsidR="005D19B3" w:rsidRPr="007B0F03" w:rsidRDefault="005D19B3" w:rsidP="005D19B3">
      <w:pPr>
        <w:pStyle w:val="nsayfalarmetinstili"/>
        <w:rPr>
          <w:rFonts w:cs="Calibri"/>
          <w:b/>
        </w:rPr>
      </w:pPr>
    </w:p>
    <w:p w14:paraId="612103E5" w14:textId="77777777"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14:paraId="612103E6" w14:textId="77777777" w:rsidR="005D19B3" w:rsidRPr="007B0F03" w:rsidRDefault="005D19B3" w:rsidP="005D19B3">
      <w:pPr>
        <w:pStyle w:val="nsayfalarmetinstili"/>
        <w:rPr>
          <w:rFonts w:cs="Calibri"/>
        </w:rPr>
      </w:pPr>
      <w:r w:rsidRPr="007B0F03">
        <w:rPr>
          <w:rFonts w:cs="Calibri"/>
        </w:rPr>
        <w:t>Yıldız Teknik Üniversitesi                                                             _____________________</w:t>
      </w:r>
    </w:p>
    <w:p w14:paraId="612103E7" w14:textId="77777777" w:rsidR="005D19B3" w:rsidRPr="007B0F03" w:rsidRDefault="005D19B3" w:rsidP="005D19B3">
      <w:pPr>
        <w:pStyle w:val="nsayfalarmetinstili"/>
        <w:rPr>
          <w:rFonts w:cs="Calibri"/>
        </w:rPr>
      </w:pPr>
    </w:p>
    <w:p w14:paraId="612103E8" w14:textId="77777777" w:rsidR="005D19B3" w:rsidRPr="007B0F03" w:rsidRDefault="005D19B3" w:rsidP="005D19B3">
      <w:pPr>
        <w:pStyle w:val="nsayfalarmetinstili"/>
        <w:rPr>
          <w:rFonts w:cs="Calibri"/>
        </w:rPr>
      </w:pPr>
      <w:r>
        <w:rPr>
          <w:rFonts w:cs="Calibri"/>
        </w:rPr>
        <w:t>Prof.</w:t>
      </w:r>
      <w:r w:rsidRPr="007B0F03">
        <w:rPr>
          <w:rFonts w:cs="Calibri"/>
        </w:rPr>
        <w:t xml:space="preserve"> </w:t>
      </w:r>
      <w:r>
        <w:rPr>
          <w:rFonts w:cs="Calibri"/>
        </w:rPr>
        <w:t xml:space="preserve">Dr. </w:t>
      </w:r>
      <w:r w:rsidRPr="007B0F03">
        <w:rPr>
          <w:rFonts w:cs="Calibri"/>
        </w:rPr>
        <w:t xml:space="preserve">Salim YÜCE </w:t>
      </w:r>
      <w:r w:rsidRPr="007B0F03">
        <w:rPr>
          <w:rFonts w:cs="Calibri"/>
          <w:highlight w:val="yellow"/>
        </w:rPr>
        <w:t>(jüri üyesinin ismi yazılmalıdır)</w:t>
      </w:r>
    </w:p>
    <w:p w14:paraId="612103E9" w14:textId="77777777" w:rsidR="005D19B3" w:rsidRPr="007B0F03" w:rsidRDefault="005D19B3" w:rsidP="005D19B3">
      <w:pPr>
        <w:pStyle w:val="nsayfalarmetinstili"/>
        <w:rPr>
          <w:rFonts w:cs="Calibri"/>
        </w:rPr>
      </w:pPr>
      <w:r w:rsidRPr="007B0F03">
        <w:rPr>
          <w:rFonts w:cs="Calibri"/>
        </w:rPr>
        <w:t>İstanbul Üniversitesi                                                                    _____________________</w:t>
      </w:r>
    </w:p>
    <w:p w14:paraId="612103EA" w14:textId="77777777" w:rsidR="005D19B3" w:rsidRPr="007B0F03" w:rsidRDefault="005D19B3" w:rsidP="005D19B3">
      <w:pPr>
        <w:pStyle w:val="nsayfalarmetinstili"/>
        <w:rPr>
          <w:rFonts w:cs="Calibri"/>
        </w:rPr>
      </w:pPr>
    </w:p>
    <w:p w14:paraId="612103EB" w14:textId="77777777"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14:paraId="612103EC" w14:textId="77777777" w:rsidR="005D19B3" w:rsidRDefault="005D19B3" w:rsidP="005D19B3">
      <w:pPr>
        <w:pStyle w:val="nsayfalarmetinstili"/>
        <w:rPr>
          <w:rFonts w:cs="Calibri"/>
        </w:rPr>
      </w:pPr>
      <w:r w:rsidRPr="007B0F03">
        <w:rPr>
          <w:rFonts w:cs="Calibri"/>
        </w:rPr>
        <w:t>Yıldız Teknik Üniversitesi                                                             _____________________</w:t>
      </w:r>
    </w:p>
    <w:p w14:paraId="612103ED" w14:textId="77777777" w:rsidR="005D19B3" w:rsidRDefault="005D19B3" w:rsidP="005D19B3">
      <w:pPr>
        <w:pStyle w:val="nsayfalarmetinstili"/>
        <w:rPr>
          <w:rFonts w:cs="Calibri"/>
        </w:rPr>
      </w:pPr>
    </w:p>
    <w:p w14:paraId="612103EE" w14:textId="77777777"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14:paraId="612103EF" w14:textId="77777777" w:rsidR="005D19B3" w:rsidRPr="007B0F03" w:rsidRDefault="005D19B3" w:rsidP="005D19B3">
      <w:pPr>
        <w:pStyle w:val="nsayfalarmetinstili"/>
        <w:rPr>
          <w:rFonts w:cs="Calibri"/>
        </w:rPr>
      </w:pPr>
      <w:r w:rsidRPr="007B0F03">
        <w:rPr>
          <w:rFonts w:cs="Calibri"/>
        </w:rPr>
        <w:t>Yıldız Teknik Üniversitesi                                                             _____________________</w:t>
      </w:r>
    </w:p>
    <w:p w14:paraId="612103F0" w14:textId="77777777" w:rsidR="005D19B3" w:rsidRDefault="005D19B3" w:rsidP="005D19B3">
      <w:pPr>
        <w:pStyle w:val="nsayfalarmetinstili"/>
        <w:rPr>
          <w:rFonts w:cs="Calibri"/>
          <w:b/>
        </w:rPr>
      </w:pPr>
    </w:p>
    <w:p w14:paraId="612103F1" w14:textId="77777777"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14:paraId="612103F2" w14:textId="77777777" w:rsidR="005D19B3" w:rsidRDefault="005D19B3" w:rsidP="005D19B3">
      <w:pPr>
        <w:pStyle w:val="nsayfalarmetinstili"/>
        <w:rPr>
          <w:rFonts w:cs="Calibri"/>
        </w:rPr>
      </w:pPr>
      <w:r w:rsidRPr="007B0F03">
        <w:rPr>
          <w:rFonts w:cs="Calibri"/>
        </w:rPr>
        <w:t>Yıldız Teknik Üniversitesi                                                             _____________________</w:t>
      </w:r>
    </w:p>
    <w:p w14:paraId="612103F3" w14:textId="77777777" w:rsidR="005D19B3" w:rsidRDefault="005D19B3" w:rsidP="005D19B3">
      <w:pPr>
        <w:pStyle w:val="nsayfalarmetinstili"/>
        <w:rPr>
          <w:rFonts w:cs="Calibri"/>
        </w:rPr>
      </w:pPr>
    </w:p>
    <w:p w14:paraId="612103F4" w14:textId="77777777"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14:paraId="612103F5" w14:textId="77777777" w:rsidR="005D19B3" w:rsidRPr="007B0F03" w:rsidRDefault="005D19B3" w:rsidP="005D19B3">
      <w:pPr>
        <w:pStyle w:val="nsayfalarmetinstili"/>
        <w:rPr>
          <w:rFonts w:cs="Calibri"/>
        </w:rPr>
      </w:pPr>
      <w:r w:rsidRPr="007B0F03">
        <w:rPr>
          <w:rFonts w:cs="Calibri"/>
        </w:rPr>
        <w:t>Yıldız Teknik Üniversitesi                                                             _____________________</w:t>
      </w:r>
    </w:p>
    <w:p w14:paraId="612103F6" w14:textId="77777777" w:rsidR="005D19B3" w:rsidRDefault="005D19B3" w:rsidP="005D19B3">
      <w:pPr>
        <w:pStyle w:val="nsayfalarmetinstili"/>
        <w:rPr>
          <w:rFonts w:cs="Calibri"/>
        </w:rPr>
      </w:pPr>
    </w:p>
    <w:p w14:paraId="612103F7" w14:textId="77777777" w:rsidR="005D19B3" w:rsidRDefault="005D19B3" w:rsidP="005D19B3">
      <w:pPr>
        <w:pStyle w:val="nsayfalarmetinstili"/>
        <w:tabs>
          <w:tab w:val="left" w:pos="0"/>
        </w:tabs>
        <w:rPr>
          <w:rFonts w:cs="Calibri"/>
        </w:rPr>
      </w:pPr>
      <w:r>
        <w:tab/>
      </w:r>
      <w:r w:rsidRPr="007B0F03">
        <w:rPr>
          <w:rFonts w:cs="Calibri"/>
        </w:rPr>
        <w:t xml:space="preserve">Bu çalışma, </w:t>
      </w:r>
      <w:r>
        <w:rPr>
          <w:rFonts w:cs="Calibri"/>
        </w:rPr>
        <w:t>Tübitak BİDEB ………</w:t>
      </w:r>
      <w:proofErr w:type="gramStart"/>
      <w:r>
        <w:rPr>
          <w:rFonts w:cs="Calibri"/>
        </w:rPr>
        <w:t>…….</w:t>
      </w:r>
      <w:proofErr w:type="gramEnd"/>
      <w:r>
        <w:rPr>
          <w:rFonts w:cs="Calibri"/>
        </w:rPr>
        <w:t>tarafından desteklenmektedir. ( Bu kısım sadece Tübitak tarafından destek almış projeler için doldurulacaktır.)</w:t>
      </w:r>
      <w:r>
        <w:rPr>
          <w:rFonts w:cs="Calibri"/>
        </w:rPr>
        <w:br w:type="page"/>
      </w:r>
    </w:p>
    <w:p w14:paraId="612103F8" w14:textId="77777777" w:rsidR="00E174D8" w:rsidRDefault="00E174D8" w:rsidP="0019730C">
      <w:pPr>
        <w:pStyle w:val="ortsayfabasi"/>
      </w:pPr>
      <w:bookmarkStart w:id="9" w:name="_Toc224491751"/>
      <w:r w:rsidRPr="00B16E5A">
        <w:lastRenderedPageBreak/>
        <w:t>ÖNSÖZ</w:t>
      </w:r>
      <w:bookmarkEnd w:id="8"/>
      <w:bookmarkEnd w:id="9"/>
    </w:p>
    <w:p w14:paraId="612103F9" w14:textId="77777777" w:rsidR="00E533F7" w:rsidRDefault="00E533F7" w:rsidP="00E533F7"/>
    <w:p w14:paraId="612103FA" w14:textId="77777777" w:rsidR="005D19B3" w:rsidRPr="007B0F03" w:rsidRDefault="005D19B3" w:rsidP="001D0938">
      <w:pPr>
        <w:pStyle w:val="nSayfalarSoldan"/>
      </w:pPr>
      <w:r w:rsidRPr="007B0F03">
        <w:t xml:space="preserve">Bu kılavuz Yıldız Teknik Üniversitesi </w:t>
      </w:r>
      <w:r>
        <w:t>Elektronik ve Haberleşme Mühendisliği Bölümünde</w:t>
      </w:r>
      <w:r w:rsidRPr="007B0F03">
        <w:t xml:space="preserve"> hazırlanan lisans </w:t>
      </w:r>
      <w:r>
        <w:t>bitirme çalışmalarının</w:t>
      </w:r>
      <w:r w:rsidRPr="007B0F03">
        <w:t xml:space="preserve"> içeriğini düzenlemede, biçim ve yazımında belirli bir standardı sağlamak amacıyla hazırlanmış</w:t>
      </w:r>
      <w:r>
        <w:t>tır</w:t>
      </w:r>
      <w:r w:rsidRPr="007B0F03">
        <w:t xml:space="preserve">. </w:t>
      </w:r>
      <w:r>
        <w:t>Bitirme Çalışmalarının</w:t>
      </w:r>
      <w:r w:rsidRPr="007B0F03">
        <w:t xml:space="preserve"> hazırlanmasında bu kılavuzda belirtilen kurallara uyulması zorunludur.</w:t>
      </w:r>
    </w:p>
    <w:p w14:paraId="612103FB" w14:textId="77777777" w:rsidR="005D19B3" w:rsidRPr="007B0F03" w:rsidRDefault="005D19B3" w:rsidP="001D0938">
      <w:pPr>
        <w:pStyle w:val="nSayfalarSoldan"/>
      </w:pPr>
      <w:r w:rsidRPr="007B0F03">
        <w:t xml:space="preserve">Kılavuzda </w:t>
      </w:r>
      <w:r>
        <w:t>bitirme çalışması</w:t>
      </w:r>
      <w:r w:rsidRPr="007B0F03">
        <w:t xml:space="preserve"> içeriğinin düzenlenmesine, biçim ve yazımına ilişkin kurallar kısaca açıklanmıştır.</w:t>
      </w:r>
    </w:p>
    <w:p w14:paraId="612103FC" w14:textId="77777777" w:rsidR="005D19B3" w:rsidRPr="007B0F03" w:rsidRDefault="005D19B3" w:rsidP="001D0938">
      <w:pPr>
        <w:pStyle w:val="nSayfalarSoldan"/>
      </w:pPr>
      <w:r w:rsidRPr="007B0F03">
        <w:rPr>
          <w:highlight w:val="yellow"/>
        </w:rPr>
        <w:t xml:space="preserve">Bu bilgileri silip </w:t>
      </w:r>
      <w:r>
        <w:rPr>
          <w:highlight w:val="yellow"/>
        </w:rPr>
        <w:t>bitirme çalışmanızın</w:t>
      </w:r>
      <w:r w:rsidRPr="007B0F03">
        <w:rPr>
          <w:highlight w:val="yellow"/>
        </w:rPr>
        <w:t xml:space="preserve"> önsözünü yazınız.</w:t>
      </w:r>
    </w:p>
    <w:p w14:paraId="612103FD" w14:textId="77777777" w:rsidR="00411180" w:rsidRPr="0019730C" w:rsidRDefault="00411180" w:rsidP="001D0938">
      <w:pPr>
        <w:pStyle w:val="nSayfalarSoldan"/>
      </w:pPr>
    </w:p>
    <w:p w14:paraId="612103FE" w14:textId="77777777" w:rsidR="00E533F7" w:rsidRPr="0019730C" w:rsidRDefault="00E533F7" w:rsidP="001D0938">
      <w:pPr>
        <w:pStyle w:val="nSayfalarSoldan"/>
      </w:pPr>
      <w:r w:rsidRPr="0019730C">
        <w:t xml:space="preserve">Mayıs, 2020 </w:t>
      </w:r>
    </w:p>
    <w:p w14:paraId="612103FF" w14:textId="77777777" w:rsidR="00E533F7" w:rsidRPr="0019730C" w:rsidRDefault="00E533F7" w:rsidP="001D0938">
      <w:pPr>
        <w:pStyle w:val="nSayfalarSoldan"/>
      </w:pPr>
    </w:p>
    <w:p w14:paraId="61210400" w14:textId="77777777" w:rsidR="00C836B8" w:rsidRDefault="00411180" w:rsidP="001D0938">
      <w:pPr>
        <w:pStyle w:val="nSayfalarSoldan"/>
      </w:pPr>
      <w:r w:rsidRPr="0019730C">
        <w:t>İsim SOYİSİM</w:t>
      </w:r>
      <w:r w:rsidR="00E533F7" w:rsidRPr="0019730C">
        <w:t xml:space="preserve">, </w:t>
      </w:r>
      <w:r w:rsidRPr="0019730C">
        <w:t xml:space="preserve">İsim SOYİSİM </w:t>
      </w:r>
      <w:r w:rsidR="00E533F7" w:rsidRPr="0019730C">
        <w:t xml:space="preserve">ve </w:t>
      </w:r>
      <w:r w:rsidRPr="0019730C">
        <w:t>İsim SOYİSİM</w:t>
      </w:r>
    </w:p>
    <w:p w14:paraId="61210401" w14:textId="77777777" w:rsidR="00C836B8" w:rsidRDefault="00C836B8" w:rsidP="00C836B8">
      <w:pPr>
        <w:pStyle w:val="anametin"/>
      </w:pPr>
    </w:p>
    <w:p w14:paraId="61210402" w14:textId="77777777" w:rsidR="00C836B8" w:rsidRPr="00C836B8" w:rsidRDefault="00C836B8" w:rsidP="00C836B8">
      <w:pPr>
        <w:pStyle w:val="anametin"/>
        <w:sectPr w:rsidR="00C836B8" w:rsidRPr="00C836B8" w:rsidSect="00A9310B">
          <w:footerReference w:type="default" r:id="rId9"/>
          <w:footnotePr>
            <w:numRestart w:val="eachPage"/>
          </w:footnotePr>
          <w:pgSz w:w="11906" w:h="16838" w:code="9"/>
          <w:pgMar w:top="1418" w:right="1418" w:bottom="1418" w:left="1985" w:header="709" w:footer="709" w:gutter="0"/>
          <w:pgNumType w:fmt="lowerRoman" w:start="1"/>
          <w:cols w:space="708"/>
          <w:titlePg/>
          <w:docGrid w:linePitch="360"/>
        </w:sectPr>
      </w:pPr>
    </w:p>
    <w:p w14:paraId="61210403" w14:textId="77777777" w:rsidR="00303CA8" w:rsidRPr="00303CA8" w:rsidRDefault="00C836B8" w:rsidP="00BB0BF4">
      <w:pPr>
        <w:pStyle w:val="bolumbasi"/>
      </w:pPr>
      <w:bookmarkStart w:id="10" w:name="_Toc38899471"/>
      <w:bookmarkStart w:id="11" w:name="_Toc224491752"/>
      <w:r>
        <w:rPr>
          <w:noProof/>
          <w:lang w:eastAsia="tr-TR"/>
        </w:rPr>
        <w:lastRenderedPageBreak/>
        <mc:AlternateContent>
          <mc:Choice Requires="wps">
            <w:drawing>
              <wp:anchor distT="45720" distB="45720" distL="114300" distR="114300" simplePos="0" relativeHeight="251659264" behindDoc="0" locked="0" layoutInCell="1" allowOverlap="1" wp14:anchorId="61210758" wp14:editId="61210759">
                <wp:simplePos x="0" y="0"/>
                <wp:positionH relativeFrom="column">
                  <wp:posOffset>-216535</wp:posOffset>
                </wp:positionH>
                <wp:positionV relativeFrom="paragraph">
                  <wp:posOffset>0</wp:posOffset>
                </wp:positionV>
                <wp:extent cx="5806440" cy="1404620"/>
                <wp:effectExtent l="0" t="0" r="22860" b="27305"/>
                <wp:wrapTopAndBottom/>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404620"/>
                        </a:xfrm>
                        <a:prstGeom prst="rect">
                          <a:avLst/>
                        </a:prstGeom>
                        <a:solidFill>
                          <a:srgbClr val="FFFFFF"/>
                        </a:solidFill>
                        <a:ln w="9525">
                          <a:solidFill>
                            <a:srgbClr val="000000"/>
                          </a:solidFill>
                          <a:miter lim="800000"/>
                          <a:headEnd/>
                          <a:tailEnd/>
                        </a:ln>
                      </wps:spPr>
                      <wps:txbx>
                        <w:txbxContent>
                          <w:p w14:paraId="61210774" w14:textId="77777777" w:rsidR="00410E19" w:rsidRDefault="00410E19" w:rsidP="00C836B8">
                            <w:pPr>
                              <w:pStyle w:val="nsayfalarmetinstili"/>
                            </w:pPr>
                            <w:r>
                              <w:t>Bitirme çalışmasının yazımında kullanılan tüm başlık stilleri bu şablonda belirtilen başlık stillerinde seçildiği durumda i</w:t>
                            </w:r>
                            <w:r w:rsidRPr="006C021B">
                              <w:t xml:space="preserve">çindekiler sayfasında imleçle </w:t>
                            </w:r>
                            <w:r>
                              <w:t>alan seçilip</w:t>
                            </w:r>
                            <w:r w:rsidRPr="006C021B">
                              <w:t xml:space="preserve"> sağ tuş</w:t>
                            </w:r>
                            <w:r>
                              <w:t xml:space="preserve">a tıklanarak ‘tüm tabloyu </w:t>
                            </w:r>
                            <w:r w:rsidRPr="006C021B">
                              <w:t>güncelle</w:t>
                            </w:r>
                            <w:r>
                              <w:t>’</w:t>
                            </w:r>
                            <w:r w:rsidRPr="006C021B">
                              <w:t xml:space="preserve"> </w:t>
                            </w:r>
                            <w:r>
                              <w:t>sekmesi seçilerek içindekiler tablosu</w:t>
                            </w:r>
                            <w:r w:rsidRPr="006C021B">
                              <w:t xml:space="preserve"> otomatik olarak </w:t>
                            </w:r>
                            <w:r>
                              <w:t>güncellenebilir</w:t>
                            </w:r>
                            <w:r w:rsidRPr="006C021B">
                              <w:t xml:space="preserve">. </w:t>
                            </w:r>
                            <w:r>
                              <w:t>E</w:t>
                            </w:r>
                            <w:r w:rsidRPr="006C021B">
                              <w:t>n son aşağıdaki görünüm elde edilmelidir.</w:t>
                            </w:r>
                            <w:r>
                              <w:t xml:space="preserve"> Eğer farklı bir görünüm elde ediyorsanız Stillere uymamışsınızdır, örneğin başlıkları yazdıktan sonra uygun stil seçildiinde doğru numaralar kendiliğinden oluşacaktır, eğer farklı numaralar elde ediliyorsa tekrar gözden geçirin.</w:t>
                            </w:r>
                            <w:r w:rsidRPr="006C021B">
                              <w:t xml:space="preserve"> </w:t>
                            </w:r>
                            <w:r w:rsidRPr="006C021B">
                              <w:rPr>
                                <w:highlight w:val="yellow"/>
                              </w:rPr>
                              <w:t>Bu metin kutusu</w:t>
                            </w:r>
                            <w:r>
                              <w:rPr>
                                <w:highlight w:val="yellow"/>
                              </w:rPr>
                              <w:t xml:space="preserve"> dahil diğer tüm örnek metinleri ve tüm sarı alanları </w:t>
                            </w:r>
                            <w:r w:rsidRPr="006C021B">
                              <w:rPr>
                                <w:highlight w:val="yellow"/>
                              </w:rPr>
                              <w:t>silmeyi unutmayınız.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210758" id="_x0000_t202" coordsize="21600,21600" o:spt="202" path="m,l,21600r21600,l21600,xe">
                <v:stroke joinstyle="miter"/>
                <v:path gradientshapeok="t" o:connecttype="rect"/>
              </v:shapetype>
              <v:shape id="Metin Kutusu 2" o:spid="_x0000_s1026" type="#_x0000_t202" style="position:absolute;left:0;text-align:left;margin-left:-17.05pt;margin-top:0;width:45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3sDw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">
                <v:textbox style="mso-fit-shape-to-text:t">
                  <w:txbxContent>
                    <w:p w14:paraId="61210774" w14:textId="77777777" w:rsidR="00410E19" w:rsidRDefault="00410E19" w:rsidP="00C836B8">
                      <w:pPr>
                        <w:pStyle w:val="nsayfalarmetinstili"/>
                      </w:pPr>
                      <w:r>
                        <w:t>Bitirme çalışmasının yazımında kullanılan tüm başlık stilleri bu şablonda belirtilen başlık stillerinde seçildiği durumda i</w:t>
                      </w:r>
                      <w:r w:rsidRPr="006C021B">
                        <w:t xml:space="preserve">çindekiler sayfasında imleçle </w:t>
                      </w:r>
                      <w:r>
                        <w:t>alan seçilip</w:t>
                      </w:r>
                      <w:r w:rsidRPr="006C021B">
                        <w:t xml:space="preserve"> sağ tuş</w:t>
                      </w:r>
                      <w:r>
                        <w:t xml:space="preserve">a tıklanarak ‘tüm tabloyu </w:t>
                      </w:r>
                      <w:r w:rsidRPr="006C021B">
                        <w:t>güncelle</w:t>
                      </w:r>
                      <w:r>
                        <w:t>’</w:t>
                      </w:r>
                      <w:r w:rsidRPr="006C021B">
                        <w:t xml:space="preserve"> </w:t>
                      </w:r>
                      <w:r>
                        <w:t>sekmesi seçilerek içindekiler tablosu</w:t>
                      </w:r>
                      <w:r w:rsidRPr="006C021B">
                        <w:t xml:space="preserve"> otomatik olarak </w:t>
                      </w:r>
                      <w:r>
                        <w:t>güncellenebilir</w:t>
                      </w:r>
                      <w:r w:rsidRPr="006C021B">
                        <w:t xml:space="preserve">. </w:t>
                      </w:r>
                      <w:r>
                        <w:t>E</w:t>
                      </w:r>
                      <w:r w:rsidRPr="006C021B">
                        <w:t>n son aşağıdaki görünüm elde edilmelidir.</w:t>
                      </w:r>
                      <w:r>
                        <w:t xml:space="preserve"> Eğer farklı bir görünüm elde ediyorsanız Stillere uymamışsınızdır, örneğin başlıkları yazdıktan sonra uygun stil seçildiinde doğru numaralar kendiliğinden oluşacaktır, eğer farklı numaralar elde ediliyorsa tekrar gözden geçirin.</w:t>
                      </w:r>
                      <w:r w:rsidRPr="006C021B">
                        <w:t xml:space="preserve"> </w:t>
                      </w:r>
                      <w:r w:rsidRPr="006C021B">
                        <w:rPr>
                          <w:highlight w:val="yellow"/>
                        </w:rPr>
                        <w:t>Bu metin kutusu</w:t>
                      </w:r>
                      <w:r>
                        <w:rPr>
                          <w:highlight w:val="yellow"/>
                        </w:rPr>
                        <w:t xml:space="preserve"> dahil diğer tüm örnek metinleri ve tüm sarı alanları </w:t>
                      </w:r>
                      <w:r w:rsidRPr="006C021B">
                        <w:rPr>
                          <w:highlight w:val="yellow"/>
                        </w:rPr>
                        <w:t>silmeyi unutmayınız.</w:t>
                      </w:r>
                    </w:p>
                  </w:txbxContent>
                </v:textbox>
                <w10:wrap type="topAndBottom"/>
              </v:shape>
            </w:pict>
          </mc:Fallback>
        </mc:AlternateContent>
      </w:r>
      <w:r w:rsidR="00E174D8" w:rsidRPr="00B16E5A">
        <w:t>İÇİNDEKİLER</w:t>
      </w:r>
      <w:bookmarkEnd w:id="0"/>
      <w:bookmarkEnd w:id="1"/>
      <w:bookmarkEnd w:id="2"/>
      <w:bookmarkEnd w:id="3"/>
      <w:bookmarkEnd w:id="4"/>
      <w:bookmarkEnd w:id="5"/>
      <w:bookmarkEnd w:id="6"/>
      <w:bookmarkEnd w:id="7"/>
      <w:bookmarkEnd w:id="10"/>
      <w:bookmarkEnd w:id="11"/>
    </w:p>
    <w:p w14:paraId="50853815" w14:textId="6756848F" w:rsidR="006B656E" w:rsidRDefault="00D64C61">
      <w:pPr>
        <w:pStyle w:val="T1"/>
        <w:tabs>
          <w:tab w:val="right" w:leader="dot" w:pos="8493"/>
        </w:tabs>
        <w:rPr>
          <w:rFonts w:asciiTheme="minorHAnsi" w:eastAsiaTheme="minorEastAsia" w:hAnsiTheme="minorHAnsi" w:cstheme="minorBidi"/>
          <w:iCs w:val="0"/>
          <w:kern w:val="2"/>
          <w14:ligatures w14:val="standardContextual"/>
        </w:rPr>
      </w:pPr>
      <w:r>
        <w:rPr>
          <w:rFonts w:eastAsia="TheSansLight"/>
        </w:rPr>
        <w:fldChar w:fldCharType="begin"/>
      </w:r>
      <w:r>
        <w:rPr>
          <w:rFonts w:eastAsia="TheSansLight"/>
        </w:rPr>
        <w:instrText xml:space="preserve"> TOC \o "1-4" \h \z \u </w:instrText>
      </w:r>
      <w:r>
        <w:rPr>
          <w:rFonts w:eastAsia="TheSansLight"/>
        </w:rPr>
        <w:fldChar w:fldCharType="separate"/>
      </w:r>
      <w:hyperlink w:anchor="_Toc224491751" w:history="1">
        <w:r w:rsidR="006B656E" w:rsidRPr="00690CF2">
          <w:rPr>
            <w:rStyle w:val="Kpr"/>
          </w:rPr>
          <w:t>ÖNSÖZ</w:t>
        </w:r>
        <w:r w:rsidR="006B656E">
          <w:rPr>
            <w:webHidden/>
          </w:rPr>
          <w:tab/>
        </w:r>
        <w:r w:rsidR="006B656E">
          <w:rPr>
            <w:webHidden/>
          </w:rPr>
          <w:fldChar w:fldCharType="begin"/>
        </w:r>
        <w:r w:rsidR="006B656E">
          <w:rPr>
            <w:webHidden/>
          </w:rPr>
          <w:instrText xml:space="preserve"> PAGEREF _Toc224491751 \h </w:instrText>
        </w:r>
        <w:r w:rsidR="006B656E">
          <w:rPr>
            <w:webHidden/>
          </w:rPr>
        </w:r>
        <w:r w:rsidR="006B656E">
          <w:rPr>
            <w:webHidden/>
          </w:rPr>
          <w:fldChar w:fldCharType="separate"/>
        </w:r>
        <w:r w:rsidR="006B656E">
          <w:rPr>
            <w:webHidden/>
          </w:rPr>
          <w:t>iii</w:t>
        </w:r>
        <w:r w:rsidR="006B656E">
          <w:rPr>
            <w:webHidden/>
          </w:rPr>
          <w:fldChar w:fldCharType="end"/>
        </w:r>
      </w:hyperlink>
    </w:p>
    <w:p w14:paraId="21C56A34" w14:textId="0F7E5889"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2" w:history="1">
        <w:r w:rsidRPr="00690CF2">
          <w:rPr>
            <w:rStyle w:val="Kpr"/>
          </w:rPr>
          <w:t>İÇİNDEKİLER</w:t>
        </w:r>
        <w:r>
          <w:rPr>
            <w:webHidden/>
          </w:rPr>
          <w:tab/>
        </w:r>
        <w:r>
          <w:rPr>
            <w:webHidden/>
          </w:rPr>
          <w:fldChar w:fldCharType="begin"/>
        </w:r>
        <w:r>
          <w:rPr>
            <w:webHidden/>
          </w:rPr>
          <w:instrText xml:space="preserve"> PAGEREF _Toc224491752 \h </w:instrText>
        </w:r>
        <w:r>
          <w:rPr>
            <w:webHidden/>
          </w:rPr>
        </w:r>
        <w:r>
          <w:rPr>
            <w:webHidden/>
          </w:rPr>
          <w:fldChar w:fldCharType="separate"/>
        </w:r>
        <w:r>
          <w:rPr>
            <w:webHidden/>
          </w:rPr>
          <w:t>1</w:t>
        </w:r>
        <w:r>
          <w:rPr>
            <w:webHidden/>
          </w:rPr>
          <w:fldChar w:fldCharType="end"/>
        </w:r>
      </w:hyperlink>
    </w:p>
    <w:p w14:paraId="2D8807F0" w14:textId="7F1E3DA8"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3" w:history="1">
        <w:r w:rsidRPr="00690CF2">
          <w:rPr>
            <w:rStyle w:val="Kpr"/>
          </w:rPr>
          <w:t>SİMGE LİSTESİ</w:t>
        </w:r>
        <w:r>
          <w:rPr>
            <w:webHidden/>
          </w:rPr>
          <w:tab/>
        </w:r>
        <w:r>
          <w:rPr>
            <w:webHidden/>
          </w:rPr>
          <w:fldChar w:fldCharType="begin"/>
        </w:r>
        <w:r>
          <w:rPr>
            <w:webHidden/>
          </w:rPr>
          <w:instrText xml:space="preserve"> PAGEREF _Toc224491753 \h </w:instrText>
        </w:r>
        <w:r>
          <w:rPr>
            <w:webHidden/>
          </w:rPr>
        </w:r>
        <w:r>
          <w:rPr>
            <w:webHidden/>
          </w:rPr>
          <w:fldChar w:fldCharType="separate"/>
        </w:r>
        <w:r>
          <w:rPr>
            <w:webHidden/>
          </w:rPr>
          <w:t>4</w:t>
        </w:r>
        <w:r>
          <w:rPr>
            <w:webHidden/>
          </w:rPr>
          <w:fldChar w:fldCharType="end"/>
        </w:r>
      </w:hyperlink>
    </w:p>
    <w:p w14:paraId="56A53AC2" w14:textId="480A064D"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4" w:history="1">
        <w:r w:rsidRPr="00690CF2">
          <w:rPr>
            <w:rStyle w:val="Kpr"/>
          </w:rPr>
          <w:t>KISALTMA LİSTESİ</w:t>
        </w:r>
        <w:r>
          <w:rPr>
            <w:webHidden/>
          </w:rPr>
          <w:tab/>
        </w:r>
        <w:r>
          <w:rPr>
            <w:webHidden/>
          </w:rPr>
          <w:fldChar w:fldCharType="begin"/>
        </w:r>
        <w:r>
          <w:rPr>
            <w:webHidden/>
          </w:rPr>
          <w:instrText xml:space="preserve"> PAGEREF _Toc224491754 \h </w:instrText>
        </w:r>
        <w:r>
          <w:rPr>
            <w:webHidden/>
          </w:rPr>
        </w:r>
        <w:r>
          <w:rPr>
            <w:webHidden/>
          </w:rPr>
          <w:fldChar w:fldCharType="separate"/>
        </w:r>
        <w:r>
          <w:rPr>
            <w:webHidden/>
          </w:rPr>
          <w:t>5</w:t>
        </w:r>
        <w:r>
          <w:rPr>
            <w:webHidden/>
          </w:rPr>
          <w:fldChar w:fldCharType="end"/>
        </w:r>
      </w:hyperlink>
    </w:p>
    <w:p w14:paraId="1BCC03A3" w14:textId="02E9C006"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5" w:history="1">
        <w:r w:rsidRPr="00690CF2">
          <w:rPr>
            <w:rStyle w:val="Kpr"/>
          </w:rPr>
          <w:t>ŞEKİL LİSTESİ</w:t>
        </w:r>
        <w:r>
          <w:rPr>
            <w:webHidden/>
          </w:rPr>
          <w:tab/>
        </w:r>
        <w:r>
          <w:rPr>
            <w:webHidden/>
          </w:rPr>
          <w:fldChar w:fldCharType="begin"/>
        </w:r>
        <w:r>
          <w:rPr>
            <w:webHidden/>
          </w:rPr>
          <w:instrText xml:space="preserve"> PAGEREF _Toc224491755 \h </w:instrText>
        </w:r>
        <w:r>
          <w:rPr>
            <w:webHidden/>
          </w:rPr>
        </w:r>
        <w:r>
          <w:rPr>
            <w:webHidden/>
          </w:rPr>
          <w:fldChar w:fldCharType="separate"/>
        </w:r>
        <w:r>
          <w:rPr>
            <w:webHidden/>
          </w:rPr>
          <w:t>6</w:t>
        </w:r>
        <w:r>
          <w:rPr>
            <w:webHidden/>
          </w:rPr>
          <w:fldChar w:fldCharType="end"/>
        </w:r>
      </w:hyperlink>
    </w:p>
    <w:p w14:paraId="7CB451E9" w14:textId="0D3754B0"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6" w:history="1">
        <w:r w:rsidRPr="00690CF2">
          <w:rPr>
            <w:rStyle w:val="Kpr"/>
          </w:rPr>
          <w:t>ÇİZELGE LİSTESİ</w:t>
        </w:r>
        <w:r>
          <w:rPr>
            <w:webHidden/>
          </w:rPr>
          <w:tab/>
        </w:r>
        <w:r>
          <w:rPr>
            <w:webHidden/>
          </w:rPr>
          <w:fldChar w:fldCharType="begin"/>
        </w:r>
        <w:r>
          <w:rPr>
            <w:webHidden/>
          </w:rPr>
          <w:instrText xml:space="preserve"> PAGEREF _Toc224491756 \h </w:instrText>
        </w:r>
        <w:r>
          <w:rPr>
            <w:webHidden/>
          </w:rPr>
        </w:r>
        <w:r>
          <w:rPr>
            <w:webHidden/>
          </w:rPr>
          <w:fldChar w:fldCharType="separate"/>
        </w:r>
        <w:r>
          <w:rPr>
            <w:webHidden/>
          </w:rPr>
          <w:t>7</w:t>
        </w:r>
        <w:r>
          <w:rPr>
            <w:webHidden/>
          </w:rPr>
          <w:fldChar w:fldCharType="end"/>
        </w:r>
      </w:hyperlink>
    </w:p>
    <w:p w14:paraId="2CB765B6" w14:textId="2A78D079"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7" w:history="1">
        <w:r w:rsidRPr="00690CF2">
          <w:rPr>
            <w:rStyle w:val="Kpr"/>
          </w:rPr>
          <w:t>ÖZET</w:t>
        </w:r>
        <w:r>
          <w:rPr>
            <w:webHidden/>
          </w:rPr>
          <w:tab/>
        </w:r>
        <w:r>
          <w:rPr>
            <w:webHidden/>
          </w:rPr>
          <w:fldChar w:fldCharType="begin"/>
        </w:r>
        <w:r>
          <w:rPr>
            <w:webHidden/>
          </w:rPr>
          <w:instrText xml:space="preserve"> PAGEREF _Toc224491757 \h </w:instrText>
        </w:r>
        <w:r>
          <w:rPr>
            <w:webHidden/>
          </w:rPr>
        </w:r>
        <w:r>
          <w:rPr>
            <w:webHidden/>
          </w:rPr>
          <w:fldChar w:fldCharType="separate"/>
        </w:r>
        <w:r>
          <w:rPr>
            <w:webHidden/>
          </w:rPr>
          <w:t>8</w:t>
        </w:r>
        <w:r>
          <w:rPr>
            <w:webHidden/>
          </w:rPr>
          <w:fldChar w:fldCharType="end"/>
        </w:r>
      </w:hyperlink>
    </w:p>
    <w:p w14:paraId="12C5B995" w14:textId="4975DEA4"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8" w:history="1">
        <w:r w:rsidRPr="00690CF2">
          <w:rPr>
            <w:rStyle w:val="Kpr"/>
          </w:rPr>
          <w:t>ABSTRACT</w:t>
        </w:r>
        <w:r>
          <w:rPr>
            <w:webHidden/>
          </w:rPr>
          <w:tab/>
        </w:r>
        <w:r>
          <w:rPr>
            <w:webHidden/>
          </w:rPr>
          <w:fldChar w:fldCharType="begin"/>
        </w:r>
        <w:r>
          <w:rPr>
            <w:webHidden/>
          </w:rPr>
          <w:instrText xml:space="preserve"> PAGEREF _Toc224491758 \h </w:instrText>
        </w:r>
        <w:r>
          <w:rPr>
            <w:webHidden/>
          </w:rPr>
        </w:r>
        <w:r>
          <w:rPr>
            <w:webHidden/>
          </w:rPr>
          <w:fldChar w:fldCharType="separate"/>
        </w:r>
        <w:r>
          <w:rPr>
            <w:webHidden/>
          </w:rPr>
          <w:t>10</w:t>
        </w:r>
        <w:r>
          <w:rPr>
            <w:webHidden/>
          </w:rPr>
          <w:fldChar w:fldCharType="end"/>
        </w:r>
      </w:hyperlink>
    </w:p>
    <w:p w14:paraId="466D4106" w14:textId="5D851CD0"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59" w:history="1">
        <w:r w:rsidRPr="00690CF2">
          <w:rPr>
            <w:rStyle w:val="Kpr"/>
          </w:rPr>
          <w:t>BÖLÜM 1</w:t>
        </w:r>
        <w:r>
          <w:rPr>
            <w:webHidden/>
          </w:rPr>
          <w:tab/>
        </w:r>
        <w:r>
          <w:rPr>
            <w:webHidden/>
          </w:rPr>
          <w:fldChar w:fldCharType="begin"/>
        </w:r>
        <w:r>
          <w:rPr>
            <w:webHidden/>
          </w:rPr>
          <w:instrText xml:space="preserve"> PAGEREF _Toc224491759 \h </w:instrText>
        </w:r>
        <w:r>
          <w:rPr>
            <w:webHidden/>
          </w:rPr>
        </w:r>
        <w:r>
          <w:rPr>
            <w:webHidden/>
          </w:rPr>
          <w:fldChar w:fldCharType="separate"/>
        </w:r>
        <w:r>
          <w:rPr>
            <w:webHidden/>
          </w:rPr>
          <w:t>12</w:t>
        </w:r>
        <w:r>
          <w:rPr>
            <w:webHidden/>
          </w:rPr>
          <w:fldChar w:fldCharType="end"/>
        </w:r>
      </w:hyperlink>
    </w:p>
    <w:p w14:paraId="68647059" w14:textId="1CCA2E47"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60" w:history="1">
        <w:r w:rsidRPr="00690CF2">
          <w:rPr>
            <w:rStyle w:val="Kpr"/>
          </w:rPr>
          <w:t>1. GİRİŞ</w:t>
        </w:r>
        <w:r>
          <w:rPr>
            <w:webHidden/>
          </w:rPr>
          <w:tab/>
        </w:r>
        <w:r>
          <w:rPr>
            <w:webHidden/>
          </w:rPr>
          <w:fldChar w:fldCharType="begin"/>
        </w:r>
        <w:r>
          <w:rPr>
            <w:webHidden/>
          </w:rPr>
          <w:instrText xml:space="preserve"> PAGEREF _Toc224491760 \h </w:instrText>
        </w:r>
        <w:r>
          <w:rPr>
            <w:webHidden/>
          </w:rPr>
        </w:r>
        <w:r>
          <w:rPr>
            <w:webHidden/>
          </w:rPr>
          <w:fldChar w:fldCharType="separate"/>
        </w:r>
        <w:r>
          <w:rPr>
            <w:webHidden/>
          </w:rPr>
          <w:t>12</w:t>
        </w:r>
        <w:r>
          <w:rPr>
            <w:webHidden/>
          </w:rPr>
          <w:fldChar w:fldCharType="end"/>
        </w:r>
      </w:hyperlink>
    </w:p>
    <w:p w14:paraId="7036F91F" w14:textId="1D6BBC7F" w:rsidR="006B656E" w:rsidRDefault="006B656E">
      <w:pPr>
        <w:pStyle w:val="T2"/>
        <w:rPr>
          <w:rFonts w:asciiTheme="minorHAnsi" w:eastAsiaTheme="minorEastAsia" w:hAnsiTheme="minorHAnsi" w:cstheme="minorBidi"/>
          <w:iCs w:val="0"/>
          <w:kern w:val="2"/>
          <w14:ligatures w14:val="standardContextual"/>
        </w:rPr>
      </w:pPr>
      <w:hyperlink w:anchor="_Toc224491761" w:history="1">
        <w:r w:rsidRPr="00690CF2">
          <w:rPr>
            <w:rStyle w:val="Kpr"/>
            <w:rFonts w:eastAsia="TheSansLight"/>
          </w:rPr>
          <w:t>1.1</w:t>
        </w:r>
        <w:r>
          <w:rPr>
            <w:rFonts w:asciiTheme="minorHAnsi" w:eastAsiaTheme="minorEastAsia" w:hAnsiTheme="minorHAnsi" w:cstheme="minorBidi"/>
            <w:iCs w:val="0"/>
            <w:kern w:val="2"/>
            <w14:ligatures w14:val="standardContextual"/>
          </w:rPr>
          <w:tab/>
        </w:r>
        <w:r w:rsidRPr="00690CF2">
          <w:rPr>
            <w:rStyle w:val="Kpr"/>
            <w:rFonts w:eastAsia="TheSansLight"/>
          </w:rPr>
          <w:t>Literatür Özeti</w:t>
        </w:r>
        <w:r>
          <w:rPr>
            <w:webHidden/>
          </w:rPr>
          <w:tab/>
        </w:r>
        <w:r>
          <w:rPr>
            <w:webHidden/>
          </w:rPr>
          <w:fldChar w:fldCharType="begin"/>
        </w:r>
        <w:r>
          <w:rPr>
            <w:webHidden/>
          </w:rPr>
          <w:instrText xml:space="preserve"> PAGEREF _Toc224491761 \h </w:instrText>
        </w:r>
        <w:r>
          <w:rPr>
            <w:webHidden/>
          </w:rPr>
        </w:r>
        <w:r>
          <w:rPr>
            <w:webHidden/>
          </w:rPr>
          <w:fldChar w:fldCharType="separate"/>
        </w:r>
        <w:r>
          <w:rPr>
            <w:webHidden/>
          </w:rPr>
          <w:t>12</w:t>
        </w:r>
        <w:r>
          <w:rPr>
            <w:webHidden/>
          </w:rPr>
          <w:fldChar w:fldCharType="end"/>
        </w:r>
      </w:hyperlink>
    </w:p>
    <w:p w14:paraId="07FFFE98" w14:textId="131AA059" w:rsidR="006B656E" w:rsidRDefault="006B656E">
      <w:pPr>
        <w:pStyle w:val="T2"/>
        <w:rPr>
          <w:rFonts w:asciiTheme="minorHAnsi" w:eastAsiaTheme="minorEastAsia" w:hAnsiTheme="minorHAnsi" w:cstheme="minorBidi"/>
          <w:iCs w:val="0"/>
          <w:kern w:val="2"/>
          <w14:ligatures w14:val="standardContextual"/>
        </w:rPr>
      </w:pPr>
      <w:hyperlink w:anchor="_Toc224491762" w:history="1">
        <w:r w:rsidRPr="00690CF2">
          <w:rPr>
            <w:rStyle w:val="Kpr"/>
          </w:rPr>
          <w:t>1.2</w:t>
        </w:r>
        <w:r>
          <w:rPr>
            <w:rFonts w:asciiTheme="minorHAnsi" w:eastAsiaTheme="minorEastAsia" w:hAnsiTheme="minorHAnsi" w:cstheme="minorBidi"/>
            <w:iCs w:val="0"/>
            <w:kern w:val="2"/>
            <w14:ligatures w14:val="standardContextual"/>
          </w:rPr>
          <w:tab/>
        </w:r>
        <w:r w:rsidRPr="00690CF2">
          <w:rPr>
            <w:rStyle w:val="Kpr"/>
          </w:rPr>
          <w:t>Bitirme Çalışmasının Amacı</w:t>
        </w:r>
        <w:r>
          <w:rPr>
            <w:webHidden/>
          </w:rPr>
          <w:tab/>
        </w:r>
        <w:r>
          <w:rPr>
            <w:webHidden/>
          </w:rPr>
          <w:fldChar w:fldCharType="begin"/>
        </w:r>
        <w:r>
          <w:rPr>
            <w:webHidden/>
          </w:rPr>
          <w:instrText xml:space="preserve"> PAGEREF _Toc224491762 \h </w:instrText>
        </w:r>
        <w:r>
          <w:rPr>
            <w:webHidden/>
          </w:rPr>
        </w:r>
        <w:r>
          <w:rPr>
            <w:webHidden/>
          </w:rPr>
          <w:fldChar w:fldCharType="separate"/>
        </w:r>
        <w:r>
          <w:rPr>
            <w:webHidden/>
          </w:rPr>
          <w:t>12</w:t>
        </w:r>
        <w:r>
          <w:rPr>
            <w:webHidden/>
          </w:rPr>
          <w:fldChar w:fldCharType="end"/>
        </w:r>
      </w:hyperlink>
    </w:p>
    <w:p w14:paraId="02D6C917" w14:textId="5A1E2EF0"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63" w:history="1">
        <w:r w:rsidRPr="00690CF2">
          <w:rPr>
            <w:rStyle w:val="Kpr"/>
          </w:rPr>
          <w:t>BÖLÜM 2</w:t>
        </w:r>
        <w:r>
          <w:rPr>
            <w:webHidden/>
          </w:rPr>
          <w:tab/>
        </w:r>
        <w:r>
          <w:rPr>
            <w:webHidden/>
          </w:rPr>
          <w:fldChar w:fldCharType="begin"/>
        </w:r>
        <w:r>
          <w:rPr>
            <w:webHidden/>
          </w:rPr>
          <w:instrText xml:space="preserve"> PAGEREF _Toc224491763 \h </w:instrText>
        </w:r>
        <w:r>
          <w:rPr>
            <w:webHidden/>
          </w:rPr>
        </w:r>
        <w:r>
          <w:rPr>
            <w:webHidden/>
          </w:rPr>
          <w:fldChar w:fldCharType="separate"/>
        </w:r>
        <w:r>
          <w:rPr>
            <w:webHidden/>
          </w:rPr>
          <w:t>13</w:t>
        </w:r>
        <w:r>
          <w:rPr>
            <w:webHidden/>
          </w:rPr>
          <w:fldChar w:fldCharType="end"/>
        </w:r>
      </w:hyperlink>
    </w:p>
    <w:p w14:paraId="04ED2FDB" w14:textId="17E7D8AA"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64" w:history="1">
        <w:r w:rsidRPr="00690CF2">
          <w:rPr>
            <w:rStyle w:val="Kpr"/>
          </w:rPr>
          <w:t>2. YILDIZ TEKNİK ÜNİVERSİTESİ</w:t>
        </w:r>
        <w:r>
          <w:rPr>
            <w:webHidden/>
          </w:rPr>
          <w:tab/>
        </w:r>
        <w:r>
          <w:rPr>
            <w:webHidden/>
          </w:rPr>
          <w:fldChar w:fldCharType="begin"/>
        </w:r>
        <w:r>
          <w:rPr>
            <w:webHidden/>
          </w:rPr>
          <w:instrText xml:space="preserve"> PAGEREF _Toc224491764 \h </w:instrText>
        </w:r>
        <w:r>
          <w:rPr>
            <w:webHidden/>
          </w:rPr>
        </w:r>
        <w:r>
          <w:rPr>
            <w:webHidden/>
          </w:rPr>
          <w:fldChar w:fldCharType="separate"/>
        </w:r>
        <w:r>
          <w:rPr>
            <w:webHidden/>
          </w:rPr>
          <w:t>13</w:t>
        </w:r>
        <w:r>
          <w:rPr>
            <w:webHidden/>
          </w:rPr>
          <w:fldChar w:fldCharType="end"/>
        </w:r>
      </w:hyperlink>
    </w:p>
    <w:p w14:paraId="1A519664" w14:textId="3B8170B1" w:rsidR="006B656E" w:rsidRDefault="006B656E">
      <w:pPr>
        <w:pStyle w:val="T2"/>
        <w:rPr>
          <w:rFonts w:asciiTheme="minorHAnsi" w:eastAsiaTheme="minorEastAsia" w:hAnsiTheme="minorHAnsi" w:cstheme="minorBidi"/>
          <w:iCs w:val="0"/>
          <w:kern w:val="2"/>
          <w14:ligatures w14:val="standardContextual"/>
        </w:rPr>
      </w:pPr>
      <w:hyperlink w:anchor="_Toc224491765" w:history="1">
        <w:r w:rsidRPr="00690CF2">
          <w:rPr>
            <w:rStyle w:val="Kpr"/>
          </w:rPr>
          <w:t>2.1</w:t>
        </w:r>
        <w:r>
          <w:rPr>
            <w:rFonts w:asciiTheme="minorHAnsi" w:eastAsiaTheme="minorEastAsia" w:hAnsiTheme="minorHAnsi" w:cstheme="minorBidi"/>
            <w:iCs w:val="0"/>
            <w:kern w:val="2"/>
            <w14:ligatures w14:val="standardContextual"/>
          </w:rPr>
          <w:tab/>
        </w:r>
        <w:r w:rsidRPr="00690CF2">
          <w:rPr>
            <w:rStyle w:val="Kpr"/>
          </w:rPr>
          <w:t>Tarihçe</w:t>
        </w:r>
        <w:r>
          <w:rPr>
            <w:webHidden/>
          </w:rPr>
          <w:tab/>
        </w:r>
        <w:r>
          <w:rPr>
            <w:webHidden/>
          </w:rPr>
          <w:fldChar w:fldCharType="begin"/>
        </w:r>
        <w:r>
          <w:rPr>
            <w:webHidden/>
          </w:rPr>
          <w:instrText xml:space="preserve"> PAGEREF _Toc224491765 \h </w:instrText>
        </w:r>
        <w:r>
          <w:rPr>
            <w:webHidden/>
          </w:rPr>
        </w:r>
        <w:r>
          <w:rPr>
            <w:webHidden/>
          </w:rPr>
          <w:fldChar w:fldCharType="separate"/>
        </w:r>
        <w:r>
          <w:rPr>
            <w:webHidden/>
          </w:rPr>
          <w:t>13</w:t>
        </w:r>
        <w:r>
          <w:rPr>
            <w:webHidden/>
          </w:rPr>
          <w:fldChar w:fldCharType="end"/>
        </w:r>
      </w:hyperlink>
    </w:p>
    <w:p w14:paraId="47033CC8" w14:textId="28448E83" w:rsidR="006B656E" w:rsidRDefault="006B656E">
      <w:pPr>
        <w:pStyle w:val="T2"/>
        <w:rPr>
          <w:rFonts w:asciiTheme="minorHAnsi" w:eastAsiaTheme="minorEastAsia" w:hAnsiTheme="minorHAnsi" w:cstheme="minorBidi"/>
          <w:iCs w:val="0"/>
          <w:kern w:val="2"/>
          <w14:ligatures w14:val="standardContextual"/>
        </w:rPr>
      </w:pPr>
      <w:hyperlink w:anchor="_Toc224491766" w:history="1">
        <w:r w:rsidRPr="00690CF2">
          <w:rPr>
            <w:rStyle w:val="Kpr"/>
          </w:rPr>
          <w:t>2.2</w:t>
        </w:r>
        <w:r>
          <w:rPr>
            <w:rFonts w:asciiTheme="minorHAnsi" w:eastAsiaTheme="minorEastAsia" w:hAnsiTheme="minorHAnsi" w:cstheme="minorBidi"/>
            <w:iCs w:val="0"/>
            <w:kern w:val="2"/>
            <w14:ligatures w14:val="standardContextual"/>
          </w:rPr>
          <w:tab/>
        </w:r>
        <w:r w:rsidRPr="00690CF2">
          <w:rPr>
            <w:rStyle w:val="Kpr"/>
            <w:rFonts w:cs="Calibri"/>
          </w:rPr>
          <w:t>Fakülteler</w:t>
        </w:r>
        <w:r>
          <w:rPr>
            <w:webHidden/>
          </w:rPr>
          <w:tab/>
        </w:r>
        <w:r>
          <w:rPr>
            <w:webHidden/>
          </w:rPr>
          <w:fldChar w:fldCharType="begin"/>
        </w:r>
        <w:r>
          <w:rPr>
            <w:webHidden/>
          </w:rPr>
          <w:instrText xml:space="preserve"> PAGEREF _Toc224491766 \h </w:instrText>
        </w:r>
        <w:r>
          <w:rPr>
            <w:webHidden/>
          </w:rPr>
        </w:r>
        <w:r>
          <w:rPr>
            <w:webHidden/>
          </w:rPr>
          <w:fldChar w:fldCharType="separate"/>
        </w:r>
        <w:r>
          <w:rPr>
            <w:webHidden/>
          </w:rPr>
          <w:t>15</w:t>
        </w:r>
        <w:r>
          <w:rPr>
            <w:webHidden/>
          </w:rPr>
          <w:fldChar w:fldCharType="end"/>
        </w:r>
      </w:hyperlink>
    </w:p>
    <w:p w14:paraId="623F93AB" w14:textId="71999FE0"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67" w:history="1">
        <w:r w:rsidRPr="00690CF2">
          <w:rPr>
            <w:rStyle w:val="Kpr"/>
            <w:rFonts w:cs="Calibri"/>
            <w:noProof/>
          </w:rPr>
          <w:t>2.2.1</w:t>
        </w:r>
        <w:r>
          <w:rPr>
            <w:rFonts w:asciiTheme="minorHAnsi" w:eastAsiaTheme="minorEastAsia" w:hAnsiTheme="minorHAnsi" w:cstheme="minorBidi"/>
            <w:iCs w:val="0"/>
            <w:noProof/>
            <w:kern w:val="2"/>
            <w14:ligatures w14:val="standardContextual"/>
          </w:rPr>
          <w:tab/>
        </w:r>
        <w:r w:rsidRPr="00690CF2">
          <w:rPr>
            <w:rStyle w:val="Kpr"/>
            <w:rFonts w:cs="Calibri"/>
            <w:noProof/>
          </w:rPr>
          <w:t>Elektrik-Elektronik Fakültesi</w:t>
        </w:r>
        <w:r>
          <w:rPr>
            <w:noProof/>
            <w:webHidden/>
          </w:rPr>
          <w:tab/>
        </w:r>
        <w:r>
          <w:rPr>
            <w:noProof/>
            <w:webHidden/>
          </w:rPr>
          <w:fldChar w:fldCharType="begin"/>
        </w:r>
        <w:r>
          <w:rPr>
            <w:noProof/>
            <w:webHidden/>
          </w:rPr>
          <w:instrText xml:space="preserve"> PAGEREF _Toc224491767 \h </w:instrText>
        </w:r>
        <w:r>
          <w:rPr>
            <w:noProof/>
            <w:webHidden/>
          </w:rPr>
        </w:r>
        <w:r>
          <w:rPr>
            <w:noProof/>
            <w:webHidden/>
          </w:rPr>
          <w:fldChar w:fldCharType="separate"/>
        </w:r>
        <w:r>
          <w:rPr>
            <w:noProof/>
            <w:webHidden/>
          </w:rPr>
          <w:t>15</w:t>
        </w:r>
        <w:r>
          <w:rPr>
            <w:noProof/>
            <w:webHidden/>
          </w:rPr>
          <w:fldChar w:fldCharType="end"/>
        </w:r>
      </w:hyperlink>
    </w:p>
    <w:p w14:paraId="3C10E289" w14:textId="2127486E"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68" w:history="1">
        <w:r w:rsidRPr="00690CF2">
          <w:rPr>
            <w:rStyle w:val="Kpr"/>
            <w:rFonts w:cs="Calibri"/>
            <w:noProof/>
          </w:rPr>
          <w:t>2.2.2</w:t>
        </w:r>
        <w:r>
          <w:rPr>
            <w:rFonts w:asciiTheme="minorHAnsi" w:eastAsiaTheme="minorEastAsia" w:hAnsiTheme="minorHAnsi" w:cstheme="minorBidi"/>
            <w:iCs w:val="0"/>
            <w:noProof/>
            <w:kern w:val="2"/>
            <w14:ligatures w14:val="standardContextual"/>
          </w:rPr>
          <w:tab/>
        </w:r>
        <w:r w:rsidRPr="00690CF2">
          <w:rPr>
            <w:rStyle w:val="Kpr"/>
            <w:rFonts w:cs="Calibri"/>
            <w:noProof/>
          </w:rPr>
          <w:t>Fen-Edebiyat Fakültesi</w:t>
        </w:r>
        <w:r>
          <w:rPr>
            <w:noProof/>
            <w:webHidden/>
          </w:rPr>
          <w:tab/>
        </w:r>
        <w:r>
          <w:rPr>
            <w:noProof/>
            <w:webHidden/>
          </w:rPr>
          <w:fldChar w:fldCharType="begin"/>
        </w:r>
        <w:r>
          <w:rPr>
            <w:noProof/>
            <w:webHidden/>
          </w:rPr>
          <w:instrText xml:space="preserve"> PAGEREF _Toc224491768 \h </w:instrText>
        </w:r>
        <w:r>
          <w:rPr>
            <w:noProof/>
            <w:webHidden/>
          </w:rPr>
        </w:r>
        <w:r>
          <w:rPr>
            <w:noProof/>
            <w:webHidden/>
          </w:rPr>
          <w:fldChar w:fldCharType="separate"/>
        </w:r>
        <w:r>
          <w:rPr>
            <w:noProof/>
            <w:webHidden/>
          </w:rPr>
          <w:t>16</w:t>
        </w:r>
        <w:r>
          <w:rPr>
            <w:noProof/>
            <w:webHidden/>
          </w:rPr>
          <w:fldChar w:fldCharType="end"/>
        </w:r>
      </w:hyperlink>
    </w:p>
    <w:p w14:paraId="6ECF6C52" w14:textId="0B2404AE"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69" w:history="1">
        <w:r w:rsidRPr="00690CF2">
          <w:rPr>
            <w:rStyle w:val="Kpr"/>
            <w:rFonts w:cs="Calibri"/>
            <w:noProof/>
          </w:rPr>
          <w:t>2.2.3</w:t>
        </w:r>
        <w:r>
          <w:rPr>
            <w:rFonts w:asciiTheme="minorHAnsi" w:eastAsiaTheme="minorEastAsia" w:hAnsiTheme="minorHAnsi" w:cstheme="minorBidi"/>
            <w:iCs w:val="0"/>
            <w:noProof/>
            <w:kern w:val="2"/>
            <w14:ligatures w14:val="standardContextual"/>
          </w:rPr>
          <w:tab/>
        </w:r>
        <w:r w:rsidRPr="00690CF2">
          <w:rPr>
            <w:rStyle w:val="Kpr"/>
            <w:rFonts w:cs="Calibri"/>
            <w:noProof/>
          </w:rPr>
          <w:t>Makina Fakültesi</w:t>
        </w:r>
        <w:r>
          <w:rPr>
            <w:noProof/>
            <w:webHidden/>
          </w:rPr>
          <w:tab/>
        </w:r>
        <w:r>
          <w:rPr>
            <w:noProof/>
            <w:webHidden/>
          </w:rPr>
          <w:fldChar w:fldCharType="begin"/>
        </w:r>
        <w:r>
          <w:rPr>
            <w:noProof/>
            <w:webHidden/>
          </w:rPr>
          <w:instrText xml:space="preserve"> PAGEREF _Toc224491769 \h </w:instrText>
        </w:r>
        <w:r>
          <w:rPr>
            <w:noProof/>
            <w:webHidden/>
          </w:rPr>
        </w:r>
        <w:r>
          <w:rPr>
            <w:noProof/>
            <w:webHidden/>
          </w:rPr>
          <w:fldChar w:fldCharType="separate"/>
        </w:r>
        <w:r>
          <w:rPr>
            <w:noProof/>
            <w:webHidden/>
          </w:rPr>
          <w:t>19</w:t>
        </w:r>
        <w:r>
          <w:rPr>
            <w:noProof/>
            <w:webHidden/>
          </w:rPr>
          <w:fldChar w:fldCharType="end"/>
        </w:r>
      </w:hyperlink>
    </w:p>
    <w:p w14:paraId="267B7BBA" w14:textId="0C9FBAD2"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0" w:history="1">
        <w:r w:rsidRPr="00690CF2">
          <w:rPr>
            <w:rStyle w:val="Kpr"/>
            <w:rFonts w:cs="Calibri"/>
            <w:noProof/>
          </w:rPr>
          <w:t>2.2.4</w:t>
        </w:r>
        <w:r>
          <w:rPr>
            <w:rFonts w:asciiTheme="minorHAnsi" w:eastAsiaTheme="minorEastAsia" w:hAnsiTheme="minorHAnsi" w:cstheme="minorBidi"/>
            <w:iCs w:val="0"/>
            <w:noProof/>
            <w:kern w:val="2"/>
            <w14:ligatures w14:val="standardContextual"/>
          </w:rPr>
          <w:tab/>
        </w:r>
        <w:r w:rsidRPr="00690CF2">
          <w:rPr>
            <w:rStyle w:val="Kpr"/>
            <w:rFonts w:cs="Calibri"/>
            <w:noProof/>
          </w:rPr>
          <w:t>Gemi İnşaatı ve Denizcilik Fakültesi</w:t>
        </w:r>
        <w:r>
          <w:rPr>
            <w:noProof/>
            <w:webHidden/>
          </w:rPr>
          <w:tab/>
        </w:r>
        <w:r>
          <w:rPr>
            <w:noProof/>
            <w:webHidden/>
          </w:rPr>
          <w:fldChar w:fldCharType="begin"/>
        </w:r>
        <w:r>
          <w:rPr>
            <w:noProof/>
            <w:webHidden/>
          </w:rPr>
          <w:instrText xml:space="preserve"> PAGEREF _Toc224491770 \h </w:instrText>
        </w:r>
        <w:r>
          <w:rPr>
            <w:noProof/>
            <w:webHidden/>
          </w:rPr>
        </w:r>
        <w:r>
          <w:rPr>
            <w:noProof/>
            <w:webHidden/>
          </w:rPr>
          <w:fldChar w:fldCharType="separate"/>
        </w:r>
        <w:r>
          <w:rPr>
            <w:noProof/>
            <w:webHidden/>
          </w:rPr>
          <w:t>19</w:t>
        </w:r>
        <w:r>
          <w:rPr>
            <w:noProof/>
            <w:webHidden/>
          </w:rPr>
          <w:fldChar w:fldCharType="end"/>
        </w:r>
      </w:hyperlink>
    </w:p>
    <w:p w14:paraId="6A4664CF" w14:textId="2286EE92"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1" w:history="1">
        <w:r w:rsidRPr="00690CF2">
          <w:rPr>
            <w:rStyle w:val="Kpr"/>
            <w:rFonts w:cs="Calibri"/>
            <w:noProof/>
          </w:rPr>
          <w:t>2.2.5</w:t>
        </w:r>
        <w:r>
          <w:rPr>
            <w:rFonts w:asciiTheme="minorHAnsi" w:eastAsiaTheme="minorEastAsia" w:hAnsiTheme="minorHAnsi" w:cstheme="minorBidi"/>
            <w:iCs w:val="0"/>
            <w:noProof/>
            <w:kern w:val="2"/>
            <w14:ligatures w14:val="standardContextual"/>
          </w:rPr>
          <w:tab/>
        </w:r>
        <w:r w:rsidRPr="00690CF2">
          <w:rPr>
            <w:rStyle w:val="Kpr"/>
            <w:rFonts w:cs="Calibri"/>
            <w:noProof/>
          </w:rPr>
          <w:t>Mimarlık Fakültesi</w:t>
        </w:r>
        <w:r>
          <w:rPr>
            <w:noProof/>
            <w:webHidden/>
          </w:rPr>
          <w:tab/>
        </w:r>
        <w:r>
          <w:rPr>
            <w:noProof/>
            <w:webHidden/>
          </w:rPr>
          <w:fldChar w:fldCharType="begin"/>
        </w:r>
        <w:r>
          <w:rPr>
            <w:noProof/>
            <w:webHidden/>
          </w:rPr>
          <w:instrText xml:space="preserve"> PAGEREF _Toc224491771 \h </w:instrText>
        </w:r>
        <w:r>
          <w:rPr>
            <w:noProof/>
            <w:webHidden/>
          </w:rPr>
        </w:r>
        <w:r>
          <w:rPr>
            <w:noProof/>
            <w:webHidden/>
          </w:rPr>
          <w:fldChar w:fldCharType="separate"/>
        </w:r>
        <w:r>
          <w:rPr>
            <w:noProof/>
            <w:webHidden/>
          </w:rPr>
          <w:t>20</w:t>
        </w:r>
        <w:r>
          <w:rPr>
            <w:noProof/>
            <w:webHidden/>
          </w:rPr>
          <w:fldChar w:fldCharType="end"/>
        </w:r>
      </w:hyperlink>
    </w:p>
    <w:p w14:paraId="29965C07" w14:textId="6551EFFC"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2" w:history="1">
        <w:r w:rsidRPr="00690CF2">
          <w:rPr>
            <w:rStyle w:val="Kpr"/>
            <w:rFonts w:cs="Calibri"/>
            <w:noProof/>
          </w:rPr>
          <w:t>2.2.6</w:t>
        </w:r>
        <w:r>
          <w:rPr>
            <w:rFonts w:asciiTheme="minorHAnsi" w:eastAsiaTheme="minorEastAsia" w:hAnsiTheme="minorHAnsi" w:cstheme="minorBidi"/>
            <w:iCs w:val="0"/>
            <w:noProof/>
            <w:kern w:val="2"/>
            <w14:ligatures w14:val="standardContextual"/>
          </w:rPr>
          <w:tab/>
        </w:r>
        <w:r w:rsidRPr="00690CF2">
          <w:rPr>
            <w:rStyle w:val="Kpr"/>
            <w:rFonts w:cs="Calibri"/>
            <w:noProof/>
          </w:rPr>
          <w:t>İktisadi ve İdari Bilimler Fakültesi</w:t>
        </w:r>
        <w:r>
          <w:rPr>
            <w:noProof/>
            <w:webHidden/>
          </w:rPr>
          <w:tab/>
        </w:r>
        <w:r>
          <w:rPr>
            <w:noProof/>
            <w:webHidden/>
          </w:rPr>
          <w:fldChar w:fldCharType="begin"/>
        </w:r>
        <w:r>
          <w:rPr>
            <w:noProof/>
            <w:webHidden/>
          </w:rPr>
          <w:instrText xml:space="preserve"> PAGEREF _Toc224491772 \h </w:instrText>
        </w:r>
        <w:r>
          <w:rPr>
            <w:noProof/>
            <w:webHidden/>
          </w:rPr>
        </w:r>
        <w:r>
          <w:rPr>
            <w:noProof/>
            <w:webHidden/>
          </w:rPr>
          <w:fldChar w:fldCharType="separate"/>
        </w:r>
        <w:r>
          <w:rPr>
            <w:noProof/>
            <w:webHidden/>
          </w:rPr>
          <w:t>20</w:t>
        </w:r>
        <w:r>
          <w:rPr>
            <w:noProof/>
            <w:webHidden/>
          </w:rPr>
          <w:fldChar w:fldCharType="end"/>
        </w:r>
      </w:hyperlink>
    </w:p>
    <w:p w14:paraId="08553191" w14:textId="5D6BC26D"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3" w:history="1">
        <w:r w:rsidRPr="00690CF2">
          <w:rPr>
            <w:rStyle w:val="Kpr"/>
            <w:rFonts w:cs="Calibri"/>
            <w:noProof/>
          </w:rPr>
          <w:t>2.2.7</w:t>
        </w:r>
        <w:r>
          <w:rPr>
            <w:rFonts w:asciiTheme="minorHAnsi" w:eastAsiaTheme="minorEastAsia" w:hAnsiTheme="minorHAnsi" w:cstheme="minorBidi"/>
            <w:iCs w:val="0"/>
            <w:noProof/>
            <w:kern w:val="2"/>
            <w14:ligatures w14:val="standardContextual"/>
          </w:rPr>
          <w:tab/>
        </w:r>
        <w:r w:rsidRPr="00690CF2">
          <w:rPr>
            <w:rStyle w:val="Kpr"/>
            <w:rFonts w:cs="Calibri"/>
            <w:noProof/>
          </w:rPr>
          <w:t>İnşaat Fakültesi</w:t>
        </w:r>
        <w:r>
          <w:rPr>
            <w:noProof/>
            <w:webHidden/>
          </w:rPr>
          <w:tab/>
        </w:r>
        <w:r>
          <w:rPr>
            <w:noProof/>
            <w:webHidden/>
          </w:rPr>
          <w:fldChar w:fldCharType="begin"/>
        </w:r>
        <w:r>
          <w:rPr>
            <w:noProof/>
            <w:webHidden/>
          </w:rPr>
          <w:instrText xml:space="preserve"> PAGEREF _Toc224491773 \h </w:instrText>
        </w:r>
        <w:r>
          <w:rPr>
            <w:noProof/>
            <w:webHidden/>
          </w:rPr>
        </w:r>
        <w:r>
          <w:rPr>
            <w:noProof/>
            <w:webHidden/>
          </w:rPr>
          <w:fldChar w:fldCharType="separate"/>
        </w:r>
        <w:r>
          <w:rPr>
            <w:noProof/>
            <w:webHidden/>
          </w:rPr>
          <w:t>21</w:t>
        </w:r>
        <w:r>
          <w:rPr>
            <w:noProof/>
            <w:webHidden/>
          </w:rPr>
          <w:fldChar w:fldCharType="end"/>
        </w:r>
      </w:hyperlink>
    </w:p>
    <w:p w14:paraId="475B43EB" w14:textId="71A926C9"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4" w:history="1">
        <w:r w:rsidRPr="00690CF2">
          <w:rPr>
            <w:rStyle w:val="Kpr"/>
            <w:rFonts w:cs="Calibri"/>
            <w:noProof/>
          </w:rPr>
          <w:t>2.2.8</w:t>
        </w:r>
        <w:r>
          <w:rPr>
            <w:rFonts w:asciiTheme="minorHAnsi" w:eastAsiaTheme="minorEastAsia" w:hAnsiTheme="minorHAnsi" w:cstheme="minorBidi"/>
            <w:iCs w:val="0"/>
            <w:noProof/>
            <w:kern w:val="2"/>
            <w14:ligatures w14:val="standardContextual"/>
          </w:rPr>
          <w:tab/>
        </w:r>
        <w:r w:rsidRPr="00690CF2">
          <w:rPr>
            <w:rStyle w:val="Kpr"/>
            <w:rFonts w:cs="Calibri"/>
            <w:noProof/>
          </w:rPr>
          <w:t>Kimya-Metalurji Fakültesi</w:t>
        </w:r>
        <w:r>
          <w:rPr>
            <w:noProof/>
            <w:webHidden/>
          </w:rPr>
          <w:tab/>
        </w:r>
        <w:r>
          <w:rPr>
            <w:noProof/>
            <w:webHidden/>
          </w:rPr>
          <w:fldChar w:fldCharType="begin"/>
        </w:r>
        <w:r>
          <w:rPr>
            <w:noProof/>
            <w:webHidden/>
          </w:rPr>
          <w:instrText xml:space="preserve"> PAGEREF _Toc224491774 \h </w:instrText>
        </w:r>
        <w:r>
          <w:rPr>
            <w:noProof/>
            <w:webHidden/>
          </w:rPr>
        </w:r>
        <w:r>
          <w:rPr>
            <w:noProof/>
            <w:webHidden/>
          </w:rPr>
          <w:fldChar w:fldCharType="separate"/>
        </w:r>
        <w:r>
          <w:rPr>
            <w:noProof/>
            <w:webHidden/>
          </w:rPr>
          <w:t>21</w:t>
        </w:r>
        <w:r>
          <w:rPr>
            <w:noProof/>
            <w:webHidden/>
          </w:rPr>
          <w:fldChar w:fldCharType="end"/>
        </w:r>
      </w:hyperlink>
    </w:p>
    <w:p w14:paraId="134969B6" w14:textId="56C99163"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5" w:history="1">
        <w:r w:rsidRPr="00690CF2">
          <w:rPr>
            <w:rStyle w:val="Kpr"/>
            <w:rFonts w:cs="Calibri"/>
            <w:noProof/>
          </w:rPr>
          <w:t>2.2.9</w:t>
        </w:r>
        <w:r>
          <w:rPr>
            <w:rFonts w:asciiTheme="minorHAnsi" w:eastAsiaTheme="minorEastAsia" w:hAnsiTheme="minorHAnsi" w:cstheme="minorBidi"/>
            <w:iCs w:val="0"/>
            <w:noProof/>
            <w:kern w:val="2"/>
            <w14:ligatures w14:val="standardContextual"/>
          </w:rPr>
          <w:tab/>
        </w:r>
        <w:r w:rsidRPr="00690CF2">
          <w:rPr>
            <w:rStyle w:val="Kpr"/>
            <w:rFonts w:cs="Calibri"/>
            <w:noProof/>
          </w:rPr>
          <w:t>Eğitim Fakültesi</w:t>
        </w:r>
        <w:r>
          <w:rPr>
            <w:noProof/>
            <w:webHidden/>
          </w:rPr>
          <w:tab/>
        </w:r>
        <w:r>
          <w:rPr>
            <w:noProof/>
            <w:webHidden/>
          </w:rPr>
          <w:fldChar w:fldCharType="begin"/>
        </w:r>
        <w:r>
          <w:rPr>
            <w:noProof/>
            <w:webHidden/>
          </w:rPr>
          <w:instrText xml:space="preserve"> PAGEREF _Toc224491775 \h </w:instrText>
        </w:r>
        <w:r>
          <w:rPr>
            <w:noProof/>
            <w:webHidden/>
          </w:rPr>
        </w:r>
        <w:r>
          <w:rPr>
            <w:noProof/>
            <w:webHidden/>
          </w:rPr>
          <w:fldChar w:fldCharType="separate"/>
        </w:r>
        <w:r>
          <w:rPr>
            <w:noProof/>
            <w:webHidden/>
          </w:rPr>
          <w:t>21</w:t>
        </w:r>
        <w:r>
          <w:rPr>
            <w:noProof/>
            <w:webHidden/>
          </w:rPr>
          <w:fldChar w:fldCharType="end"/>
        </w:r>
      </w:hyperlink>
    </w:p>
    <w:p w14:paraId="02692EB5" w14:textId="35A92F46"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6" w:history="1">
        <w:r w:rsidRPr="00690CF2">
          <w:rPr>
            <w:rStyle w:val="Kpr"/>
            <w:rFonts w:cs="Calibri"/>
            <w:noProof/>
          </w:rPr>
          <w:t>2.2.10</w:t>
        </w:r>
        <w:r>
          <w:rPr>
            <w:rFonts w:asciiTheme="minorHAnsi" w:eastAsiaTheme="minorEastAsia" w:hAnsiTheme="minorHAnsi" w:cstheme="minorBidi"/>
            <w:iCs w:val="0"/>
            <w:noProof/>
            <w:kern w:val="2"/>
            <w14:ligatures w14:val="standardContextual"/>
          </w:rPr>
          <w:tab/>
        </w:r>
        <w:r w:rsidRPr="00690CF2">
          <w:rPr>
            <w:rStyle w:val="Kpr"/>
            <w:rFonts w:cs="Calibri"/>
            <w:noProof/>
          </w:rPr>
          <w:t>Sanat ve Tasarım Fakültesi</w:t>
        </w:r>
        <w:r>
          <w:rPr>
            <w:noProof/>
            <w:webHidden/>
          </w:rPr>
          <w:tab/>
        </w:r>
        <w:r>
          <w:rPr>
            <w:noProof/>
            <w:webHidden/>
          </w:rPr>
          <w:fldChar w:fldCharType="begin"/>
        </w:r>
        <w:r>
          <w:rPr>
            <w:noProof/>
            <w:webHidden/>
          </w:rPr>
          <w:instrText xml:space="preserve"> PAGEREF _Toc224491776 \h </w:instrText>
        </w:r>
        <w:r>
          <w:rPr>
            <w:noProof/>
            <w:webHidden/>
          </w:rPr>
        </w:r>
        <w:r>
          <w:rPr>
            <w:noProof/>
            <w:webHidden/>
          </w:rPr>
          <w:fldChar w:fldCharType="separate"/>
        </w:r>
        <w:r>
          <w:rPr>
            <w:noProof/>
            <w:webHidden/>
          </w:rPr>
          <w:t>22</w:t>
        </w:r>
        <w:r>
          <w:rPr>
            <w:noProof/>
            <w:webHidden/>
          </w:rPr>
          <w:fldChar w:fldCharType="end"/>
        </w:r>
      </w:hyperlink>
    </w:p>
    <w:p w14:paraId="18318317" w14:textId="7FC61B9F" w:rsidR="006B656E" w:rsidRDefault="006B656E">
      <w:pPr>
        <w:pStyle w:val="T2"/>
        <w:rPr>
          <w:rFonts w:asciiTheme="minorHAnsi" w:eastAsiaTheme="minorEastAsia" w:hAnsiTheme="minorHAnsi" w:cstheme="minorBidi"/>
          <w:iCs w:val="0"/>
          <w:kern w:val="2"/>
          <w14:ligatures w14:val="standardContextual"/>
        </w:rPr>
      </w:pPr>
      <w:hyperlink w:anchor="_Toc224491777" w:history="1">
        <w:r w:rsidRPr="00690CF2">
          <w:rPr>
            <w:rStyle w:val="Kpr"/>
          </w:rPr>
          <w:t>2.3</w:t>
        </w:r>
        <w:r>
          <w:rPr>
            <w:rFonts w:asciiTheme="minorHAnsi" w:eastAsiaTheme="minorEastAsia" w:hAnsiTheme="minorHAnsi" w:cstheme="minorBidi"/>
            <w:iCs w:val="0"/>
            <w:kern w:val="2"/>
            <w14:ligatures w14:val="standardContextual"/>
          </w:rPr>
          <w:tab/>
        </w:r>
        <w:r w:rsidRPr="00690CF2">
          <w:rPr>
            <w:rStyle w:val="Kpr"/>
            <w:rFonts w:cs="Calibri"/>
          </w:rPr>
          <w:t>Enstitüler</w:t>
        </w:r>
        <w:r>
          <w:rPr>
            <w:webHidden/>
          </w:rPr>
          <w:tab/>
        </w:r>
        <w:r>
          <w:rPr>
            <w:webHidden/>
          </w:rPr>
          <w:fldChar w:fldCharType="begin"/>
        </w:r>
        <w:r>
          <w:rPr>
            <w:webHidden/>
          </w:rPr>
          <w:instrText xml:space="preserve"> PAGEREF _Toc224491777 \h </w:instrText>
        </w:r>
        <w:r>
          <w:rPr>
            <w:webHidden/>
          </w:rPr>
        </w:r>
        <w:r>
          <w:rPr>
            <w:webHidden/>
          </w:rPr>
          <w:fldChar w:fldCharType="separate"/>
        </w:r>
        <w:r>
          <w:rPr>
            <w:webHidden/>
          </w:rPr>
          <w:t>22</w:t>
        </w:r>
        <w:r>
          <w:rPr>
            <w:webHidden/>
          </w:rPr>
          <w:fldChar w:fldCharType="end"/>
        </w:r>
      </w:hyperlink>
    </w:p>
    <w:p w14:paraId="3E7EB8B7" w14:textId="2608CA61"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78" w:history="1">
        <w:r w:rsidRPr="00690CF2">
          <w:rPr>
            <w:rStyle w:val="Kpr"/>
            <w:rFonts w:cs="Calibri"/>
            <w:noProof/>
          </w:rPr>
          <w:t>2.3.1</w:t>
        </w:r>
        <w:r>
          <w:rPr>
            <w:rFonts w:asciiTheme="minorHAnsi" w:eastAsiaTheme="minorEastAsia" w:hAnsiTheme="minorHAnsi" w:cstheme="minorBidi"/>
            <w:iCs w:val="0"/>
            <w:noProof/>
            <w:kern w:val="2"/>
            <w14:ligatures w14:val="standardContextual"/>
          </w:rPr>
          <w:tab/>
        </w:r>
        <w:r w:rsidRPr="00690CF2">
          <w:rPr>
            <w:rStyle w:val="Kpr"/>
            <w:rFonts w:cs="Calibri"/>
            <w:noProof/>
          </w:rPr>
          <w:t>Fen Bilimleri Enstitüsü</w:t>
        </w:r>
        <w:r>
          <w:rPr>
            <w:noProof/>
            <w:webHidden/>
          </w:rPr>
          <w:tab/>
        </w:r>
        <w:r>
          <w:rPr>
            <w:noProof/>
            <w:webHidden/>
          </w:rPr>
          <w:fldChar w:fldCharType="begin"/>
        </w:r>
        <w:r>
          <w:rPr>
            <w:noProof/>
            <w:webHidden/>
          </w:rPr>
          <w:instrText xml:space="preserve"> PAGEREF _Toc224491778 \h </w:instrText>
        </w:r>
        <w:r>
          <w:rPr>
            <w:noProof/>
            <w:webHidden/>
          </w:rPr>
        </w:r>
        <w:r>
          <w:rPr>
            <w:noProof/>
            <w:webHidden/>
          </w:rPr>
          <w:fldChar w:fldCharType="separate"/>
        </w:r>
        <w:r>
          <w:rPr>
            <w:noProof/>
            <w:webHidden/>
          </w:rPr>
          <w:t>23</w:t>
        </w:r>
        <w:r>
          <w:rPr>
            <w:noProof/>
            <w:webHidden/>
          </w:rPr>
          <w:fldChar w:fldCharType="end"/>
        </w:r>
      </w:hyperlink>
    </w:p>
    <w:p w14:paraId="1E81072B" w14:textId="11F48203" w:rsidR="006B656E" w:rsidRDefault="006B656E">
      <w:pPr>
        <w:pStyle w:val="T4"/>
        <w:rPr>
          <w:rFonts w:asciiTheme="minorHAnsi" w:eastAsiaTheme="minorEastAsia" w:hAnsiTheme="minorHAnsi" w:cstheme="minorBidi"/>
          <w:iCs w:val="0"/>
          <w:noProof/>
          <w:kern w:val="2"/>
          <w14:ligatures w14:val="standardContextual"/>
        </w:rPr>
      </w:pPr>
      <w:hyperlink w:anchor="_Toc224491779" w:history="1">
        <w:r w:rsidRPr="00690CF2">
          <w:rPr>
            <w:rStyle w:val="Kpr"/>
            <w:noProof/>
          </w:rPr>
          <w:t>2.3.1.1</w:t>
        </w:r>
        <w:r>
          <w:rPr>
            <w:rFonts w:asciiTheme="minorHAnsi" w:eastAsiaTheme="minorEastAsia" w:hAnsiTheme="minorHAnsi" w:cstheme="minorBidi"/>
            <w:iCs w:val="0"/>
            <w:noProof/>
            <w:kern w:val="2"/>
            <w14:ligatures w14:val="standardContextual"/>
          </w:rPr>
          <w:tab/>
        </w:r>
        <w:r w:rsidRPr="00690CF2">
          <w:rPr>
            <w:rStyle w:val="Kpr"/>
            <w:rFonts w:cs="Calibri"/>
            <w:noProof/>
          </w:rPr>
          <w:t>Tarihçe</w:t>
        </w:r>
        <w:r>
          <w:rPr>
            <w:noProof/>
            <w:webHidden/>
          </w:rPr>
          <w:tab/>
        </w:r>
        <w:r>
          <w:rPr>
            <w:noProof/>
            <w:webHidden/>
          </w:rPr>
          <w:fldChar w:fldCharType="begin"/>
        </w:r>
        <w:r>
          <w:rPr>
            <w:noProof/>
            <w:webHidden/>
          </w:rPr>
          <w:instrText xml:space="preserve"> PAGEREF _Toc224491779 \h </w:instrText>
        </w:r>
        <w:r>
          <w:rPr>
            <w:noProof/>
            <w:webHidden/>
          </w:rPr>
        </w:r>
        <w:r>
          <w:rPr>
            <w:noProof/>
            <w:webHidden/>
          </w:rPr>
          <w:fldChar w:fldCharType="separate"/>
        </w:r>
        <w:r>
          <w:rPr>
            <w:noProof/>
            <w:webHidden/>
          </w:rPr>
          <w:t>23</w:t>
        </w:r>
        <w:r>
          <w:rPr>
            <w:noProof/>
            <w:webHidden/>
          </w:rPr>
          <w:fldChar w:fldCharType="end"/>
        </w:r>
      </w:hyperlink>
    </w:p>
    <w:p w14:paraId="56FCC96C" w14:textId="011F02B5" w:rsidR="006B656E" w:rsidRDefault="006B656E">
      <w:pPr>
        <w:pStyle w:val="T4"/>
        <w:rPr>
          <w:rFonts w:asciiTheme="minorHAnsi" w:eastAsiaTheme="minorEastAsia" w:hAnsiTheme="minorHAnsi" w:cstheme="minorBidi"/>
          <w:iCs w:val="0"/>
          <w:noProof/>
          <w:kern w:val="2"/>
          <w14:ligatures w14:val="standardContextual"/>
        </w:rPr>
      </w:pPr>
      <w:hyperlink w:anchor="_Toc224491780" w:history="1">
        <w:r w:rsidRPr="00690CF2">
          <w:rPr>
            <w:rStyle w:val="Kpr"/>
            <w:rFonts w:eastAsia="TheSansLight"/>
            <w:noProof/>
          </w:rPr>
          <w:t>2.3.1.2</w:t>
        </w:r>
        <w:r>
          <w:rPr>
            <w:rFonts w:asciiTheme="minorHAnsi" w:eastAsiaTheme="minorEastAsia" w:hAnsiTheme="minorHAnsi" w:cstheme="minorBidi"/>
            <w:iCs w:val="0"/>
            <w:noProof/>
            <w:kern w:val="2"/>
            <w14:ligatures w14:val="standardContextual"/>
          </w:rPr>
          <w:tab/>
        </w:r>
        <w:r w:rsidRPr="00690CF2">
          <w:rPr>
            <w:rStyle w:val="Kpr"/>
            <w:rFonts w:eastAsia="TheSansLight" w:cs="Calibri"/>
            <w:noProof/>
          </w:rPr>
          <w:t>İdari Yapı</w:t>
        </w:r>
        <w:r>
          <w:rPr>
            <w:noProof/>
            <w:webHidden/>
          </w:rPr>
          <w:tab/>
        </w:r>
        <w:r>
          <w:rPr>
            <w:noProof/>
            <w:webHidden/>
          </w:rPr>
          <w:fldChar w:fldCharType="begin"/>
        </w:r>
        <w:r>
          <w:rPr>
            <w:noProof/>
            <w:webHidden/>
          </w:rPr>
          <w:instrText xml:space="preserve"> PAGEREF _Toc224491780 \h </w:instrText>
        </w:r>
        <w:r>
          <w:rPr>
            <w:noProof/>
            <w:webHidden/>
          </w:rPr>
        </w:r>
        <w:r>
          <w:rPr>
            <w:noProof/>
            <w:webHidden/>
          </w:rPr>
          <w:fldChar w:fldCharType="separate"/>
        </w:r>
        <w:r>
          <w:rPr>
            <w:noProof/>
            <w:webHidden/>
          </w:rPr>
          <w:t>24</w:t>
        </w:r>
        <w:r>
          <w:rPr>
            <w:noProof/>
            <w:webHidden/>
          </w:rPr>
          <w:fldChar w:fldCharType="end"/>
        </w:r>
      </w:hyperlink>
    </w:p>
    <w:p w14:paraId="3AC8150B" w14:textId="27FC47BA" w:rsidR="006B656E" w:rsidRDefault="006B656E">
      <w:pPr>
        <w:pStyle w:val="T4"/>
        <w:rPr>
          <w:rFonts w:asciiTheme="minorHAnsi" w:eastAsiaTheme="minorEastAsia" w:hAnsiTheme="minorHAnsi" w:cstheme="minorBidi"/>
          <w:iCs w:val="0"/>
          <w:noProof/>
          <w:kern w:val="2"/>
          <w14:ligatures w14:val="standardContextual"/>
        </w:rPr>
      </w:pPr>
      <w:hyperlink w:anchor="_Toc224491781" w:history="1">
        <w:r w:rsidRPr="00690CF2">
          <w:rPr>
            <w:rStyle w:val="Kpr"/>
            <w:noProof/>
          </w:rPr>
          <w:t>2.3.1.3</w:t>
        </w:r>
        <w:r>
          <w:rPr>
            <w:rFonts w:asciiTheme="minorHAnsi" w:eastAsiaTheme="minorEastAsia" w:hAnsiTheme="minorHAnsi" w:cstheme="minorBidi"/>
            <w:iCs w:val="0"/>
            <w:noProof/>
            <w:kern w:val="2"/>
            <w14:ligatures w14:val="standardContextual"/>
          </w:rPr>
          <w:tab/>
        </w:r>
        <w:r w:rsidRPr="00690CF2">
          <w:rPr>
            <w:rStyle w:val="Kpr"/>
            <w:rFonts w:cs="Calibri"/>
            <w:noProof/>
          </w:rPr>
          <w:t>Öğrenci Verileri</w:t>
        </w:r>
        <w:r>
          <w:rPr>
            <w:noProof/>
            <w:webHidden/>
          </w:rPr>
          <w:tab/>
        </w:r>
        <w:r>
          <w:rPr>
            <w:noProof/>
            <w:webHidden/>
          </w:rPr>
          <w:fldChar w:fldCharType="begin"/>
        </w:r>
        <w:r>
          <w:rPr>
            <w:noProof/>
            <w:webHidden/>
          </w:rPr>
          <w:instrText xml:space="preserve"> PAGEREF _Toc224491781 \h </w:instrText>
        </w:r>
        <w:r>
          <w:rPr>
            <w:noProof/>
            <w:webHidden/>
          </w:rPr>
        </w:r>
        <w:r>
          <w:rPr>
            <w:noProof/>
            <w:webHidden/>
          </w:rPr>
          <w:fldChar w:fldCharType="separate"/>
        </w:r>
        <w:r>
          <w:rPr>
            <w:noProof/>
            <w:webHidden/>
          </w:rPr>
          <w:t>24</w:t>
        </w:r>
        <w:r>
          <w:rPr>
            <w:noProof/>
            <w:webHidden/>
          </w:rPr>
          <w:fldChar w:fldCharType="end"/>
        </w:r>
      </w:hyperlink>
    </w:p>
    <w:p w14:paraId="28DC148C" w14:textId="1F433B45" w:rsidR="006B656E" w:rsidRDefault="006B656E">
      <w:pPr>
        <w:pStyle w:val="T4"/>
        <w:rPr>
          <w:rFonts w:asciiTheme="minorHAnsi" w:eastAsiaTheme="minorEastAsia" w:hAnsiTheme="minorHAnsi" w:cstheme="minorBidi"/>
          <w:iCs w:val="0"/>
          <w:noProof/>
          <w:kern w:val="2"/>
          <w14:ligatures w14:val="standardContextual"/>
        </w:rPr>
      </w:pPr>
      <w:hyperlink w:anchor="_Toc224491782" w:history="1">
        <w:r w:rsidRPr="00690CF2">
          <w:rPr>
            <w:rStyle w:val="Kpr"/>
            <w:noProof/>
          </w:rPr>
          <w:t>2.3.1.4</w:t>
        </w:r>
        <w:r>
          <w:rPr>
            <w:rFonts w:asciiTheme="minorHAnsi" w:eastAsiaTheme="minorEastAsia" w:hAnsiTheme="minorHAnsi" w:cstheme="minorBidi"/>
            <w:iCs w:val="0"/>
            <w:noProof/>
            <w:kern w:val="2"/>
            <w14:ligatures w14:val="standardContextual"/>
          </w:rPr>
          <w:tab/>
        </w:r>
        <w:r w:rsidRPr="00690CF2">
          <w:rPr>
            <w:rStyle w:val="Kpr"/>
            <w:rFonts w:cs="Calibri"/>
            <w:noProof/>
          </w:rPr>
          <w:t>Stratejik Plan</w:t>
        </w:r>
        <w:r>
          <w:rPr>
            <w:noProof/>
            <w:webHidden/>
          </w:rPr>
          <w:tab/>
        </w:r>
        <w:r>
          <w:rPr>
            <w:noProof/>
            <w:webHidden/>
          </w:rPr>
          <w:fldChar w:fldCharType="begin"/>
        </w:r>
        <w:r>
          <w:rPr>
            <w:noProof/>
            <w:webHidden/>
          </w:rPr>
          <w:instrText xml:space="preserve"> PAGEREF _Toc224491782 \h </w:instrText>
        </w:r>
        <w:r>
          <w:rPr>
            <w:noProof/>
            <w:webHidden/>
          </w:rPr>
        </w:r>
        <w:r>
          <w:rPr>
            <w:noProof/>
            <w:webHidden/>
          </w:rPr>
          <w:fldChar w:fldCharType="separate"/>
        </w:r>
        <w:r>
          <w:rPr>
            <w:noProof/>
            <w:webHidden/>
          </w:rPr>
          <w:t>26</w:t>
        </w:r>
        <w:r>
          <w:rPr>
            <w:noProof/>
            <w:webHidden/>
          </w:rPr>
          <w:fldChar w:fldCharType="end"/>
        </w:r>
      </w:hyperlink>
    </w:p>
    <w:p w14:paraId="1E0D18A0" w14:textId="10DA70AB" w:rsidR="006B656E" w:rsidRDefault="006B656E">
      <w:pPr>
        <w:pStyle w:val="T4"/>
        <w:rPr>
          <w:rFonts w:asciiTheme="minorHAnsi" w:eastAsiaTheme="minorEastAsia" w:hAnsiTheme="minorHAnsi" w:cstheme="minorBidi"/>
          <w:iCs w:val="0"/>
          <w:noProof/>
          <w:kern w:val="2"/>
          <w14:ligatures w14:val="standardContextual"/>
        </w:rPr>
      </w:pPr>
      <w:hyperlink w:anchor="_Toc224491783" w:history="1">
        <w:r w:rsidRPr="00690CF2">
          <w:rPr>
            <w:rStyle w:val="Kpr"/>
            <w:rFonts w:eastAsia="TheSansLight"/>
            <w:noProof/>
          </w:rPr>
          <w:t>2.3.1.5</w:t>
        </w:r>
        <w:r>
          <w:rPr>
            <w:rFonts w:asciiTheme="minorHAnsi" w:eastAsiaTheme="minorEastAsia" w:hAnsiTheme="minorHAnsi" w:cstheme="minorBidi"/>
            <w:iCs w:val="0"/>
            <w:noProof/>
            <w:kern w:val="2"/>
            <w14:ligatures w14:val="standardContextual"/>
          </w:rPr>
          <w:tab/>
        </w:r>
        <w:r w:rsidRPr="00690CF2">
          <w:rPr>
            <w:rStyle w:val="Kpr"/>
            <w:rFonts w:eastAsia="TheSansLight" w:cs="Calibri"/>
            <w:noProof/>
          </w:rPr>
          <w:t>Anabilim Dalları</w:t>
        </w:r>
        <w:r>
          <w:rPr>
            <w:noProof/>
            <w:webHidden/>
          </w:rPr>
          <w:tab/>
        </w:r>
        <w:r>
          <w:rPr>
            <w:noProof/>
            <w:webHidden/>
          </w:rPr>
          <w:fldChar w:fldCharType="begin"/>
        </w:r>
        <w:r>
          <w:rPr>
            <w:noProof/>
            <w:webHidden/>
          </w:rPr>
          <w:instrText xml:space="preserve"> PAGEREF _Toc224491783 \h </w:instrText>
        </w:r>
        <w:r>
          <w:rPr>
            <w:noProof/>
            <w:webHidden/>
          </w:rPr>
        </w:r>
        <w:r>
          <w:rPr>
            <w:noProof/>
            <w:webHidden/>
          </w:rPr>
          <w:fldChar w:fldCharType="separate"/>
        </w:r>
        <w:r>
          <w:rPr>
            <w:noProof/>
            <w:webHidden/>
          </w:rPr>
          <w:t>27</w:t>
        </w:r>
        <w:r>
          <w:rPr>
            <w:noProof/>
            <w:webHidden/>
          </w:rPr>
          <w:fldChar w:fldCharType="end"/>
        </w:r>
      </w:hyperlink>
    </w:p>
    <w:p w14:paraId="77767CD3" w14:textId="38E452A2" w:rsidR="006B656E" w:rsidRDefault="006B656E">
      <w:pPr>
        <w:pStyle w:val="T3"/>
        <w:tabs>
          <w:tab w:val="left" w:pos="1920"/>
          <w:tab w:val="right" w:leader="dot" w:pos="8493"/>
        </w:tabs>
        <w:rPr>
          <w:rFonts w:asciiTheme="minorHAnsi" w:eastAsiaTheme="minorEastAsia" w:hAnsiTheme="minorHAnsi" w:cstheme="minorBidi"/>
          <w:iCs w:val="0"/>
          <w:noProof/>
          <w:kern w:val="2"/>
          <w14:ligatures w14:val="standardContextual"/>
        </w:rPr>
      </w:pPr>
      <w:hyperlink w:anchor="_Toc224491784" w:history="1">
        <w:r w:rsidRPr="00690CF2">
          <w:rPr>
            <w:rStyle w:val="Kpr"/>
            <w:rFonts w:cs="Calibri"/>
            <w:noProof/>
          </w:rPr>
          <w:t>2.3.2</w:t>
        </w:r>
        <w:r>
          <w:rPr>
            <w:rFonts w:asciiTheme="minorHAnsi" w:eastAsiaTheme="minorEastAsia" w:hAnsiTheme="minorHAnsi" w:cstheme="minorBidi"/>
            <w:iCs w:val="0"/>
            <w:noProof/>
            <w:kern w:val="2"/>
            <w14:ligatures w14:val="standardContextual"/>
          </w:rPr>
          <w:tab/>
        </w:r>
        <w:r w:rsidRPr="00690CF2">
          <w:rPr>
            <w:rStyle w:val="Kpr"/>
            <w:rFonts w:cs="Calibri"/>
            <w:noProof/>
          </w:rPr>
          <w:t>Sosyal Bilimler Enstitüsü</w:t>
        </w:r>
        <w:r>
          <w:rPr>
            <w:noProof/>
            <w:webHidden/>
          </w:rPr>
          <w:tab/>
        </w:r>
        <w:r>
          <w:rPr>
            <w:noProof/>
            <w:webHidden/>
          </w:rPr>
          <w:fldChar w:fldCharType="begin"/>
        </w:r>
        <w:r>
          <w:rPr>
            <w:noProof/>
            <w:webHidden/>
          </w:rPr>
          <w:instrText xml:space="preserve"> PAGEREF _Toc224491784 \h </w:instrText>
        </w:r>
        <w:r>
          <w:rPr>
            <w:noProof/>
            <w:webHidden/>
          </w:rPr>
        </w:r>
        <w:r>
          <w:rPr>
            <w:noProof/>
            <w:webHidden/>
          </w:rPr>
          <w:fldChar w:fldCharType="separate"/>
        </w:r>
        <w:r>
          <w:rPr>
            <w:noProof/>
            <w:webHidden/>
          </w:rPr>
          <w:t>27</w:t>
        </w:r>
        <w:r>
          <w:rPr>
            <w:noProof/>
            <w:webHidden/>
          </w:rPr>
          <w:fldChar w:fldCharType="end"/>
        </w:r>
      </w:hyperlink>
    </w:p>
    <w:p w14:paraId="179FAE87" w14:textId="64159B44"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85" w:history="1">
        <w:r w:rsidRPr="00690CF2">
          <w:rPr>
            <w:rStyle w:val="Kpr"/>
          </w:rPr>
          <w:t>3. PROJE TASARIMINA İLİŞKİN BİLGİLER</w:t>
        </w:r>
        <w:r>
          <w:rPr>
            <w:webHidden/>
          </w:rPr>
          <w:tab/>
        </w:r>
        <w:r>
          <w:rPr>
            <w:webHidden/>
          </w:rPr>
          <w:fldChar w:fldCharType="begin"/>
        </w:r>
        <w:r>
          <w:rPr>
            <w:webHidden/>
          </w:rPr>
          <w:instrText xml:space="preserve"> PAGEREF _Toc224491785 \h </w:instrText>
        </w:r>
        <w:r>
          <w:rPr>
            <w:webHidden/>
          </w:rPr>
        </w:r>
        <w:r>
          <w:rPr>
            <w:webHidden/>
          </w:rPr>
          <w:fldChar w:fldCharType="separate"/>
        </w:r>
        <w:r>
          <w:rPr>
            <w:webHidden/>
          </w:rPr>
          <w:t>30</w:t>
        </w:r>
        <w:r>
          <w:rPr>
            <w:webHidden/>
          </w:rPr>
          <w:fldChar w:fldCharType="end"/>
        </w:r>
      </w:hyperlink>
    </w:p>
    <w:p w14:paraId="63F73EE4" w14:textId="0BBDF708" w:rsidR="006B656E" w:rsidRDefault="006B656E">
      <w:pPr>
        <w:pStyle w:val="T1"/>
        <w:tabs>
          <w:tab w:val="left" w:pos="720"/>
          <w:tab w:val="right" w:leader="dot" w:pos="8493"/>
        </w:tabs>
        <w:rPr>
          <w:rFonts w:asciiTheme="minorHAnsi" w:eastAsiaTheme="minorEastAsia" w:hAnsiTheme="minorHAnsi" w:cstheme="minorBidi"/>
          <w:iCs w:val="0"/>
          <w:kern w:val="2"/>
          <w14:ligatures w14:val="standardContextual"/>
        </w:rPr>
      </w:pPr>
      <w:hyperlink w:anchor="_Toc224491786" w:history="1">
        <w:r w:rsidRPr="00690CF2">
          <w:rPr>
            <w:rStyle w:val="Kpr"/>
            <w:bCs/>
          </w:rPr>
          <w:t>A.</w:t>
        </w:r>
        <w:r>
          <w:rPr>
            <w:rFonts w:asciiTheme="minorHAnsi" w:eastAsiaTheme="minorEastAsia" w:hAnsiTheme="minorHAnsi" w:cstheme="minorBidi"/>
            <w:iCs w:val="0"/>
            <w:kern w:val="2"/>
            <w14:ligatures w14:val="standardContextual"/>
          </w:rPr>
          <w:tab/>
        </w:r>
        <w:r w:rsidRPr="00690CF2">
          <w:rPr>
            <w:rStyle w:val="Kpr"/>
            <w:bCs/>
          </w:rPr>
          <w:t>PROJE TASARIMINDA GÖZ ÖNÜNEN ALINAN GERÇEKÇİ KISITLAR VE KOŞULLAR</w:t>
        </w:r>
        <w:r>
          <w:rPr>
            <w:webHidden/>
          </w:rPr>
          <w:tab/>
        </w:r>
        <w:r>
          <w:rPr>
            <w:webHidden/>
          </w:rPr>
          <w:fldChar w:fldCharType="begin"/>
        </w:r>
        <w:r>
          <w:rPr>
            <w:webHidden/>
          </w:rPr>
          <w:instrText xml:space="preserve"> PAGEREF _Toc224491786 \h </w:instrText>
        </w:r>
        <w:r>
          <w:rPr>
            <w:webHidden/>
          </w:rPr>
        </w:r>
        <w:r>
          <w:rPr>
            <w:webHidden/>
          </w:rPr>
          <w:fldChar w:fldCharType="separate"/>
        </w:r>
        <w:r>
          <w:rPr>
            <w:webHidden/>
          </w:rPr>
          <w:t>30</w:t>
        </w:r>
        <w:r>
          <w:rPr>
            <w:webHidden/>
          </w:rPr>
          <w:fldChar w:fldCharType="end"/>
        </w:r>
      </w:hyperlink>
    </w:p>
    <w:p w14:paraId="1F34A678" w14:textId="42F899CE" w:rsidR="006B656E" w:rsidRDefault="006B656E">
      <w:pPr>
        <w:pStyle w:val="T1"/>
        <w:tabs>
          <w:tab w:val="left" w:pos="720"/>
          <w:tab w:val="right" w:leader="dot" w:pos="8493"/>
        </w:tabs>
        <w:rPr>
          <w:rFonts w:asciiTheme="minorHAnsi" w:eastAsiaTheme="minorEastAsia" w:hAnsiTheme="minorHAnsi" w:cstheme="minorBidi"/>
          <w:iCs w:val="0"/>
          <w:kern w:val="2"/>
          <w14:ligatures w14:val="standardContextual"/>
        </w:rPr>
      </w:pPr>
      <w:hyperlink w:anchor="_Toc224491787" w:history="1">
        <w:r w:rsidRPr="00690CF2">
          <w:rPr>
            <w:rStyle w:val="Kpr"/>
            <w:bCs/>
          </w:rPr>
          <w:t>B.</w:t>
        </w:r>
        <w:r>
          <w:rPr>
            <w:rFonts w:asciiTheme="minorHAnsi" w:eastAsiaTheme="minorEastAsia" w:hAnsiTheme="minorHAnsi" w:cstheme="minorBidi"/>
            <w:iCs w:val="0"/>
            <w:kern w:val="2"/>
            <w14:ligatures w14:val="standardContextual"/>
          </w:rPr>
          <w:tab/>
        </w:r>
        <w:r w:rsidRPr="00690CF2">
          <w:rPr>
            <w:rStyle w:val="Kpr"/>
            <w:bCs/>
          </w:rPr>
          <w:t>PROJE TASARIMINDA ESAS ALINAN MÜHENDİSLİK STANDARTLARI</w:t>
        </w:r>
        <w:r>
          <w:rPr>
            <w:webHidden/>
          </w:rPr>
          <w:tab/>
        </w:r>
        <w:r>
          <w:rPr>
            <w:webHidden/>
          </w:rPr>
          <w:fldChar w:fldCharType="begin"/>
        </w:r>
        <w:r>
          <w:rPr>
            <w:webHidden/>
          </w:rPr>
          <w:instrText xml:space="preserve"> PAGEREF _Toc224491787 \h </w:instrText>
        </w:r>
        <w:r>
          <w:rPr>
            <w:webHidden/>
          </w:rPr>
        </w:r>
        <w:r>
          <w:rPr>
            <w:webHidden/>
          </w:rPr>
          <w:fldChar w:fldCharType="separate"/>
        </w:r>
        <w:r>
          <w:rPr>
            <w:webHidden/>
          </w:rPr>
          <w:t>31</w:t>
        </w:r>
        <w:r>
          <w:rPr>
            <w:webHidden/>
          </w:rPr>
          <w:fldChar w:fldCharType="end"/>
        </w:r>
      </w:hyperlink>
    </w:p>
    <w:p w14:paraId="41E303D0" w14:textId="3ABD4BB2" w:rsidR="006B656E" w:rsidRDefault="006B656E">
      <w:pPr>
        <w:pStyle w:val="T1"/>
        <w:tabs>
          <w:tab w:val="left" w:pos="720"/>
          <w:tab w:val="right" w:leader="dot" w:pos="8493"/>
        </w:tabs>
        <w:rPr>
          <w:rFonts w:asciiTheme="minorHAnsi" w:eastAsiaTheme="minorEastAsia" w:hAnsiTheme="minorHAnsi" w:cstheme="minorBidi"/>
          <w:iCs w:val="0"/>
          <w:kern w:val="2"/>
          <w14:ligatures w14:val="standardContextual"/>
        </w:rPr>
      </w:pPr>
      <w:hyperlink w:anchor="_Toc224491788" w:history="1">
        <w:r w:rsidRPr="00690CF2">
          <w:rPr>
            <w:rStyle w:val="Kpr"/>
            <w:bCs/>
          </w:rPr>
          <w:t>C.</w:t>
        </w:r>
        <w:r>
          <w:rPr>
            <w:rFonts w:asciiTheme="minorHAnsi" w:eastAsiaTheme="minorEastAsia" w:hAnsiTheme="minorHAnsi" w:cstheme="minorBidi"/>
            <w:iCs w:val="0"/>
            <w:kern w:val="2"/>
            <w14:ligatures w14:val="standardContextual"/>
          </w:rPr>
          <w:tab/>
        </w:r>
        <w:r w:rsidRPr="00690CF2">
          <w:rPr>
            <w:rStyle w:val="Kpr"/>
            <w:bCs/>
          </w:rPr>
          <w:t>PROJE ÇALIŞMASINDA UYGULANAN MODERN TASARIM YÖNTEMLERİ</w:t>
        </w:r>
        <w:r>
          <w:rPr>
            <w:webHidden/>
          </w:rPr>
          <w:tab/>
        </w:r>
        <w:r>
          <w:rPr>
            <w:webHidden/>
          </w:rPr>
          <w:fldChar w:fldCharType="begin"/>
        </w:r>
        <w:r>
          <w:rPr>
            <w:webHidden/>
          </w:rPr>
          <w:instrText xml:space="preserve"> PAGEREF _Toc224491788 \h </w:instrText>
        </w:r>
        <w:r>
          <w:rPr>
            <w:webHidden/>
          </w:rPr>
        </w:r>
        <w:r>
          <w:rPr>
            <w:webHidden/>
          </w:rPr>
          <w:fldChar w:fldCharType="separate"/>
        </w:r>
        <w:r>
          <w:rPr>
            <w:webHidden/>
          </w:rPr>
          <w:t>33</w:t>
        </w:r>
        <w:r>
          <w:rPr>
            <w:webHidden/>
          </w:rPr>
          <w:fldChar w:fldCharType="end"/>
        </w:r>
      </w:hyperlink>
    </w:p>
    <w:p w14:paraId="3D162192" w14:textId="28E90859"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89" w:history="1">
        <w:r w:rsidRPr="00690CF2">
          <w:rPr>
            <w:rStyle w:val="Kpr"/>
          </w:rPr>
          <w:t>BÖLÜM 4</w:t>
        </w:r>
        <w:r>
          <w:rPr>
            <w:webHidden/>
          </w:rPr>
          <w:tab/>
        </w:r>
        <w:r>
          <w:rPr>
            <w:webHidden/>
          </w:rPr>
          <w:fldChar w:fldCharType="begin"/>
        </w:r>
        <w:r>
          <w:rPr>
            <w:webHidden/>
          </w:rPr>
          <w:instrText xml:space="preserve"> PAGEREF _Toc224491789 \h </w:instrText>
        </w:r>
        <w:r>
          <w:rPr>
            <w:webHidden/>
          </w:rPr>
        </w:r>
        <w:r>
          <w:rPr>
            <w:webHidden/>
          </w:rPr>
          <w:fldChar w:fldCharType="separate"/>
        </w:r>
        <w:r>
          <w:rPr>
            <w:webHidden/>
          </w:rPr>
          <w:t>35</w:t>
        </w:r>
        <w:r>
          <w:rPr>
            <w:webHidden/>
          </w:rPr>
          <w:fldChar w:fldCharType="end"/>
        </w:r>
      </w:hyperlink>
    </w:p>
    <w:p w14:paraId="1512C42B" w14:textId="785124C2"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90" w:history="1">
        <w:r w:rsidRPr="00690CF2">
          <w:rPr>
            <w:rStyle w:val="Kpr"/>
          </w:rPr>
          <w:t>4. SONUÇ VE ÖNERİLER</w:t>
        </w:r>
        <w:r>
          <w:rPr>
            <w:webHidden/>
          </w:rPr>
          <w:tab/>
        </w:r>
        <w:r>
          <w:rPr>
            <w:webHidden/>
          </w:rPr>
          <w:fldChar w:fldCharType="begin"/>
        </w:r>
        <w:r>
          <w:rPr>
            <w:webHidden/>
          </w:rPr>
          <w:instrText xml:space="preserve"> PAGEREF _Toc224491790 \h </w:instrText>
        </w:r>
        <w:r>
          <w:rPr>
            <w:webHidden/>
          </w:rPr>
        </w:r>
        <w:r>
          <w:rPr>
            <w:webHidden/>
          </w:rPr>
          <w:fldChar w:fldCharType="separate"/>
        </w:r>
        <w:r>
          <w:rPr>
            <w:webHidden/>
          </w:rPr>
          <w:t>35</w:t>
        </w:r>
        <w:r>
          <w:rPr>
            <w:webHidden/>
          </w:rPr>
          <w:fldChar w:fldCharType="end"/>
        </w:r>
      </w:hyperlink>
    </w:p>
    <w:p w14:paraId="0BFC6F34" w14:textId="70E68FAA"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91" w:history="1">
        <w:r w:rsidRPr="00690CF2">
          <w:rPr>
            <w:rStyle w:val="Kpr"/>
          </w:rPr>
          <w:t>BÖLÜM 5</w:t>
        </w:r>
        <w:r>
          <w:rPr>
            <w:webHidden/>
          </w:rPr>
          <w:tab/>
        </w:r>
        <w:r>
          <w:rPr>
            <w:webHidden/>
          </w:rPr>
          <w:fldChar w:fldCharType="begin"/>
        </w:r>
        <w:r>
          <w:rPr>
            <w:webHidden/>
          </w:rPr>
          <w:instrText xml:space="preserve"> PAGEREF _Toc224491791 \h </w:instrText>
        </w:r>
        <w:r>
          <w:rPr>
            <w:webHidden/>
          </w:rPr>
        </w:r>
        <w:r>
          <w:rPr>
            <w:webHidden/>
          </w:rPr>
          <w:fldChar w:fldCharType="separate"/>
        </w:r>
        <w:r>
          <w:rPr>
            <w:webHidden/>
          </w:rPr>
          <w:t>36</w:t>
        </w:r>
        <w:r>
          <w:rPr>
            <w:webHidden/>
          </w:rPr>
          <w:fldChar w:fldCharType="end"/>
        </w:r>
      </w:hyperlink>
    </w:p>
    <w:p w14:paraId="6E42DF9A" w14:textId="3BD4C9E0"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792" w:history="1">
        <w:r w:rsidRPr="00690CF2">
          <w:rPr>
            <w:rStyle w:val="Kpr"/>
          </w:rPr>
          <w:t>5. DİKKAT EDİLMESİ GEREKEN EK HUSUSLAR</w:t>
        </w:r>
        <w:r>
          <w:rPr>
            <w:webHidden/>
          </w:rPr>
          <w:tab/>
        </w:r>
        <w:r>
          <w:rPr>
            <w:webHidden/>
          </w:rPr>
          <w:fldChar w:fldCharType="begin"/>
        </w:r>
        <w:r>
          <w:rPr>
            <w:webHidden/>
          </w:rPr>
          <w:instrText xml:space="preserve"> PAGEREF _Toc224491792 \h </w:instrText>
        </w:r>
        <w:r>
          <w:rPr>
            <w:webHidden/>
          </w:rPr>
        </w:r>
        <w:r>
          <w:rPr>
            <w:webHidden/>
          </w:rPr>
          <w:fldChar w:fldCharType="separate"/>
        </w:r>
        <w:r>
          <w:rPr>
            <w:webHidden/>
          </w:rPr>
          <w:t>36</w:t>
        </w:r>
        <w:r>
          <w:rPr>
            <w:webHidden/>
          </w:rPr>
          <w:fldChar w:fldCharType="end"/>
        </w:r>
      </w:hyperlink>
    </w:p>
    <w:p w14:paraId="1688FC40" w14:textId="686A5E3A" w:rsidR="006B656E" w:rsidRDefault="006B656E">
      <w:pPr>
        <w:pStyle w:val="T2"/>
        <w:rPr>
          <w:rFonts w:asciiTheme="minorHAnsi" w:eastAsiaTheme="minorEastAsia" w:hAnsiTheme="minorHAnsi" w:cstheme="minorBidi"/>
          <w:iCs w:val="0"/>
          <w:kern w:val="2"/>
          <w14:ligatures w14:val="standardContextual"/>
        </w:rPr>
      </w:pPr>
      <w:hyperlink w:anchor="_Toc224491793" w:history="1">
        <w:r w:rsidRPr="00690CF2">
          <w:rPr>
            <w:rStyle w:val="Kpr"/>
          </w:rPr>
          <w:t>5.1</w:t>
        </w:r>
        <w:r>
          <w:rPr>
            <w:rFonts w:asciiTheme="minorHAnsi" w:eastAsiaTheme="minorEastAsia" w:hAnsiTheme="minorHAnsi" w:cstheme="minorBidi"/>
            <w:iCs w:val="0"/>
            <w:kern w:val="2"/>
            <w14:ligatures w14:val="standardContextual"/>
          </w:rPr>
          <w:tab/>
        </w:r>
        <w:r w:rsidRPr="00690CF2">
          <w:rPr>
            <w:rStyle w:val="Kpr"/>
          </w:rPr>
          <w:t>Yazım Dili</w:t>
        </w:r>
        <w:r>
          <w:rPr>
            <w:webHidden/>
          </w:rPr>
          <w:tab/>
        </w:r>
        <w:r>
          <w:rPr>
            <w:webHidden/>
          </w:rPr>
          <w:fldChar w:fldCharType="begin"/>
        </w:r>
        <w:r>
          <w:rPr>
            <w:webHidden/>
          </w:rPr>
          <w:instrText xml:space="preserve"> PAGEREF _Toc224491793 \h </w:instrText>
        </w:r>
        <w:r>
          <w:rPr>
            <w:webHidden/>
          </w:rPr>
        </w:r>
        <w:r>
          <w:rPr>
            <w:webHidden/>
          </w:rPr>
          <w:fldChar w:fldCharType="separate"/>
        </w:r>
        <w:r>
          <w:rPr>
            <w:webHidden/>
          </w:rPr>
          <w:t>36</w:t>
        </w:r>
        <w:r>
          <w:rPr>
            <w:webHidden/>
          </w:rPr>
          <w:fldChar w:fldCharType="end"/>
        </w:r>
      </w:hyperlink>
    </w:p>
    <w:p w14:paraId="2041ECE8" w14:textId="4E0EB6C6" w:rsidR="006B656E" w:rsidRDefault="006B656E">
      <w:pPr>
        <w:pStyle w:val="T2"/>
        <w:rPr>
          <w:rFonts w:asciiTheme="minorHAnsi" w:eastAsiaTheme="minorEastAsia" w:hAnsiTheme="minorHAnsi" w:cstheme="minorBidi"/>
          <w:iCs w:val="0"/>
          <w:kern w:val="2"/>
          <w14:ligatures w14:val="standardContextual"/>
        </w:rPr>
      </w:pPr>
      <w:hyperlink w:anchor="_Toc224491794" w:history="1">
        <w:r w:rsidRPr="00690CF2">
          <w:rPr>
            <w:rStyle w:val="Kpr"/>
          </w:rPr>
          <w:t>5.2</w:t>
        </w:r>
        <w:r>
          <w:rPr>
            <w:rFonts w:asciiTheme="minorHAnsi" w:eastAsiaTheme="minorEastAsia" w:hAnsiTheme="minorHAnsi" w:cstheme="minorBidi"/>
            <w:iCs w:val="0"/>
            <w:kern w:val="2"/>
            <w14:ligatures w14:val="standardContextual"/>
          </w:rPr>
          <w:tab/>
        </w:r>
        <w:r w:rsidRPr="00690CF2">
          <w:rPr>
            <w:rStyle w:val="Kpr"/>
          </w:rPr>
          <w:t>Noktalama İşaretleri</w:t>
        </w:r>
        <w:r>
          <w:rPr>
            <w:webHidden/>
          </w:rPr>
          <w:tab/>
        </w:r>
        <w:r>
          <w:rPr>
            <w:webHidden/>
          </w:rPr>
          <w:fldChar w:fldCharType="begin"/>
        </w:r>
        <w:r>
          <w:rPr>
            <w:webHidden/>
          </w:rPr>
          <w:instrText xml:space="preserve"> PAGEREF _Toc224491794 \h </w:instrText>
        </w:r>
        <w:r>
          <w:rPr>
            <w:webHidden/>
          </w:rPr>
        </w:r>
        <w:r>
          <w:rPr>
            <w:webHidden/>
          </w:rPr>
          <w:fldChar w:fldCharType="separate"/>
        </w:r>
        <w:r>
          <w:rPr>
            <w:webHidden/>
          </w:rPr>
          <w:t>36</w:t>
        </w:r>
        <w:r>
          <w:rPr>
            <w:webHidden/>
          </w:rPr>
          <w:fldChar w:fldCharType="end"/>
        </w:r>
      </w:hyperlink>
    </w:p>
    <w:p w14:paraId="1C2A48F7" w14:textId="3C3C6C19" w:rsidR="006B656E" w:rsidRDefault="006B656E">
      <w:pPr>
        <w:pStyle w:val="T2"/>
        <w:rPr>
          <w:rFonts w:asciiTheme="minorHAnsi" w:eastAsiaTheme="minorEastAsia" w:hAnsiTheme="minorHAnsi" w:cstheme="minorBidi"/>
          <w:iCs w:val="0"/>
          <w:kern w:val="2"/>
          <w14:ligatures w14:val="standardContextual"/>
        </w:rPr>
      </w:pPr>
      <w:hyperlink w:anchor="_Toc224491795" w:history="1">
        <w:r w:rsidRPr="00690CF2">
          <w:rPr>
            <w:rStyle w:val="Kpr"/>
          </w:rPr>
          <w:t>5.3</w:t>
        </w:r>
        <w:r>
          <w:rPr>
            <w:rFonts w:asciiTheme="minorHAnsi" w:eastAsiaTheme="minorEastAsia" w:hAnsiTheme="minorHAnsi" w:cstheme="minorBidi"/>
            <w:iCs w:val="0"/>
            <w:kern w:val="2"/>
            <w14:ligatures w14:val="standardContextual"/>
          </w:rPr>
          <w:tab/>
        </w:r>
        <w:r w:rsidRPr="00690CF2">
          <w:rPr>
            <w:rStyle w:val="Kpr"/>
          </w:rPr>
          <w:t>Atıfta Bulunma</w:t>
        </w:r>
        <w:r>
          <w:rPr>
            <w:webHidden/>
          </w:rPr>
          <w:tab/>
        </w:r>
        <w:r>
          <w:rPr>
            <w:webHidden/>
          </w:rPr>
          <w:fldChar w:fldCharType="begin"/>
        </w:r>
        <w:r>
          <w:rPr>
            <w:webHidden/>
          </w:rPr>
          <w:instrText xml:space="preserve"> PAGEREF _Toc224491795 \h </w:instrText>
        </w:r>
        <w:r>
          <w:rPr>
            <w:webHidden/>
          </w:rPr>
        </w:r>
        <w:r>
          <w:rPr>
            <w:webHidden/>
          </w:rPr>
          <w:fldChar w:fldCharType="separate"/>
        </w:r>
        <w:r>
          <w:rPr>
            <w:webHidden/>
          </w:rPr>
          <w:t>36</w:t>
        </w:r>
        <w:r>
          <w:rPr>
            <w:webHidden/>
          </w:rPr>
          <w:fldChar w:fldCharType="end"/>
        </w:r>
      </w:hyperlink>
    </w:p>
    <w:p w14:paraId="1D3DE68D" w14:textId="5FD20BFA" w:rsidR="006B656E" w:rsidRDefault="006B656E">
      <w:pPr>
        <w:pStyle w:val="T2"/>
        <w:rPr>
          <w:rFonts w:asciiTheme="minorHAnsi" w:eastAsiaTheme="minorEastAsia" w:hAnsiTheme="minorHAnsi" w:cstheme="minorBidi"/>
          <w:iCs w:val="0"/>
          <w:kern w:val="2"/>
          <w14:ligatures w14:val="standardContextual"/>
        </w:rPr>
      </w:pPr>
      <w:hyperlink w:anchor="_Toc224491796" w:history="1">
        <w:r w:rsidRPr="00690CF2">
          <w:rPr>
            <w:rStyle w:val="Kpr"/>
          </w:rPr>
          <w:t>5.4</w:t>
        </w:r>
        <w:r>
          <w:rPr>
            <w:rFonts w:asciiTheme="minorHAnsi" w:eastAsiaTheme="minorEastAsia" w:hAnsiTheme="minorHAnsi" w:cstheme="minorBidi"/>
            <w:iCs w:val="0"/>
            <w:kern w:val="2"/>
            <w14:ligatures w14:val="standardContextual"/>
          </w:rPr>
          <w:tab/>
        </w:r>
        <w:r w:rsidRPr="00690CF2">
          <w:rPr>
            <w:rStyle w:val="Kpr"/>
          </w:rPr>
          <w:t>Şekillerin Kullanımı</w:t>
        </w:r>
        <w:r>
          <w:rPr>
            <w:webHidden/>
          </w:rPr>
          <w:tab/>
        </w:r>
        <w:r>
          <w:rPr>
            <w:webHidden/>
          </w:rPr>
          <w:fldChar w:fldCharType="begin"/>
        </w:r>
        <w:r>
          <w:rPr>
            <w:webHidden/>
          </w:rPr>
          <w:instrText xml:space="preserve"> PAGEREF _Toc224491796 \h </w:instrText>
        </w:r>
        <w:r>
          <w:rPr>
            <w:webHidden/>
          </w:rPr>
        </w:r>
        <w:r>
          <w:rPr>
            <w:webHidden/>
          </w:rPr>
          <w:fldChar w:fldCharType="separate"/>
        </w:r>
        <w:r>
          <w:rPr>
            <w:webHidden/>
          </w:rPr>
          <w:t>37</w:t>
        </w:r>
        <w:r>
          <w:rPr>
            <w:webHidden/>
          </w:rPr>
          <w:fldChar w:fldCharType="end"/>
        </w:r>
      </w:hyperlink>
    </w:p>
    <w:p w14:paraId="6AC27940" w14:textId="79A13DAE" w:rsidR="006B656E" w:rsidRDefault="006B656E">
      <w:pPr>
        <w:pStyle w:val="T2"/>
        <w:rPr>
          <w:rFonts w:asciiTheme="minorHAnsi" w:eastAsiaTheme="minorEastAsia" w:hAnsiTheme="minorHAnsi" w:cstheme="minorBidi"/>
          <w:iCs w:val="0"/>
          <w:kern w:val="2"/>
          <w14:ligatures w14:val="standardContextual"/>
        </w:rPr>
      </w:pPr>
      <w:hyperlink w:anchor="_Toc224491797" w:history="1">
        <w:r w:rsidRPr="00690CF2">
          <w:rPr>
            <w:rStyle w:val="Kpr"/>
          </w:rPr>
          <w:t>5.5</w:t>
        </w:r>
        <w:r>
          <w:rPr>
            <w:rFonts w:asciiTheme="minorHAnsi" w:eastAsiaTheme="minorEastAsia" w:hAnsiTheme="minorHAnsi" w:cstheme="minorBidi"/>
            <w:iCs w:val="0"/>
            <w:kern w:val="2"/>
            <w14:ligatures w14:val="standardContextual"/>
          </w:rPr>
          <w:tab/>
        </w:r>
        <w:r w:rsidRPr="00690CF2">
          <w:rPr>
            <w:rStyle w:val="Kpr"/>
          </w:rPr>
          <w:t>Çizelgelerin Kullanımı</w:t>
        </w:r>
        <w:r>
          <w:rPr>
            <w:webHidden/>
          </w:rPr>
          <w:tab/>
        </w:r>
        <w:r>
          <w:rPr>
            <w:webHidden/>
          </w:rPr>
          <w:fldChar w:fldCharType="begin"/>
        </w:r>
        <w:r>
          <w:rPr>
            <w:webHidden/>
          </w:rPr>
          <w:instrText xml:space="preserve"> PAGEREF _Toc224491797 \h </w:instrText>
        </w:r>
        <w:r>
          <w:rPr>
            <w:webHidden/>
          </w:rPr>
        </w:r>
        <w:r>
          <w:rPr>
            <w:webHidden/>
          </w:rPr>
          <w:fldChar w:fldCharType="separate"/>
        </w:r>
        <w:r>
          <w:rPr>
            <w:webHidden/>
          </w:rPr>
          <w:t>37</w:t>
        </w:r>
        <w:r>
          <w:rPr>
            <w:webHidden/>
          </w:rPr>
          <w:fldChar w:fldCharType="end"/>
        </w:r>
      </w:hyperlink>
    </w:p>
    <w:p w14:paraId="41B277C6" w14:textId="522FBB57" w:rsidR="006B656E" w:rsidRDefault="006B656E">
      <w:pPr>
        <w:pStyle w:val="T2"/>
        <w:rPr>
          <w:rFonts w:asciiTheme="minorHAnsi" w:eastAsiaTheme="minorEastAsia" w:hAnsiTheme="minorHAnsi" w:cstheme="minorBidi"/>
          <w:iCs w:val="0"/>
          <w:kern w:val="2"/>
          <w14:ligatures w14:val="standardContextual"/>
        </w:rPr>
      </w:pPr>
      <w:hyperlink w:anchor="_Toc224491798" w:history="1">
        <w:r w:rsidRPr="00690CF2">
          <w:rPr>
            <w:rStyle w:val="Kpr"/>
          </w:rPr>
          <w:t>5.6</w:t>
        </w:r>
        <w:r>
          <w:rPr>
            <w:rFonts w:asciiTheme="minorHAnsi" w:eastAsiaTheme="minorEastAsia" w:hAnsiTheme="minorHAnsi" w:cstheme="minorBidi"/>
            <w:iCs w:val="0"/>
            <w:kern w:val="2"/>
            <w14:ligatures w14:val="standardContextual"/>
          </w:rPr>
          <w:tab/>
        </w:r>
        <w:r w:rsidRPr="00690CF2">
          <w:rPr>
            <w:rStyle w:val="Kpr"/>
          </w:rPr>
          <w:t>Denklemler (Eşitlikler, Bağıntılar)</w:t>
        </w:r>
        <w:r>
          <w:rPr>
            <w:webHidden/>
          </w:rPr>
          <w:tab/>
        </w:r>
        <w:r>
          <w:rPr>
            <w:webHidden/>
          </w:rPr>
          <w:fldChar w:fldCharType="begin"/>
        </w:r>
        <w:r>
          <w:rPr>
            <w:webHidden/>
          </w:rPr>
          <w:instrText xml:space="preserve"> PAGEREF _Toc224491798 \h </w:instrText>
        </w:r>
        <w:r>
          <w:rPr>
            <w:webHidden/>
          </w:rPr>
        </w:r>
        <w:r>
          <w:rPr>
            <w:webHidden/>
          </w:rPr>
          <w:fldChar w:fldCharType="separate"/>
        </w:r>
        <w:r>
          <w:rPr>
            <w:webHidden/>
          </w:rPr>
          <w:t>38</w:t>
        </w:r>
        <w:r>
          <w:rPr>
            <w:webHidden/>
          </w:rPr>
          <w:fldChar w:fldCharType="end"/>
        </w:r>
      </w:hyperlink>
    </w:p>
    <w:p w14:paraId="76A9B381" w14:textId="15418B45" w:rsidR="006B656E" w:rsidRDefault="006B656E">
      <w:pPr>
        <w:pStyle w:val="T2"/>
        <w:rPr>
          <w:rFonts w:asciiTheme="minorHAnsi" w:eastAsiaTheme="minorEastAsia" w:hAnsiTheme="minorHAnsi" w:cstheme="minorBidi"/>
          <w:iCs w:val="0"/>
          <w:kern w:val="2"/>
          <w14:ligatures w14:val="standardContextual"/>
        </w:rPr>
      </w:pPr>
      <w:hyperlink w:anchor="_Toc224491799" w:history="1">
        <w:r w:rsidRPr="00690CF2">
          <w:rPr>
            <w:rStyle w:val="Kpr"/>
          </w:rPr>
          <w:t>5.7</w:t>
        </w:r>
        <w:r>
          <w:rPr>
            <w:rFonts w:asciiTheme="minorHAnsi" w:eastAsiaTheme="minorEastAsia" w:hAnsiTheme="minorHAnsi" w:cstheme="minorBidi"/>
            <w:iCs w:val="0"/>
            <w:kern w:val="2"/>
            <w14:ligatures w14:val="standardContextual"/>
          </w:rPr>
          <w:tab/>
        </w:r>
        <w:r w:rsidRPr="00690CF2">
          <w:rPr>
            <w:rStyle w:val="Kpr"/>
          </w:rPr>
          <w:t>Bölüm Başlıklarının Yazılması</w:t>
        </w:r>
        <w:r>
          <w:rPr>
            <w:webHidden/>
          </w:rPr>
          <w:tab/>
        </w:r>
        <w:r>
          <w:rPr>
            <w:webHidden/>
          </w:rPr>
          <w:fldChar w:fldCharType="begin"/>
        </w:r>
        <w:r>
          <w:rPr>
            <w:webHidden/>
          </w:rPr>
          <w:instrText xml:space="preserve"> PAGEREF _Toc224491799 \h </w:instrText>
        </w:r>
        <w:r>
          <w:rPr>
            <w:webHidden/>
          </w:rPr>
        </w:r>
        <w:r>
          <w:rPr>
            <w:webHidden/>
          </w:rPr>
          <w:fldChar w:fldCharType="separate"/>
        </w:r>
        <w:r>
          <w:rPr>
            <w:webHidden/>
          </w:rPr>
          <w:t>38</w:t>
        </w:r>
        <w:r>
          <w:rPr>
            <w:webHidden/>
          </w:rPr>
          <w:fldChar w:fldCharType="end"/>
        </w:r>
      </w:hyperlink>
    </w:p>
    <w:p w14:paraId="67584E20" w14:textId="27F480F4" w:rsidR="006B656E" w:rsidRDefault="006B656E">
      <w:pPr>
        <w:pStyle w:val="T2"/>
        <w:rPr>
          <w:rFonts w:asciiTheme="minorHAnsi" w:eastAsiaTheme="minorEastAsia" w:hAnsiTheme="minorHAnsi" w:cstheme="minorBidi"/>
          <w:iCs w:val="0"/>
          <w:kern w:val="2"/>
          <w14:ligatures w14:val="standardContextual"/>
        </w:rPr>
      </w:pPr>
      <w:hyperlink w:anchor="_Toc224491800" w:history="1">
        <w:r w:rsidRPr="00690CF2">
          <w:rPr>
            <w:rStyle w:val="Kpr"/>
          </w:rPr>
          <w:t>5.8</w:t>
        </w:r>
        <w:r>
          <w:rPr>
            <w:rFonts w:asciiTheme="minorHAnsi" w:eastAsiaTheme="minorEastAsia" w:hAnsiTheme="minorHAnsi" w:cstheme="minorBidi"/>
            <w:iCs w:val="0"/>
            <w:kern w:val="2"/>
            <w14:ligatures w14:val="standardContextual"/>
          </w:rPr>
          <w:tab/>
        </w:r>
        <w:r w:rsidRPr="00690CF2">
          <w:rPr>
            <w:rStyle w:val="Kpr"/>
          </w:rPr>
          <w:t>Kaynaklara Atıfta Bulunma</w:t>
        </w:r>
        <w:r>
          <w:rPr>
            <w:webHidden/>
          </w:rPr>
          <w:tab/>
        </w:r>
        <w:r>
          <w:rPr>
            <w:webHidden/>
          </w:rPr>
          <w:fldChar w:fldCharType="begin"/>
        </w:r>
        <w:r>
          <w:rPr>
            <w:webHidden/>
          </w:rPr>
          <w:instrText xml:space="preserve"> PAGEREF _Toc224491800 \h </w:instrText>
        </w:r>
        <w:r>
          <w:rPr>
            <w:webHidden/>
          </w:rPr>
        </w:r>
        <w:r>
          <w:rPr>
            <w:webHidden/>
          </w:rPr>
          <w:fldChar w:fldCharType="separate"/>
        </w:r>
        <w:r>
          <w:rPr>
            <w:webHidden/>
          </w:rPr>
          <w:t>38</w:t>
        </w:r>
        <w:r>
          <w:rPr>
            <w:webHidden/>
          </w:rPr>
          <w:fldChar w:fldCharType="end"/>
        </w:r>
      </w:hyperlink>
    </w:p>
    <w:p w14:paraId="41BA21FA" w14:textId="306A4356"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801" w:history="1">
        <w:r w:rsidRPr="00690CF2">
          <w:rPr>
            <w:rStyle w:val="Kpr"/>
          </w:rPr>
          <w:t>KAYNAKLAR</w:t>
        </w:r>
        <w:r>
          <w:rPr>
            <w:webHidden/>
          </w:rPr>
          <w:tab/>
        </w:r>
        <w:r>
          <w:rPr>
            <w:webHidden/>
          </w:rPr>
          <w:fldChar w:fldCharType="begin"/>
        </w:r>
        <w:r>
          <w:rPr>
            <w:webHidden/>
          </w:rPr>
          <w:instrText xml:space="preserve"> PAGEREF _Toc224491801 \h </w:instrText>
        </w:r>
        <w:r>
          <w:rPr>
            <w:webHidden/>
          </w:rPr>
        </w:r>
        <w:r>
          <w:rPr>
            <w:webHidden/>
          </w:rPr>
          <w:fldChar w:fldCharType="separate"/>
        </w:r>
        <w:r>
          <w:rPr>
            <w:webHidden/>
          </w:rPr>
          <w:t>40</w:t>
        </w:r>
        <w:r>
          <w:rPr>
            <w:webHidden/>
          </w:rPr>
          <w:fldChar w:fldCharType="end"/>
        </w:r>
      </w:hyperlink>
    </w:p>
    <w:p w14:paraId="1CB6536E" w14:textId="35CE044C"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802" w:history="1">
        <w:r w:rsidRPr="00690CF2">
          <w:rPr>
            <w:rStyle w:val="Kpr"/>
          </w:rPr>
          <w:t>EK-A</w:t>
        </w:r>
        <w:r>
          <w:rPr>
            <w:webHidden/>
          </w:rPr>
          <w:tab/>
        </w:r>
        <w:r>
          <w:rPr>
            <w:webHidden/>
          </w:rPr>
          <w:fldChar w:fldCharType="begin"/>
        </w:r>
        <w:r>
          <w:rPr>
            <w:webHidden/>
          </w:rPr>
          <w:instrText xml:space="preserve"> PAGEREF _Toc224491802 \h </w:instrText>
        </w:r>
        <w:r>
          <w:rPr>
            <w:webHidden/>
          </w:rPr>
        </w:r>
        <w:r>
          <w:rPr>
            <w:webHidden/>
          </w:rPr>
          <w:fldChar w:fldCharType="separate"/>
        </w:r>
        <w:r>
          <w:rPr>
            <w:webHidden/>
          </w:rPr>
          <w:t>41</w:t>
        </w:r>
        <w:r>
          <w:rPr>
            <w:webHidden/>
          </w:rPr>
          <w:fldChar w:fldCharType="end"/>
        </w:r>
      </w:hyperlink>
    </w:p>
    <w:p w14:paraId="19AB741C" w14:textId="5FEE979A"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803" w:history="1">
        <w:r w:rsidRPr="00690CF2">
          <w:rPr>
            <w:rStyle w:val="Kpr"/>
            <w:kern w:val="16"/>
          </w:rPr>
          <w:t>A-</w:t>
        </w:r>
        <w:r w:rsidRPr="00690CF2">
          <w:rPr>
            <w:rStyle w:val="Kpr"/>
          </w:rPr>
          <w:t xml:space="preserve"> ERASMUS</w:t>
        </w:r>
        <w:r>
          <w:rPr>
            <w:webHidden/>
          </w:rPr>
          <w:tab/>
        </w:r>
        <w:r>
          <w:rPr>
            <w:webHidden/>
          </w:rPr>
          <w:fldChar w:fldCharType="begin"/>
        </w:r>
        <w:r>
          <w:rPr>
            <w:webHidden/>
          </w:rPr>
          <w:instrText xml:space="preserve"> PAGEREF _Toc224491803 \h </w:instrText>
        </w:r>
        <w:r>
          <w:rPr>
            <w:webHidden/>
          </w:rPr>
        </w:r>
        <w:r>
          <w:rPr>
            <w:webHidden/>
          </w:rPr>
          <w:fldChar w:fldCharType="separate"/>
        </w:r>
        <w:r>
          <w:rPr>
            <w:webHidden/>
          </w:rPr>
          <w:t>41</w:t>
        </w:r>
        <w:r>
          <w:rPr>
            <w:webHidden/>
          </w:rPr>
          <w:fldChar w:fldCharType="end"/>
        </w:r>
      </w:hyperlink>
    </w:p>
    <w:p w14:paraId="61922525" w14:textId="70CD6F4E" w:rsidR="006B656E" w:rsidRDefault="006B656E">
      <w:pPr>
        <w:pStyle w:val="T2"/>
        <w:rPr>
          <w:rFonts w:asciiTheme="minorHAnsi" w:eastAsiaTheme="minorEastAsia" w:hAnsiTheme="minorHAnsi" w:cstheme="minorBidi"/>
          <w:iCs w:val="0"/>
          <w:kern w:val="2"/>
          <w14:ligatures w14:val="standardContextual"/>
        </w:rPr>
      </w:pPr>
      <w:hyperlink w:anchor="_Toc224491804" w:history="1">
        <w:r w:rsidRPr="00690CF2">
          <w:rPr>
            <w:rStyle w:val="Kpr"/>
          </w:rPr>
          <w:t>A-1 Genel Bilgiler</w:t>
        </w:r>
        <w:r>
          <w:rPr>
            <w:webHidden/>
          </w:rPr>
          <w:tab/>
        </w:r>
        <w:r>
          <w:rPr>
            <w:webHidden/>
          </w:rPr>
          <w:fldChar w:fldCharType="begin"/>
        </w:r>
        <w:r>
          <w:rPr>
            <w:webHidden/>
          </w:rPr>
          <w:instrText xml:space="preserve"> PAGEREF _Toc224491804 \h </w:instrText>
        </w:r>
        <w:r>
          <w:rPr>
            <w:webHidden/>
          </w:rPr>
        </w:r>
        <w:r>
          <w:rPr>
            <w:webHidden/>
          </w:rPr>
          <w:fldChar w:fldCharType="separate"/>
        </w:r>
        <w:r>
          <w:rPr>
            <w:webHidden/>
          </w:rPr>
          <w:t>41</w:t>
        </w:r>
        <w:r>
          <w:rPr>
            <w:webHidden/>
          </w:rPr>
          <w:fldChar w:fldCharType="end"/>
        </w:r>
      </w:hyperlink>
    </w:p>
    <w:p w14:paraId="3EA7E784" w14:textId="283F707D" w:rsidR="006B656E" w:rsidRDefault="006B656E">
      <w:pPr>
        <w:pStyle w:val="T2"/>
        <w:rPr>
          <w:rFonts w:asciiTheme="minorHAnsi" w:eastAsiaTheme="minorEastAsia" w:hAnsiTheme="minorHAnsi" w:cstheme="minorBidi"/>
          <w:iCs w:val="0"/>
          <w:kern w:val="2"/>
          <w14:ligatures w14:val="standardContextual"/>
        </w:rPr>
      </w:pPr>
      <w:hyperlink w:anchor="_Toc224491805" w:history="1">
        <w:r w:rsidRPr="00690CF2">
          <w:rPr>
            <w:rStyle w:val="Kpr"/>
          </w:rPr>
          <w:t>A-2 Erasmus Etkinlikleri</w:t>
        </w:r>
        <w:r>
          <w:rPr>
            <w:webHidden/>
          </w:rPr>
          <w:tab/>
        </w:r>
        <w:r>
          <w:rPr>
            <w:webHidden/>
          </w:rPr>
          <w:fldChar w:fldCharType="begin"/>
        </w:r>
        <w:r>
          <w:rPr>
            <w:webHidden/>
          </w:rPr>
          <w:instrText xml:space="preserve"> PAGEREF _Toc224491805 \h </w:instrText>
        </w:r>
        <w:r>
          <w:rPr>
            <w:webHidden/>
          </w:rPr>
        </w:r>
        <w:r>
          <w:rPr>
            <w:webHidden/>
          </w:rPr>
          <w:fldChar w:fldCharType="separate"/>
        </w:r>
        <w:r>
          <w:rPr>
            <w:webHidden/>
          </w:rPr>
          <w:t>41</w:t>
        </w:r>
        <w:r>
          <w:rPr>
            <w:webHidden/>
          </w:rPr>
          <w:fldChar w:fldCharType="end"/>
        </w:r>
      </w:hyperlink>
    </w:p>
    <w:p w14:paraId="4A697C15" w14:textId="21F37F0A"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806" w:history="1">
        <w:r w:rsidRPr="00690CF2">
          <w:rPr>
            <w:rStyle w:val="Kpr"/>
          </w:rPr>
          <w:t>EK-B</w:t>
        </w:r>
        <w:r>
          <w:rPr>
            <w:webHidden/>
          </w:rPr>
          <w:tab/>
        </w:r>
        <w:r>
          <w:rPr>
            <w:webHidden/>
          </w:rPr>
          <w:fldChar w:fldCharType="begin"/>
        </w:r>
        <w:r>
          <w:rPr>
            <w:webHidden/>
          </w:rPr>
          <w:instrText xml:space="preserve"> PAGEREF _Toc224491806 \h </w:instrText>
        </w:r>
        <w:r>
          <w:rPr>
            <w:webHidden/>
          </w:rPr>
        </w:r>
        <w:r>
          <w:rPr>
            <w:webHidden/>
          </w:rPr>
          <w:fldChar w:fldCharType="separate"/>
        </w:r>
        <w:r>
          <w:rPr>
            <w:webHidden/>
          </w:rPr>
          <w:t>43</w:t>
        </w:r>
        <w:r>
          <w:rPr>
            <w:webHidden/>
          </w:rPr>
          <w:fldChar w:fldCharType="end"/>
        </w:r>
      </w:hyperlink>
    </w:p>
    <w:p w14:paraId="4BCA1642" w14:textId="3D71ABA8"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807" w:history="1">
        <w:r w:rsidRPr="00690CF2">
          <w:rPr>
            <w:rStyle w:val="Kpr"/>
            <w:kern w:val="16"/>
          </w:rPr>
          <w:t>B-</w:t>
        </w:r>
        <w:r w:rsidRPr="00690CF2">
          <w:rPr>
            <w:rStyle w:val="Kpr"/>
          </w:rPr>
          <w:t xml:space="preserve"> SÜREKLİ EĞİTİM MERKEZİ</w:t>
        </w:r>
        <w:r>
          <w:rPr>
            <w:webHidden/>
          </w:rPr>
          <w:tab/>
        </w:r>
        <w:r>
          <w:rPr>
            <w:webHidden/>
          </w:rPr>
          <w:fldChar w:fldCharType="begin"/>
        </w:r>
        <w:r>
          <w:rPr>
            <w:webHidden/>
          </w:rPr>
          <w:instrText xml:space="preserve"> PAGEREF _Toc224491807 \h </w:instrText>
        </w:r>
        <w:r>
          <w:rPr>
            <w:webHidden/>
          </w:rPr>
        </w:r>
        <w:r>
          <w:rPr>
            <w:webHidden/>
          </w:rPr>
          <w:fldChar w:fldCharType="separate"/>
        </w:r>
        <w:r>
          <w:rPr>
            <w:webHidden/>
          </w:rPr>
          <w:t>43</w:t>
        </w:r>
        <w:r>
          <w:rPr>
            <w:webHidden/>
          </w:rPr>
          <w:fldChar w:fldCharType="end"/>
        </w:r>
      </w:hyperlink>
    </w:p>
    <w:p w14:paraId="22C4B9A5" w14:textId="5B410F1B" w:rsidR="006B656E" w:rsidRDefault="006B656E">
      <w:pPr>
        <w:pStyle w:val="T1"/>
        <w:tabs>
          <w:tab w:val="right" w:leader="dot" w:pos="8493"/>
        </w:tabs>
        <w:rPr>
          <w:rFonts w:asciiTheme="minorHAnsi" w:eastAsiaTheme="minorEastAsia" w:hAnsiTheme="minorHAnsi" w:cstheme="minorBidi"/>
          <w:iCs w:val="0"/>
          <w:kern w:val="2"/>
          <w14:ligatures w14:val="standardContextual"/>
        </w:rPr>
      </w:pPr>
      <w:hyperlink w:anchor="_Toc224491808" w:history="1">
        <w:r w:rsidRPr="00690CF2">
          <w:rPr>
            <w:rStyle w:val="Kpr"/>
          </w:rPr>
          <w:t>TAKIM ÖZGEÇMİŞ BİLGİLERİ</w:t>
        </w:r>
        <w:r>
          <w:rPr>
            <w:webHidden/>
          </w:rPr>
          <w:tab/>
        </w:r>
        <w:r>
          <w:rPr>
            <w:webHidden/>
          </w:rPr>
          <w:fldChar w:fldCharType="begin"/>
        </w:r>
        <w:r>
          <w:rPr>
            <w:webHidden/>
          </w:rPr>
          <w:instrText xml:space="preserve"> PAGEREF _Toc224491808 \h </w:instrText>
        </w:r>
        <w:r>
          <w:rPr>
            <w:webHidden/>
          </w:rPr>
        </w:r>
        <w:r>
          <w:rPr>
            <w:webHidden/>
          </w:rPr>
          <w:fldChar w:fldCharType="separate"/>
        </w:r>
        <w:r>
          <w:rPr>
            <w:webHidden/>
          </w:rPr>
          <w:t>44</w:t>
        </w:r>
        <w:r>
          <w:rPr>
            <w:webHidden/>
          </w:rPr>
          <w:fldChar w:fldCharType="end"/>
        </w:r>
      </w:hyperlink>
    </w:p>
    <w:p w14:paraId="6121043A" w14:textId="7012B658" w:rsidR="002C0123" w:rsidRDefault="00D64C61" w:rsidP="002C0123">
      <w:pPr>
        <w:rPr>
          <w:rFonts w:eastAsia="TheSansLight"/>
        </w:rPr>
      </w:pPr>
      <w:r>
        <w:rPr>
          <w:rFonts w:eastAsia="TheSansLight"/>
        </w:rPr>
        <w:lastRenderedPageBreak/>
        <w:fldChar w:fldCharType="end"/>
      </w:r>
      <w:r w:rsidR="002C0123">
        <w:rPr>
          <w:rFonts w:eastAsia="TheSansLight"/>
        </w:rPr>
        <w:br w:type="page"/>
      </w:r>
    </w:p>
    <w:p w14:paraId="6121043B" w14:textId="77777777" w:rsidR="002C0123" w:rsidRPr="00B16E5A" w:rsidRDefault="002C0123" w:rsidP="00BB0BF4">
      <w:pPr>
        <w:pStyle w:val="sayfabasi"/>
      </w:pPr>
      <w:bookmarkStart w:id="12" w:name="_Toc38899472"/>
      <w:bookmarkStart w:id="13" w:name="_Toc224491753"/>
      <w:r w:rsidRPr="00B16E5A">
        <w:lastRenderedPageBreak/>
        <w:t>SİMGE LİSTESİ</w:t>
      </w:r>
      <w:bookmarkEnd w:id="12"/>
      <w:bookmarkEnd w:id="13"/>
    </w:p>
    <w:p w14:paraId="6121043C" w14:textId="77777777" w:rsidR="002C0123" w:rsidRDefault="002C0123" w:rsidP="002C0123">
      <w:pPr>
        <w:rPr>
          <w:rFonts w:eastAsia="TheSansLight"/>
        </w:rPr>
      </w:pPr>
    </w:p>
    <w:p w14:paraId="6121043D" w14:textId="77777777" w:rsidR="00A05807" w:rsidRPr="007B0F03" w:rsidRDefault="00A05807" w:rsidP="00A05807">
      <w:pPr>
        <w:pStyle w:val="listelerstili"/>
        <w:rPr>
          <w:rFonts w:cs="Calibri"/>
        </w:rPr>
      </w:pPr>
      <w:proofErr w:type="spellStart"/>
      <w:r w:rsidRPr="007B0F03">
        <w:rPr>
          <w:rFonts w:cs="Calibri"/>
        </w:rPr>
        <w:t>Ai</w:t>
      </w:r>
      <w:proofErr w:type="spellEnd"/>
      <w:r w:rsidRPr="007B0F03">
        <w:rPr>
          <w:rFonts w:cs="Calibri"/>
        </w:rPr>
        <w:tab/>
        <w:t>Trenin bulunduğu ya da varacağı buluşma noktası</w:t>
      </w:r>
    </w:p>
    <w:p w14:paraId="6121043E" w14:textId="77777777" w:rsidR="00A05807" w:rsidRPr="007B0F03" w:rsidRDefault="00A05807" w:rsidP="00A05807">
      <w:pPr>
        <w:pStyle w:val="listelerstili"/>
        <w:rPr>
          <w:rFonts w:cs="Calibri"/>
        </w:rPr>
      </w:pPr>
      <w:r w:rsidRPr="007B0F03">
        <w:rPr>
          <w:rFonts w:cs="Calibri"/>
        </w:rPr>
        <w:t>c</w:t>
      </w:r>
      <w:r w:rsidRPr="007B0F03">
        <w:rPr>
          <w:rFonts w:cs="Calibri"/>
        </w:rPr>
        <w:tab/>
        <w:t>Nitelik indeksi</w:t>
      </w:r>
    </w:p>
    <w:p w14:paraId="6121043F" w14:textId="77777777" w:rsidR="00A05807" w:rsidRPr="007B0F03" w:rsidRDefault="00A05807" w:rsidP="00A05807">
      <w:pPr>
        <w:pStyle w:val="listelerstili"/>
      </w:pPr>
      <w:r w:rsidRPr="007B0F03">
        <w:t>C</w:t>
      </w:r>
      <w:r w:rsidRPr="007B0F03">
        <w:tab/>
      </w:r>
      <w:r w:rsidRPr="003707CD">
        <w:t>Nitelik</w:t>
      </w:r>
      <w:r w:rsidRPr="007B0F03">
        <w:t xml:space="preserve"> seti</w:t>
      </w:r>
    </w:p>
    <w:p w14:paraId="61210440" w14:textId="77777777" w:rsidR="00A05807" w:rsidRPr="007B0F03" w:rsidRDefault="00A05807" w:rsidP="00A05807">
      <w:pPr>
        <w:pStyle w:val="listelerstili"/>
        <w:rPr>
          <w:rFonts w:cs="Calibri"/>
        </w:rPr>
      </w:pPr>
      <w:r w:rsidRPr="007B0F03">
        <w:rPr>
          <w:rFonts w:cs="Calibri"/>
        </w:rPr>
        <w:t>CR</w:t>
      </w:r>
      <w:r w:rsidRPr="007B0F03">
        <w:rPr>
          <w:rFonts w:cs="Calibri"/>
        </w:rPr>
        <w:tab/>
        <w:t>Kritik oran</w:t>
      </w:r>
    </w:p>
    <w:p w14:paraId="61210441" w14:textId="77777777" w:rsidR="00A05807" w:rsidRPr="007B0F03" w:rsidRDefault="00A05807" w:rsidP="00A05807">
      <w:pPr>
        <w:pStyle w:val="listelerstili"/>
        <w:rPr>
          <w:rFonts w:cs="Calibri"/>
        </w:rPr>
      </w:pPr>
      <w:r w:rsidRPr="007B0F03">
        <w:rPr>
          <w:rFonts w:cs="Calibri"/>
        </w:rPr>
        <w:sym w:font="Symbol" w:char="F0A6"/>
      </w:r>
      <w:r w:rsidRPr="007B0F03">
        <w:rPr>
          <w:rFonts w:cs="Calibri"/>
        </w:rPr>
        <w:t>c(.)</w:t>
      </w:r>
      <w:r w:rsidRPr="007B0F03">
        <w:rPr>
          <w:rFonts w:cs="Calibri"/>
        </w:rPr>
        <w:tab/>
        <w:t>c niteliğine ilişkin kısmi yarar fonksiyonu</w:t>
      </w:r>
    </w:p>
    <w:p w14:paraId="61210442" w14:textId="77777777" w:rsidR="00A05807" w:rsidRPr="007B0F03" w:rsidRDefault="00A05807" w:rsidP="00A05807">
      <w:pPr>
        <w:pStyle w:val="listelerstili"/>
        <w:rPr>
          <w:rFonts w:cs="Calibri"/>
        </w:rPr>
      </w:pPr>
      <w:proofErr w:type="spellStart"/>
      <w:r w:rsidRPr="007B0F03">
        <w:rPr>
          <w:rFonts w:cs="Calibri"/>
        </w:rPr>
        <w:t>Hs</w:t>
      </w:r>
      <w:proofErr w:type="spellEnd"/>
      <w:r w:rsidRPr="007B0F03">
        <w:rPr>
          <w:rFonts w:cs="Calibri"/>
        </w:rPr>
        <w:tab/>
        <w:t>Zaman aralığının başlangıcı</w:t>
      </w:r>
    </w:p>
    <w:p w14:paraId="61210443" w14:textId="77777777" w:rsidR="00A05807" w:rsidRPr="007B0F03" w:rsidRDefault="00A05807" w:rsidP="00A05807">
      <w:pPr>
        <w:pStyle w:val="listelerstili"/>
        <w:rPr>
          <w:rFonts w:cs="Calibri"/>
        </w:rPr>
      </w:pPr>
      <w:proofErr w:type="spellStart"/>
      <w:r w:rsidRPr="007B0F03">
        <w:rPr>
          <w:rFonts w:cs="Calibri"/>
        </w:rPr>
        <w:t>Hc</w:t>
      </w:r>
      <w:proofErr w:type="spellEnd"/>
      <w:r w:rsidRPr="007B0F03">
        <w:rPr>
          <w:rFonts w:cs="Calibri"/>
        </w:rPr>
        <w:tab/>
        <w:t>Zaman aralığının sonu</w:t>
      </w:r>
    </w:p>
    <w:p w14:paraId="61210444" w14:textId="77777777" w:rsidR="00A05807" w:rsidRPr="007B0F03" w:rsidRDefault="00A05807" w:rsidP="00A05807">
      <w:pPr>
        <w:pStyle w:val="listelerstili"/>
        <w:rPr>
          <w:rFonts w:cs="Calibri"/>
        </w:rPr>
      </w:pPr>
      <w:r w:rsidRPr="007B0F03">
        <w:rPr>
          <w:rFonts w:cs="Calibri"/>
        </w:rPr>
        <w:t>I</w:t>
      </w:r>
      <w:r w:rsidRPr="007B0F03">
        <w:rPr>
          <w:rFonts w:cs="Calibri"/>
        </w:rPr>
        <w:tab/>
        <w:t>Giden trenlerin seti</w:t>
      </w:r>
    </w:p>
    <w:p w14:paraId="61210445" w14:textId="77777777" w:rsidR="00A05807" w:rsidRPr="007B0F03" w:rsidRDefault="00A05807" w:rsidP="00A05807">
      <w:pPr>
        <w:pStyle w:val="listelerstili"/>
        <w:rPr>
          <w:rFonts w:cs="Calibri"/>
        </w:rPr>
      </w:pPr>
      <w:r w:rsidRPr="007B0F03">
        <w:rPr>
          <w:rFonts w:cs="Calibri"/>
        </w:rPr>
        <w:sym w:font="Symbol" w:char="F044"/>
      </w:r>
      <w:r w:rsidRPr="007B0F03">
        <w:rPr>
          <w:rFonts w:cs="Calibri"/>
        </w:rPr>
        <w:t>H</w:t>
      </w:r>
      <w:r w:rsidRPr="007B0F03">
        <w:rPr>
          <w:rFonts w:cs="Calibri"/>
        </w:rPr>
        <w:tab/>
        <w:t>Zaman aralığının uzunluğu</w:t>
      </w:r>
    </w:p>
    <w:p w14:paraId="61210446" w14:textId="77777777" w:rsidR="00A05807" w:rsidRPr="007B0F03" w:rsidRDefault="00A05807" w:rsidP="00A05807">
      <w:pPr>
        <w:pStyle w:val="listelerstili"/>
        <w:rPr>
          <w:rFonts w:cs="Calibri"/>
        </w:rPr>
      </w:pPr>
      <w:r w:rsidRPr="007B0F03">
        <w:rPr>
          <w:rFonts w:cs="Calibri"/>
        </w:rPr>
        <w:t>(</w:t>
      </w:r>
      <w:proofErr w:type="spellStart"/>
      <w:r w:rsidRPr="007B0F03">
        <w:rPr>
          <w:rFonts w:cs="Calibri"/>
        </w:rPr>
        <w:t>MoE</w:t>
      </w:r>
      <w:proofErr w:type="spellEnd"/>
      <w:r w:rsidRPr="007B0F03">
        <w:rPr>
          <w:rFonts w:cs="Calibri"/>
        </w:rPr>
        <w:t>)i</w:t>
      </w:r>
      <w:r w:rsidRPr="007B0F03">
        <w:rPr>
          <w:rFonts w:cs="Calibri"/>
        </w:rPr>
        <w:tab/>
        <w:t>Tren i ‘</w:t>
      </w:r>
      <w:proofErr w:type="spellStart"/>
      <w:r w:rsidRPr="007B0F03">
        <w:rPr>
          <w:rFonts w:cs="Calibri"/>
        </w:rPr>
        <w:t>nin</w:t>
      </w:r>
      <w:proofErr w:type="spellEnd"/>
      <w:r w:rsidRPr="007B0F03">
        <w:rPr>
          <w:rFonts w:cs="Calibri"/>
        </w:rPr>
        <w:t xml:space="preserve"> etkinlik ölçütünün değeri</w:t>
      </w:r>
    </w:p>
    <w:p w14:paraId="61210447" w14:textId="77777777" w:rsidR="00A05807" w:rsidRPr="007B0F03" w:rsidRDefault="00A05807" w:rsidP="00A05807">
      <w:pPr>
        <w:pStyle w:val="listelerstili"/>
        <w:rPr>
          <w:rFonts w:cs="Calibri"/>
        </w:rPr>
      </w:pPr>
      <w:proofErr w:type="spellStart"/>
      <w:r w:rsidRPr="007B0F03">
        <w:rPr>
          <w:rFonts w:cs="Calibri"/>
        </w:rPr>
        <w:t>Swi</w:t>
      </w:r>
      <w:proofErr w:type="spellEnd"/>
      <w:r w:rsidRPr="007B0F03">
        <w:rPr>
          <w:rFonts w:cs="Calibri"/>
        </w:rPr>
        <w:tab/>
        <w:t>Tren i ‘</w:t>
      </w:r>
      <w:proofErr w:type="spellStart"/>
      <w:r w:rsidRPr="007B0F03">
        <w:rPr>
          <w:rFonts w:cs="Calibri"/>
        </w:rPr>
        <w:t>nin</w:t>
      </w:r>
      <w:proofErr w:type="spellEnd"/>
      <w:r w:rsidRPr="007B0F03">
        <w:rPr>
          <w:rFonts w:cs="Calibri"/>
        </w:rPr>
        <w:t xml:space="preserve"> yavaşlaması, bir buluşma noktasına girmesi ve tekrar normal hızına</w:t>
      </w:r>
      <w:r w:rsidRPr="007B0F03">
        <w:rPr>
          <w:rFonts w:cs="Calibri"/>
        </w:rPr>
        <w:tab/>
      </w:r>
      <w:r w:rsidRPr="007B0F03">
        <w:rPr>
          <w:rFonts w:cs="Calibri"/>
        </w:rPr>
        <w:br/>
      </w:r>
      <w:r w:rsidRPr="007B0F03">
        <w:rPr>
          <w:rFonts w:cs="Calibri"/>
        </w:rPr>
        <w:tab/>
        <w:t>yükselmesi için kaybettiği süre</w:t>
      </w:r>
    </w:p>
    <w:p w14:paraId="61210448" w14:textId="77777777" w:rsidR="00A05807" w:rsidRPr="007B0F03" w:rsidRDefault="00A05807" w:rsidP="00A05807">
      <w:pPr>
        <w:pStyle w:val="listelerstili"/>
        <w:rPr>
          <w:rFonts w:cs="Calibri"/>
        </w:rPr>
      </w:pPr>
      <w:r w:rsidRPr="007B0F03">
        <w:rPr>
          <w:rFonts w:cs="Calibri"/>
        </w:rPr>
        <w:sym w:font="Symbol" w:char="F06C"/>
      </w:r>
      <w:r w:rsidRPr="007B0F03">
        <w:rPr>
          <w:rFonts w:cs="Calibri"/>
        </w:rPr>
        <w:t>i</w:t>
      </w:r>
      <w:r w:rsidRPr="007B0F03">
        <w:rPr>
          <w:rFonts w:cs="Calibri"/>
        </w:rPr>
        <w:tab/>
        <w:t>Tren i’nin uzunluğu</w:t>
      </w:r>
    </w:p>
    <w:p w14:paraId="61210449" w14:textId="77777777" w:rsidR="00A05807" w:rsidRPr="007B0F03" w:rsidRDefault="00A05807" w:rsidP="00A05807">
      <w:pPr>
        <w:pStyle w:val="listelerstili"/>
        <w:ind w:left="851" w:hanging="851"/>
        <w:rPr>
          <w:rFonts w:cs="Calibri"/>
        </w:rPr>
      </w:pPr>
      <w:r w:rsidRPr="007B0F03">
        <w:rPr>
          <w:rFonts w:cs="Calibri"/>
        </w:rPr>
        <w:sym w:font="Symbol" w:char="F057"/>
      </w:r>
      <w:r w:rsidRPr="007B0F03">
        <w:rPr>
          <w:rFonts w:cs="Calibri"/>
        </w:rPr>
        <w:tab/>
        <w:t>Önceki çatışma örneklerinde çatışmaya katılan trenlerin ve buluşma noktalarının seti</w:t>
      </w:r>
    </w:p>
    <w:p w14:paraId="6121044A" w14:textId="77777777" w:rsidR="00A05807" w:rsidRPr="007B0F03" w:rsidRDefault="00A05807" w:rsidP="00A05807">
      <w:pPr>
        <w:pStyle w:val="listelerstili"/>
        <w:rPr>
          <w:rFonts w:cs="Calibri"/>
        </w:rPr>
      </w:pPr>
      <w:r w:rsidRPr="007B0F03">
        <w:rPr>
          <w:rFonts w:cs="Calibri"/>
        </w:rPr>
        <w:sym w:font="Symbol" w:char="F079"/>
      </w:r>
      <w:r w:rsidRPr="007B0F03">
        <w:rPr>
          <w:rFonts w:cs="Calibri"/>
        </w:rPr>
        <w:tab/>
        <w:t>Yeteri kadar büyük bir pozitif sayı</w:t>
      </w:r>
    </w:p>
    <w:p w14:paraId="6121044B" w14:textId="77777777" w:rsidR="00A05807" w:rsidRPr="007B0F03" w:rsidRDefault="00A05807" w:rsidP="00A05807">
      <w:pPr>
        <w:pStyle w:val="listelerstili"/>
        <w:rPr>
          <w:rFonts w:cs="Calibri"/>
        </w:rPr>
      </w:pPr>
      <w:r w:rsidRPr="007B0F03">
        <w:rPr>
          <w:rFonts w:cs="Calibri"/>
        </w:rPr>
        <w:sym w:font="Symbol" w:char="F044"/>
      </w:r>
      <w:r w:rsidRPr="007B0F03">
        <w:rPr>
          <w:rFonts w:cs="Calibri"/>
        </w:rPr>
        <w:tab/>
        <w:t>Komşu buluşma noktaları arasındaki mesafe</w:t>
      </w:r>
    </w:p>
    <w:p w14:paraId="6121044C" w14:textId="77777777" w:rsidR="00A05807" w:rsidRDefault="00A05807" w:rsidP="00A05807">
      <w:pPr>
        <w:pStyle w:val="listelerstili"/>
        <w:rPr>
          <w:rFonts w:cs="Calibri"/>
        </w:rPr>
      </w:pPr>
      <w:r w:rsidRPr="007B0F03">
        <w:rPr>
          <w:rFonts w:cs="Calibri"/>
        </w:rPr>
        <w:sym w:font="Symbol" w:char="F064"/>
      </w:r>
      <w:r w:rsidRPr="00410E19">
        <w:rPr>
          <w:rFonts w:cs="Calibri"/>
          <w:color w:val="FF0000"/>
          <w:shd w:val="clear" w:color="auto" w:fill="FF0000"/>
        </w:rPr>
        <w:tab/>
      </w:r>
      <w:r w:rsidRPr="007B0F03">
        <w:rPr>
          <w:rFonts w:cs="Calibri"/>
        </w:rPr>
        <w:t>Çatışmanın buluşma noktasından uzaklığı</w:t>
      </w:r>
    </w:p>
    <w:p w14:paraId="6121044D" w14:textId="77777777" w:rsidR="0096301A" w:rsidRDefault="0096301A" w:rsidP="0019730C">
      <w:pPr>
        <w:pStyle w:val="listelerstili"/>
        <w:rPr>
          <w:highlight w:val="yellow"/>
        </w:rPr>
      </w:pPr>
    </w:p>
    <w:p w14:paraId="6121044E" w14:textId="77777777" w:rsidR="0096301A" w:rsidRDefault="00410E19" w:rsidP="0019730C">
      <w:pPr>
        <w:pStyle w:val="listelerstili"/>
      </w:pPr>
      <w:r>
        <w:rPr>
          <w:highlight w:val="yellow"/>
        </w:rPr>
        <w:t>Simgeler için s</w:t>
      </w:r>
      <w:r w:rsidR="005D19B3" w:rsidRPr="0096301A">
        <w:rPr>
          <w:highlight w:val="yellow"/>
        </w:rPr>
        <w:t xml:space="preserve">til </w:t>
      </w:r>
      <w:r>
        <w:rPr>
          <w:highlight w:val="yellow"/>
        </w:rPr>
        <w:t xml:space="preserve">sekmesinden Listeler </w:t>
      </w:r>
      <w:proofErr w:type="spellStart"/>
      <w:r>
        <w:rPr>
          <w:highlight w:val="yellow"/>
        </w:rPr>
        <w:t>Stili’ni</w:t>
      </w:r>
      <w:proofErr w:type="spellEnd"/>
      <w:r w:rsidR="005D19B3" w:rsidRPr="0096301A">
        <w:rPr>
          <w:highlight w:val="yellow"/>
        </w:rPr>
        <w:t xml:space="preserve"> </w:t>
      </w:r>
      <w:r>
        <w:rPr>
          <w:highlight w:val="yellow"/>
        </w:rPr>
        <w:t>seçiniz.</w:t>
      </w:r>
      <w:r w:rsidR="005D19B3" w:rsidRPr="0096301A">
        <w:rPr>
          <w:highlight w:val="yellow"/>
        </w:rPr>
        <w:t xml:space="preserve"> </w:t>
      </w:r>
      <w:r>
        <w:rPr>
          <w:highlight w:val="yellow"/>
        </w:rPr>
        <w:t xml:space="preserve">Simge Listesi hazırlarken simge sembolünden sonra yukarıda kırmızı alanla belirtildiği </w:t>
      </w:r>
      <w:r w:rsidRPr="00410E19">
        <w:rPr>
          <w:highlight w:val="yellow"/>
          <w:shd w:val="clear" w:color="auto" w:fill="FFFF00"/>
        </w:rPr>
        <w:t xml:space="preserve">gibi TAB tuşuna basarak boşluk bırakınız ve açıklamayı bu boşluktan sonra yazınız. </w:t>
      </w:r>
      <w:r w:rsidRPr="00410E19">
        <w:rPr>
          <w:shd w:val="clear" w:color="auto" w:fill="FFFF00"/>
        </w:rPr>
        <w:t>Kırmızı alan örnek için oluşturulmuştur, daha sonra bu alanı siliniz.</w:t>
      </w:r>
    </w:p>
    <w:p w14:paraId="6121044F" w14:textId="77777777" w:rsidR="002C0123" w:rsidRDefault="002C0123" w:rsidP="002C0123">
      <w:pPr>
        <w:rPr>
          <w:rFonts w:eastAsia="TheSansLight"/>
        </w:rPr>
      </w:pPr>
      <w:r>
        <w:rPr>
          <w:rFonts w:eastAsia="TheSansLight"/>
        </w:rPr>
        <w:br w:type="page"/>
      </w:r>
    </w:p>
    <w:p w14:paraId="61210450" w14:textId="77777777" w:rsidR="002C0123" w:rsidRDefault="002C0123" w:rsidP="00BB0BF4">
      <w:pPr>
        <w:pStyle w:val="sayfabasi"/>
      </w:pPr>
      <w:bookmarkStart w:id="14" w:name="_Toc38899473"/>
      <w:bookmarkStart w:id="15" w:name="_Toc224491754"/>
      <w:r>
        <w:lastRenderedPageBreak/>
        <w:t>KISALTMA LİSTESİ</w:t>
      </w:r>
      <w:bookmarkEnd w:id="14"/>
      <w:bookmarkEnd w:id="15"/>
    </w:p>
    <w:p w14:paraId="61210451" w14:textId="77777777" w:rsidR="00BA3BB4" w:rsidRDefault="00BA3BB4" w:rsidP="00BA3BB4">
      <w:pPr>
        <w:rPr>
          <w:rFonts w:eastAsia="TheSansLight"/>
        </w:rPr>
      </w:pPr>
    </w:p>
    <w:p w14:paraId="61210452" w14:textId="77777777" w:rsidR="0096301A" w:rsidRPr="007B0F03" w:rsidRDefault="0096301A" w:rsidP="0096301A">
      <w:pPr>
        <w:pStyle w:val="listelerstili"/>
        <w:ind w:left="851" w:hanging="851"/>
        <w:rPr>
          <w:rFonts w:cs="Calibri"/>
        </w:rPr>
      </w:pPr>
      <w:r w:rsidRPr="007B0F03">
        <w:rPr>
          <w:rFonts w:cs="Calibri"/>
        </w:rPr>
        <w:t>CIBSE</w:t>
      </w:r>
      <w:r w:rsidR="00410E19">
        <w:rPr>
          <w:rFonts w:cs="Calibri"/>
        </w:rPr>
        <w:tab/>
      </w:r>
      <w:proofErr w:type="spellStart"/>
      <w:r w:rsidRPr="007B0F03">
        <w:rPr>
          <w:rFonts w:cs="Calibri"/>
        </w:rPr>
        <w:t>The</w:t>
      </w:r>
      <w:proofErr w:type="spellEnd"/>
      <w:r w:rsidRPr="007B0F03">
        <w:rPr>
          <w:rFonts w:cs="Calibri"/>
        </w:rPr>
        <w:t xml:space="preserve"> </w:t>
      </w:r>
      <w:proofErr w:type="spellStart"/>
      <w:r w:rsidRPr="007B0F03">
        <w:rPr>
          <w:rFonts w:cs="Calibri"/>
        </w:rPr>
        <w:t>Chartered</w:t>
      </w:r>
      <w:proofErr w:type="spellEnd"/>
      <w:r w:rsidRPr="007B0F03">
        <w:rPr>
          <w:rFonts w:cs="Calibri"/>
        </w:rPr>
        <w:t xml:space="preserve"> </w:t>
      </w:r>
      <w:proofErr w:type="spellStart"/>
      <w:r w:rsidRPr="007B0F03">
        <w:rPr>
          <w:rFonts w:cs="Calibri"/>
        </w:rPr>
        <w:t>Institution</w:t>
      </w:r>
      <w:proofErr w:type="spellEnd"/>
      <w:r w:rsidRPr="007B0F03">
        <w:rPr>
          <w:rFonts w:cs="Calibri"/>
        </w:rPr>
        <w:t xml:space="preserve"> of </w:t>
      </w:r>
      <w:proofErr w:type="spellStart"/>
      <w:r w:rsidRPr="007B0F03">
        <w:rPr>
          <w:rFonts w:cs="Calibri"/>
        </w:rPr>
        <w:t>Building</w:t>
      </w:r>
      <w:proofErr w:type="spellEnd"/>
      <w:r w:rsidRPr="007B0F03">
        <w:rPr>
          <w:rFonts w:cs="Calibri"/>
        </w:rPr>
        <w:t xml:space="preserve"> Services </w:t>
      </w:r>
      <w:proofErr w:type="spellStart"/>
      <w:r w:rsidRPr="007B0F03">
        <w:rPr>
          <w:rFonts w:cs="Calibri"/>
        </w:rPr>
        <w:t>Engineers</w:t>
      </w:r>
      <w:proofErr w:type="spellEnd"/>
    </w:p>
    <w:p w14:paraId="61210453" w14:textId="77777777" w:rsidR="0096301A" w:rsidRPr="007B0F03" w:rsidRDefault="00410E19" w:rsidP="0096301A">
      <w:pPr>
        <w:pStyle w:val="listelerstili"/>
        <w:ind w:left="851" w:hanging="851"/>
        <w:rPr>
          <w:rFonts w:cs="Calibri"/>
        </w:rPr>
      </w:pPr>
      <w:r>
        <w:rPr>
          <w:rFonts w:cs="Calibri"/>
        </w:rPr>
        <w:t>CIE</w:t>
      </w:r>
      <w:r>
        <w:rPr>
          <w:rFonts w:cs="Calibri"/>
        </w:rPr>
        <w:tab/>
      </w:r>
      <w:proofErr w:type="spellStart"/>
      <w:r w:rsidR="0096301A" w:rsidRPr="007B0F03">
        <w:rPr>
          <w:rFonts w:cs="Calibri"/>
        </w:rPr>
        <w:t>Commission</w:t>
      </w:r>
      <w:proofErr w:type="spellEnd"/>
      <w:r w:rsidR="0096301A" w:rsidRPr="007B0F03">
        <w:rPr>
          <w:rFonts w:cs="Calibri"/>
        </w:rPr>
        <w:t xml:space="preserve"> </w:t>
      </w:r>
      <w:proofErr w:type="spellStart"/>
      <w:r w:rsidR="0096301A" w:rsidRPr="007B0F03">
        <w:rPr>
          <w:rFonts w:cs="Calibri"/>
        </w:rPr>
        <w:t>Internationale</w:t>
      </w:r>
      <w:proofErr w:type="spellEnd"/>
      <w:r w:rsidR="0096301A" w:rsidRPr="007B0F03">
        <w:rPr>
          <w:rFonts w:cs="Calibri"/>
        </w:rPr>
        <w:t xml:space="preserve"> de </w:t>
      </w:r>
      <w:proofErr w:type="spellStart"/>
      <w:r w:rsidR="0096301A" w:rsidRPr="007B0F03">
        <w:rPr>
          <w:rFonts w:cs="Calibri"/>
        </w:rPr>
        <w:t>L’éclairage</w:t>
      </w:r>
      <w:proofErr w:type="spellEnd"/>
    </w:p>
    <w:p w14:paraId="61210454" w14:textId="77777777" w:rsidR="0096301A" w:rsidRPr="007B0F03" w:rsidRDefault="0096301A" w:rsidP="0096301A">
      <w:pPr>
        <w:pStyle w:val="listelerstili"/>
        <w:ind w:left="851" w:hanging="851"/>
        <w:rPr>
          <w:rFonts w:cs="Calibri"/>
        </w:rPr>
      </w:pPr>
      <w:r w:rsidRPr="007B0F03">
        <w:rPr>
          <w:rFonts w:cs="Calibri"/>
        </w:rPr>
        <w:t>IEEE</w:t>
      </w:r>
      <w:r w:rsidRPr="007B0F03">
        <w:rPr>
          <w:rFonts w:cs="Calibri"/>
        </w:rPr>
        <w:tab/>
      </w:r>
      <w:proofErr w:type="spellStart"/>
      <w:r w:rsidRPr="007B0F03">
        <w:rPr>
          <w:rFonts w:cs="Calibri"/>
        </w:rPr>
        <w:t>Institute</w:t>
      </w:r>
      <w:proofErr w:type="spellEnd"/>
      <w:r w:rsidRPr="007B0F03">
        <w:rPr>
          <w:rFonts w:cs="Calibri"/>
        </w:rPr>
        <w:t xml:space="preserve"> of </w:t>
      </w:r>
      <w:proofErr w:type="spellStart"/>
      <w:r w:rsidRPr="007B0F03">
        <w:rPr>
          <w:rFonts w:cs="Calibri"/>
        </w:rPr>
        <w:t>Electrical</w:t>
      </w:r>
      <w:proofErr w:type="spellEnd"/>
      <w:r w:rsidRPr="007B0F03">
        <w:rPr>
          <w:rFonts w:cs="Calibri"/>
        </w:rPr>
        <w:t xml:space="preserve"> </w:t>
      </w:r>
      <w:proofErr w:type="spellStart"/>
      <w:r w:rsidRPr="007B0F03">
        <w:rPr>
          <w:rFonts w:cs="Calibri"/>
        </w:rPr>
        <w:t>and</w:t>
      </w:r>
      <w:proofErr w:type="spellEnd"/>
      <w:r w:rsidRPr="007B0F03">
        <w:rPr>
          <w:rFonts w:cs="Calibri"/>
        </w:rPr>
        <w:t xml:space="preserve"> </w:t>
      </w:r>
      <w:proofErr w:type="spellStart"/>
      <w:r w:rsidRPr="007B0F03">
        <w:rPr>
          <w:rFonts w:cs="Calibri"/>
        </w:rPr>
        <w:t>Electronics</w:t>
      </w:r>
      <w:proofErr w:type="spellEnd"/>
      <w:r w:rsidRPr="007B0F03">
        <w:rPr>
          <w:rFonts w:cs="Calibri"/>
        </w:rPr>
        <w:t xml:space="preserve"> </w:t>
      </w:r>
      <w:proofErr w:type="spellStart"/>
      <w:r w:rsidRPr="007B0F03">
        <w:rPr>
          <w:rFonts w:cs="Calibri"/>
        </w:rPr>
        <w:t>Engineers</w:t>
      </w:r>
      <w:proofErr w:type="spellEnd"/>
    </w:p>
    <w:p w14:paraId="61210455" w14:textId="77777777" w:rsidR="0096301A" w:rsidRPr="007B0F03" w:rsidRDefault="0096301A" w:rsidP="0096301A">
      <w:pPr>
        <w:pStyle w:val="listelerstili"/>
        <w:ind w:left="851" w:hanging="851"/>
        <w:rPr>
          <w:rFonts w:cs="Calibri"/>
        </w:rPr>
      </w:pPr>
      <w:r w:rsidRPr="007B0F03">
        <w:rPr>
          <w:rFonts w:cs="Calibri"/>
        </w:rPr>
        <w:t>IES</w:t>
      </w:r>
      <w:r w:rsidRPr="007B0F03">
        <w:rPr>
          <w:rFonts w:cs="Calibri"/>
        </w:rPr>
        <w:tab/>
      </w:r>
      <w:proofErr w:type="spellStart"/>
      <w:r w:rsidRPr="007B0F03">
        <w:rPr>
          <w:rFonts w:cs="Calibri"/>
        </w:rPr>
        <w:t>The</w:t>
      </w:r>
      <w:proofErr w:type="spellEnd"/>
      <w:r w:rsidRPr="007B0F03">
        <w:rPr>
          <w:rFonts w:cs="Calibri"/>
        </w:rPr>
        <w:t xml:space="preserve"> </w:t>
      </w:r>
      <w:proofErr w:type="spellStart"/>
      <w:r w:rsidRPr="007B0F03">
        <w:rPr>
          <w:rFonts w:cs="Calibri"/>
        </w:rPr>
        <w:t>Illuminating</w:t>
      </w:r>
      <w:proofErr w:type="spellEnd"/>
      <w:r w:rsidRPr="007B0F03">
        <w:rPr>
          <w:rFonts w:cs="Calibri"/>
        </w:rPr>
        <w:t xml:space="preserve"> </w:t>
      </w:r>
      <w:proofErr w:type="spellStart"/>
      <w:r w:rsidRPr="007B0F03">
        <w:rPr>
          <w:rFonts w:cs="Calibri"/>
        </w:rPr>
        <w:t>Engineering</w:t>
      </w:r>
      <w:proofErr w:type="spellEnd"/>
      <w:r w:rsidRPr="007B0F03">
        <w:rPr>
          <w:rFonts w:cs="Calibri"/>
        </w:rPr>
        <w:t xml:space="preserve"> </w:t>
      </w:r>
      <w:proofErr w:type="spellStart"/>
      <w:r w:rsidRPr="007B0F03">
        <w:rPr>
          <w:rFonts w:cs="Calibri"/>
        </w:rPr>
        <w:t>Society</w:t>
      </w:r>
      <w:proofErr w:type="spellEnd"/>
      <w:r w:rsidRPr="007B0F03">
        <w:rPr>
          <w:rFonts w:cs="Calibri"/>
        </w:rPr>
        <w:t xml:space="preserve"> of North </w:t>
      </w:r>
      <w:proofErr w:type="spellStart"/>
      <w:r w:rsidRPr="007B0F03">
        <w:rPr>
          <w:rFonts w:cs="Calibri"/>
        </w:rPr>
        <w:t>America</w:t>
      </w:r>
      <w:proofErr w:type="spellEnd"/>
    </w:p>
    <w:p w14:paraId="61210456" w14:textId="77777777" w:rsidR="0096301A" w:rsidRPr="007B0F03" w:rsidRDefault="0096301A" w:rsidP="0096301A">
      <w:pPr>
        <w:pStyle w:val="listelerstili"/>
        <w:ind w:left="851" w:hanging="851"/>
        <w:rPr>
          <w:rFonts w:cs="Calibri"/>
        </w:rPr>
      </w:pPr>
      <w:r w:rsidRPr="007B0F03">
        <w:rPr>
          <w:rFonts w:cs="Calibri"/>
        </w:rPr>
        <w:t>İBŞB</w:t>
      </w:r>
      <w:r w:rsidRPr="007B0F03">
        <w:rPr>
          <w:rFonts w:cs="Calibri"/>
        </w:rPr>
        <w:tab/>
        <w:t>İstanbul Büyük Şehir Belediyesi</w:t>
      </w:r>
    </w:p>
    <w:p w14:paraId="61210457" w14:textId="77777777" w:rsidR="0096301A" w:rsidRPr="007B0F03" w:rsidRDefault="0096301A" w:rsidP="0096301A">
      <w:pPr>
        <w:pStyle w:val="listelerstili"/>
        <w:ind w:left="851" w:hanging="851"/>
        <w:rPr>
          <w:rFonts w:cs="Calibri"/>
        </w:rPr>
      </w:pPr>
      <w:proofErr w:type="spellStart"/>
      <w:r w:rsidRPr="007B0F03">
        <w:rPr>
          <w:rFonts w:cs="Calibri"/>
        </w:rPr>
        <w:t>LiTG</w:t>
      </w:r>
      <w:proofErr w:type="spellEnd"/>
      <w:r w:rsidRPr="007B0F03">
        <w:rPr>
          <w:rFonts w:cs="Calibri"/>
        </w:rPr>
        <w:tab/>
      </w:r>
      <w:proofErr w:type="spellStart"/>
      <w:r w:rsidRPr="007B0F03">
        <w:rPr>
          <w:rFonts w:cs="Calibri"/>
        </w:rPr>
        <w:t>Lichttechnische</w:t>
      </w:r>
      <w:proofErr w:type="spellEnd"/>
      <w:r w:rsidRPr="007B0F03">
        <w:rPr>
          <w:rFonts w:cs="Calibri"/>
        </w:rPr>
        <w:t xml:space="preserve"> </w:t>
      </w:r>
      <w:proofErr w:type="spellStart"/>
      <w:r w:rsidRPr="007B0F03">
        <w:rPr>
          <w:rFonts w:cs="Calibri"/>
        </w:rPr>
        <w:t>Gesellschaft</w:t>
      </w:r>
      <w:proofErr w:type="spellEnd"/>
      <w:r w:rsidRPr="007B0F03">
        <w:rPr>
          <w:rFonts w:cs="Calibri"/>
        </w:rPr>
        <w:t xml:space="preserve"> </w:t>
      </w:r>
      <w:proofErr w:type="spellStart"/>
      <w:r w:rsidRPr="007B0F03">
        <w:rPr>
          <w:rFonts w:cs="Calibri"/>
        </w:rPr>
        <w:t>e.V</w:t>
      </w:r>
      <w:proofErr w:type="spellEnd"/>
      <w:r w:rsidRPr="007B0F03">
        <w:rPr>
          <w:rFonts w:cs="Calibri"/>
        </w:rPr>
        <w:t>. (</w:t>
      </w:r>
      <w:proofErr w:type="spellStart"/>
      <w:r w:rsidRPr="007B0F03">
        <w:rPr>
          <w:rFonts w:cs="Calibri"/>
        </w:rPr>
        <w:t>Bundesrepublik</w:t>
      </w:r>
      <w:proofErr w:type="spellEnd"/>
      <w:r w:rsidRPr="007B0F03">
        <w:rPr>
          <w:rFonts w:cs="Calibri"/>
        </w:rPr>
        <w:t xml:space="preserve"> </w:t>
      </w:r>
      <w:proofErr w:type="spellStart"/>
      <w:r w:rsidRPr="007B0F03">
        <w:rPr>
          <w:rFonts w:cs="Calibri"/>
        </w:rPr>
        <w:t>Deutschland</w:t>
      </w:r>
      <w:proofErr w:type="spellEnd"/>
      <w:r w:rsidRPr="007B0F03">
        <w:rPr>
          <w:rFonts w:cs="Calibri"/>
        </w:rPr>
        <w:t>)</w:t>
      </w:r>
    </w:p>
    <w:p w14:paraId="61210458" w14:textId="77777777" w:rsidR="0096301A" w:rsidRPr="007B0F03" w:rsidRDefault="00410E19" w:rsidP="0096301A">
      <w:pPr>
        <w:pStyle w:val="listelerstili"/>
        <w:ind w:left="851" w:hanging="851"/>
        <w:rPr>
          <w:rFonts w:cs="Calibri"/>
        </w:rPr>
      </w:pPr>
      <w:r>
        <w:rPr>
          <w:rFonts w:cs="Calibri"/>
        </w:rPr>
        <w:t>LTAG</w:t>
      </w:r>
      <w:r>
        <w:rPr>
          <w:rFonts w:cs="Calibri"/>
        </w:rPr>
        <w:tab/>
      </w:r>
      <w:proofErr w:type="spellStart"/>
      <w:r w:rsidR="0096301A" w:rsidRPr="007B0F03">
        <w:rPr>
          <w:rFonts w:cs="Calibri"/>
        </w:rPr>
        <w:t>Österreichische</w:t>
      </w:r>
      <w:proofErr w:type="spellEnd"/>
      <w:r w:rsidR="0096301A" w:rsidRPr="007B0F03">
        <w:rPr>
          <w:rFonts w:cs="Calibri"/>
        </w:rPr>
        <w:t xml:space="preserve"> </w:t>
      </w:r>
      <w:proofErr w:type="spellStart"/>
      <w:r w:rsidR="0096301A" w:rsidRPr="007B0F03">
        <w:rPr>
          <w:rFonts w:cs="Calibri"/>
        </w:rPr>
        <w:t>Lichttechnische</w:t>
      </w:r>
      <w:proofErr w:type="spellEnd"/>
      <w:r w:rsidR="0096301A" w:rsidRPr="007B0F03">
        <w:rPr>
          <w:rFonts w:cs="Calibri"/>
        </w:rPr>
        <w:t xml:space="preserve"> </w:t>
      </w:r>
      <w:proofErr w:type="spellStart"/>
      <w:r w:rsidR="0096301A" w:rsidRPr="007B0F03">
        <w:rPr>
          <w:rFonts w:cs="Calibri"/>
        </w:rPr>
        <w:t>Arbeitsgemeinschaft</w:t>
      </w:r>
      <w:proofErr w:type="spellEnd"/>
    </w:p>
    <w:p w14:paraId="61210459" w14:textId="77777777" w:rsidR="0096301A" w:rsidRPr="007B0F03" w:rsidRDefault="00410E19" w:rsidP="0096301A">
      <w:pPr>
        <w:pStyle w:val="listelerstili"/>
        <w:ind w:left="851" w:hanging="851"/>
        <w:rPr>
          <w:rFonts w:cs="Calibri"/>
        </w:rPr>
      </w:pPr>
      <w:r>
        <w:rPr>
          <w:rFonts w:cs="Calibri"/>
        </w:rPr>
        <w:t>SLG</w:t>
      </w:r>
      <w:r>
        <w:rPr>
          <w:rFonts w:cs="Calibri"/>
        </w:rPr>
        <w:tab/>
      </w:r>
      <w:proofErr w:type="spellStart"/>
      <w:r w:rsidR="0096301A" w:rsidRPr="007B0F03">
        <w:rPr>
          <w:rFonts w:cs="Calibri"/>
        </w:rPr>
        <w:t>Schweizerische</w:t>
      </w:r>
      <w:proofErr w:type="spellEnd"/>
      <w:r w:rsidR="0096301A" w:rsidRPr="007B0F03">
        <w:rPr>
          <w:rFonts w:cs="Calibri"/>
        </w:rPr>
        <w:t xml:space="preserve"> </w:t>
      </w:r>
      <w:proofErr w:type="spellStart"/>
      <w:r w:rsidR="0096301A" w:rsidRPr="007B0F03">
        <w:rPr>
          <w:rFonts w:cs="Calibri"/>
        </w:rPr>
        <w:t>Lichttechnische</w:t>
      </w:r>
      <w:proofErr w:type="spellEnd"/>
      <w:r w:rsidR="0096301A" w:rsidRPr="007B0F03">
        <w:rPr>
          <w:rFonts w:cs="Calibri"/>
        </w:rPr>
        <w:t xml:space="preserve"> </w:t>
      </w:r>
      <w:proofErr w:type="spellStart"/>
      <w:r w:rsidR="0096301A" w:rsidRPr="007B0F03">
        <w:rPr>
          <w:rFonts w:cs="Calibri"/>
        </w:rPr>
        <w:t>Gesellschaft</w:t>
      </w:r>
      <w:proofErr w:type="spellEnd"/>
      <w:r w:rsidR="0096301A" w:rsidRPr="007B0F03">
        <w:rPr>
          <w:rFonts w:cs="Calibri"/>
        </w:rPr>
        <w:t xml:space="preserve"> </w:t>
      </w:r>
    </w:p>
    <w:p w14:paraId="6121045A" w14:textId="77777777" w:rsidR="0096301A" w:rsidRPr="007B0F03" w:rsidRDefault="0096301A" w:rsidP="0096301A">
      <w:pPr>
        <w:pStyle w:val="listelerstili"/>
        <w:ind w:left="851" w:hanging="851"/>
        <w:rPr>
          <w:rFonts w:cs="Calibri"/>
        </w:rPr>
      </w:pPr>
      <w:r w:rsidRPr="007B0F03">
        <w:rPr>
          <w:rFonts w:cs="Calibri"/>
        </w:rPr>
        <w:t>VTYS</w:t>
      </w:r>
      <w:r w:rsidR="00410E19" w:rsidRPr="00410E19">
        <w:rPr>
          <w:rFonts w:cs="Calibri"/>
          <w:shd w:val="clear" w:color="auto" w:fill="FF0000"/>
        </w:rPr>
        <w:tab/>
      </w:r>
      <w:r w:rsidRPr="007B0F03">
        <w:rPr>
          <w:rFonts w:cs="Calibri"/>
        </w:rPr>
        <w:t>Veri Tabanı Yönetim Sistemi</w:t>
      </w:r>
    </w:p>
    <w:p w14:paraId="6121045B" w14:textId="77777777" w:rsidR="00203786" w:rsidRDefault="00203786" w:rsidP="00852274">
      <w:pPr>
        <w:pStyle w:val="listelerstili"/>
        <w:rPr>
          <w:rFonts w:eastAsia="TheSansLight"/>
        </w:rPr>
      </w:pPr>
    </w:p>
    <w:p w14:paraId="6121045C" w14:textId="77777777" w:rsidR="00410E19" w:rsidRDefault="00410E19" w:rsidP="00410E19">
      <w:pPr>
        <w:pStyle w:val="listelerstili"/>
      </w:pPr>
      <w:r>
        <w:rPr>
          <w:highlight w:val="yellow"/>
        </w:rPr>
        <w:t>Kısaltmalar için s</w:t>
      </w:r>
      <w:r w:rsidRPr="0096301A">
        <w:rPr>
          <w:highlight w:val="yellow"/>
        </w:rPr>
        <w:t xml:space="preserve">til </w:t>
      </w:r>
      <w:r>
        <w:rPr>
          <w:highlight w:val="yellow"/>
        </w:rPr>
        <w:t xml:space="preserve">sekmesinden Listeler </w:t>
      </w:r>
      <w:proofErr w:type="spellStart"/>
      <w:r>
        <w:rPr>
          <w:highlight w:val="yellow"/>
        </w:rPr>
        <w:t>Stili’ni</w:t>
      </w:r>
      <w:proofErr w:type="spellEnd"/>
      <w:r w:rsidRPr="0096301A">
        <w:rPr>
          <w:highlight w:val="yellow"/>
        </w:rPr>
        <w:t xml:space="preserve"> </w:t>
      </w:r>
      <w:r>
        <w:rPr>
          <w:highlight w:val="yellow"/>
        </w:rPr>
        <w:t>seçiniz.</w:t>
      </w:r>
      <w:r w:rsidRPr="0096301A">
        <w:rPr>
          <w:highlight w:val="yellow"/>
        </w:rPr>
        <w:t xml:space="preserve"> </w:t>
      </w:r>
      <w:r>
        <w:rPr>
          <w:highlight w:val="yellow"/>
        </w:rPr>
        <w:t xml:space="preserve">Kısaltma Listesi hazırlarken kısaltma adından sonra yukarıda kırmızı alanla belirtildiği </w:t>
      </w:r>
      <w:r w:rsidRPr="00410E19">
        <w:rPr>
          <w:highlight w:val="yellow"/>
          <w:shd w:val="clear" w:color="auto" w:fill="FFFF00"/>
        </w:rPr>
        <w:t xml:space="preserve">gibi TAB tuşuna basarak boşluk bırakınız ve açıklamayı bu boşluktan sonra yazınız. </w:t>
      </w:r>
      <w:r w:rsidRPr="00410E19">
        <w:rPr>
          <w:shd w:val="clear" w:color="auto" w:fill="FFFF00"/>
        </w:rPr>
        <w:t>Kırmızı alan örnek için oluşturulmuştur, daha sonra bu alanı siliniz.</w:t>
      </w:r>
    </w:p>
    <w:p w14:paraId="6121045D" w14:textId="77777777" w:rsidR="00BA3BB4" w:rsidRDefault="00BA3BB4" w:rsidP="00BA3BB4">
      <w:pPr>
        <w:rPr>
          <w:rFonts w:eastAsia="TheSansLight"/>
        </w:rPr>
      </w:pPr>
      <w:r>
        <w:rPr>
          <w:rFonts w:eastAsia="TheSansLight"/>
        </w:rPr>
        <w:br w:type="page"/>
      </w:r>
    </w:p>
    <w:p w14:paraId="6121045E" w14:textId="77777777" w:rsidR="00BA3BB4" w:rsidRDefault="00BA3BB4" w:rsidP="00BB0BF4">
      <w:pPr>
        <w:pStyle w:val="sayfabasi"/>
      </w:pPr>
      <w:bookmarkStart w:id="16" w:name="_Toc38899474"/>
      <w:bookmarkStart w:id="17" w:name="_Toc224491755"/>
      <w:r>
        <w:lastRenderedPageBreak/>
        <w:t>ŞEKİL LİSTESİ</w:t>
      </w:r>
      <w:bookmarkEnd w:id="16"/>
      <w:bookmarkEnd w:id="17"/>
    </w:p>
    <w:p w14:paraId="6121045F" w14:textId="77777777" w:rsidR="00BA3BB4" w:rsidRDefault="00D80C81" w:rsidP="00D80C81">
      <w:pPr>
        <w:jc w:val="right"/>
        <w:rPr>
          <w:rFonts w:eastAsia="TheSansLight"/>
        </w:rPr>
      </w:pPr>
      <w:r>
        <w:rPr>
          <w:rFonts w:eastAsia="TheSansLight"/>
        </w:rPr>
        <w:t>Sayfa</w:t>
      </w:r>
    </w:p>
    <w:p w14:paraId="61210460" w14:textId="77777777" w:rsidR="00A2022F" w:rsidRDefault="003276BB">
      <w:pPr>
        <w:pStyle w:val="ekillerTablosu"/>
        <w:tabs>
          <w:tab w:val="right" w:leader="dot" w:pos="8493"/>
        </w:tabs>
        <w:rPr>
          <w:rFonts w:asciiTheme="minorHAnsi" w:eastAsiaTheme="minorEastAsia" w:hAnsiTheme="minorHAnsi" w:cstheme="minorBidi"/>
          <w:iCs w:val="0"/>
          <w:noProof/>
        </w:rPr>
      </w:pPr>
      <w:r>
        <w:rPr>
          <w:rFonts w:eastAsia="TheSansLight"/>
        </w:rPr>
        <w:fldChar w:fldCharType="begin"/>
      </w:r>
      <w:r>
        <w:rPr>
          <w:rFonts w:eastAsia="TheSansLight"/>
        </w:rPr>
        <w:instrText xml:space="preserve"> TOC \h \z \c "Şekil" </w:instrText>
      </w:r>
      <w:r>
        <w:rPr>
          <w:rFonts w:eastAsia="TheSansLight"/>
        </w:rPr>
        <w:fldChar w:fldCharType="separate"/>
      </w:r>
      <w:hyperlink w:anchor="_Toc40288224" w:history="1">
        <w:r w:rsidR="00A2022F" w:rsidRPr="003728E5">
          <w:rPr>
            <w:rStyle w:val="Kpr"/>
            <w:noProof/>
          </w:rPr>
          <w:t>Şekil 2.1: Genel görünüm</w:t>
        </w:r>
        <w:r w:rsidR="00A2022F">
          <w:rPr>
            <w:noProof/>
            <w:webHidden/>
          </w:rPr>
          <w:tab/>
        </w:r>
        <w:r w:rsidR="00A2022F">
          <w:rPr>
            <w:noProof/>
            <w:webHidden/>
          </w:rPr>
          <w:fldChar w:fldCharType="begin"/>
        </w:r>
        <w:r w:rsidR="00A2022F">
          <w:rPr>
            <w:noProof/>
            <w:webHidden/>
          </w:rPr>
          <w:instrText xml:space="preserve"> PAGEREF _Toc40288224 \h </w:instrText>
        </w:r>
        <w:r w:rsidR="00A2022F">
          <w:rPr>
            <w:noProof/>
            <w:webHidden/>
          </w:rPr>
        </w:r>
        <w:r w:rsidR="00A2022F">
          <w:rPr>
            <w:noProof/>
            <w:webHidden/>
          </w:rPr>
          <w:fldChar w:fldCharType="separate"/>
        </w:r>
        <w:r w:rsidR="00A2022F">
          <w:rPr>
            <w:noProof/>
            <w:webHidden/>
          </w:rPr>
          <w:t>12</w:t>
        </w:r>
        <w:r w:rsidR="00A2022F">
          <w:rPr>
            <w:noProof/>
            <w:webHidden/>
          </w:rPr>
          <w:fldChar w:fldCharType="end"/>
        </w:r>
      </w:hyperlink>
    </w:p>
    <w:p w14:paraId="61210461" w14:textId="77777777" w:rsidR="00A2022F" w:rsidRDefault="00A2022F">
      <w:pPr>
        <w:pStyle w:val="ekillerTablosu"/>
        <w:tabs>
          <w:tab w:val="right" w:leader="dot" w:pos="8493"/>
        </w:tabs>
        <w:rPr>
          <w:rFonts w:asciiTheme="minorHAnsi" w:eastAsiaTheme="minorEastAsia" w:hAnsiTheme="minorHAnsi" w:cstheme="minorBidi"/>
          <w:iCs w:val="0"/>
          <w:noProof/>
        </w:rPr>
      </w:pPr>
      <w:hyperlink w:anchor="_Toc40288225" w:history="1">
        <w:r w:rsidRPr="003728E5">
          <w:rPr>
            <w:rStyle w:val="Kpr"/>
            <w:noProof/>
          </w:rPr>
          <w:t>Şekil 2.2: A Blok genel görünüm</w:t>
        </w:r>
        <w:r>
          <w:rPr>
            <w:noProof/>
            <w:webHidden/>
          </w:rPr>
          <w:tab/>
        </w:r>
        <w:r>
          <w:rPr>
            <w:noProof/>
            <w:webHidden/>
          </w:rPr>
          <w:fldChar w:fldCharType="begin"/>
        </w:r>
        <w:r>
          <w:rPr>
            <w:noProof/>
            <w:webHidden/>
          </w:rPr>
          <w:instrText xml:space="preserve"> PAGEREF _Toc40288225 \h </w:instrText>
        </w:r>
        <w:r>
          <w:rPr>
            <w:noProof/>
            <w:webHidden/>
          </w:rPr>
        </w:r>
        <w:r>
          <w:rPr>
            <w:noProof/>
            <w:webHidden/>
          </w:rPr>
          <w:fldChar w:fldCharType="separate"/>
        </w:r>
        <w:r>
          <w:rPr>
            <w:noProof/>
            <w:webHidden/>
          </w:rPr>
          <w:t>15</w:t>
        </w:r>
        <w:r>
          <w:rPr>
            <w:noProof/>
            <w:webHidden/>
          </w:rPr>
          <w:fldChar w:fldCharType="end"/>
        </w:r>
      </w:hyperlink>
    </w:p>
    <w:p w14:paraId="61210462" w14:textId="77777777" w:rsidR="00BA3BB4" w:rsidRDefault="003276BB" w:rsidP="00BA3BB4">
      <w:pPr>
        <w:rPr>
          <w:rFonts w:eastAsia="TheSansLight"/>
        </w:rPr>
      </w:pPr>
      <w:r>
        <w:rPr>
          <w:rFonts w:eastAsia="TheSansLight"/>
        </w:rPr>
        <w:fldChar w:fldCharType="end"/>
      </w:r>
    </w:p>
    <w:p w14:paraId="61210463" w14:textId="77777777" w:rsidR="00FE6C30" w:rsidRDefault="00FE6C30" w:rsidP="00FE6C30">
      <w:pPr>
        <w:pStyle w:val="listelerstili"/>
      </w:pPr>
      <w:r>
        <w:rPr>
          <w:rFonts w:eastAsia="TheSansLight"/>
          <w:highlight w:val="yellow"/>
        </w:rPr>
        <w:t>Şekillerin alt kısmına yazı eklemek için şeklin üstüne sağ tıklanır. Sağ tık ile açılan seçeneklerden “Resim yazısı ekle” seçeneği seçilir. Açılan menüde “</w:t>
      </w:r>
      <w:proofErr w:type="spellStart"/>
      <w:r>
        <w:rPr>
          <w:rFonts w:eastAsia="TheSansLight"/>
          <w:highlight w:val="yellow"/>
        </w:rPr>
        <w:t>Etiket:Şekil</w:t>
      </w:r>
      <w:proofErr w:type="spellEnd"/>
      <w:r>
        <w:rPr>
          <w:rFonts w:eastAsia="TheSansLight"/>
          <w:highlight w:val="yellow"/>
        </w:rPr>
        <w:t xml:space="preserve">” seçilerek Şekil için gereken açıklama yazılır ve eklenir. Şekil numaralarının Şekil </w:t>
      </w:r>
      <w:proofErr w:type="spellStart"/>
      <w:r>
        <w:rPr>
          <w:rFonts w:eastAsia="TheSansLight"/>
          <w:highlight w:val="yellow"/>
        </w:rPr>
        <w:t>BölümNumarasi.AltBaşlıkNumarasi</w:t>
      </w:r>
      <w:proofErr w:type="spellEnd"/>
      <w:r>
        <w:rPr>
          <w:rFonts w:eastAsia="TheSansLight"/>
          <w:highlight w:val="yellow"/>
        </w:rPr>
        <w:t xml:space="preserve"> şeklinde olmasına dikkat ediniz</w:t>
      </w:r>
      <w:r w:rsidRPr="00410E19">
        <w:rPr>
          <w:shd w:val="clear" w:color="auto" w:fill="FFFF00"/>
        </w:rPr>
        <w:t>.</w:t>
      </w:r>
      <w:r w:rsidR="00A2022F">
        <w:rPr>
          <w:shd w:val="clear" w:color="auto" w:fill="FFFF00"/>
        </w:rPr>
        <w:t xml:space="preserve"> </w:t>
      </w:r>
      <w:r>
        <w:rPr>
          <w:shd w:val="clear" w:color="auto" w:fill="FFFF00"/>
        </w:rPr>
        <w:t>Tüm şekiller eklendikten sonra veya içerikteki şekil yazılarına güncelleme yapıldıktan sonra Şekil Listesi tablosuna sağ tıklayarak “Alanı Güncelleştir” ve “Tüm tabloyu güncelle” seçeneklerini seçerek tabloyu yenileyiniz.</w:t>
      </w:r>
    </w:p>
    <w:p w14:paraId="61210464" w14:textId="77777777" w:rsidR="00FE6C30" w:rsidRDefault="00FE6C30" w:rsidP="00BA3BB4">
      <w:pPr>
        <w:rPr>
          <w:rFonts w:eastAsia="TheSansLight"/>
          <w:highlight w:val="yellow"/>
        </w:rPr>
      </w:pPr>
      <w:r>
        <w:rPr>
          <w:rFonts w:eastAsia="TheSansLight"/>
          <w:highlight w:val="yellow"/>
        </w:rPr>
        <w:t xml:space="preserve"> </w:t>
      </w:r>
    </w:p>
    <w:p w14:paraId="61210465" w14:textId="77777777" w:rsidR="00BA3BB4" w:rsidRDefault="00BA3BB4" w:rsidP="00BA3BB4">
      <w:pPr>
        <w:rPr>
          <w:rFonts w:eastAsia="TheSansLight"/>
        </w:rPr>
      </w:pPr>
      <w:r>
        <w:rPr>
          <w:rFonts w:eastAsia="TheSansLight"/>
        </w:rPr>
        <w:br w:type="page"/>
      </w:r>
    </w:p>
    <w:p w14:paraId="61210466" w14:textId="77777777" w:rsidR="00BA3BB4" w:rsidRDefault="00BA3BB4" w:rsidP="00BB0BF4">
      <w:pPr>
        <w:pStyle w:val="sayfabasi"/>
      </w:pPr>
      <w:bookmarkStart w:id="18" w:name="_Toc38899475"/>
      <w:bookmarkStart w:id="19" w:name="_Toc224491756"/>
      <w:r>
        <w:lastRenderedPageBreak/>
        <w:t>ÇİZELGE LİSTESİ</w:t>
      </w:r>
      <w:bookmarkEnd w:id="18"/>
      <w:bookmarkEnd w:id="19"/>
    </w:p>
    <w:p w14:paraId="61210467" w14:textId="77777777" w:rsidR="00BA3BB4" w:rsidRDefault="00D80C81" w:rsidP="00D80C81">
      <w:pPr>
        <w:jc w:val="right"/>
        <w:rPr>
          <w:rFonts w:eastAsia="TheSansLight"/>
        </w:rPr>
      </w:pPr>
      <w:r>
        <w:rPr>
          <w:rFonts w:eastAsia="TheSansLight"/>
        </w:rPr>
        <w:t>Sayfa</w:t>
      </w:r>
    </w:p>
    <w:p w14:paraId="61210468" w14:textId="77777777" w:rsidR="00A2022F" w:rsidRDefault="00AA5740">
      <w:pPr>
        <w:pStyle w:val="ekillerTablosu"/>
        <w:tabs>
          <w:tab w:val="right" w:leader="dot" w:pos="8493"/>
        </w:tabs>
        <w:rPr>
          <w:rFonts w:asciiTheme="minorHAnsi" w:eastAsiaTheme="minorEastAsia" w:hAnsiTheme="minorHAnsi" w:cstheme="minorBidi"/>
          <w:iCs w:val="0"/>
          <w:noProof/>
        </w:rPr>
      </w:pPr>
      <w:r>
        <w:rPr>
          <w:rFonts w:eastAsia="TheSansLight"/>
        </w:rPr>
        <w:fldChar w:fldCharType="begin"/>
      </w:r>
      <w:r>
        <w:rPr>
          <w:rFonts w:eastAsia="TheSansLight"/>
        </w:rPr>
        <w:instrText xml:space="preserve"> TOC \h \z \c "Çizelge" </w:instrText>
      </w:r>
      <w:r>
        <w:rPr>
          <w:rFonts w:eastAsia="TheSansLight"/>
        </w:rPr>
        <w:fldChar w:fldCharType="separate"/>
      </w:r>
      <w:hyperlink w:anchor="_Toc40288388" w:history="1">
        <w:r w:rsidR="00A2022F" w:rsidRPr="00FF48E0">
          <w:rPr>
            <w:rStyle w:val="Kpr"/>
            <w:noProof/>
          </w:rPr>
          <w:t>Çizelge 2.1: 2010 yılı doktora veren öğrenci sayıları</w:t>
        </w:r>
        <w:r w:rsidR="00A2022F">
          <w:rPr>
            <w:noProof/>
            <w:webHidden/>
          </w:rPr>
          <w:tab/>
        </w:r>
        <w:r w:rsidR="00A2022F">
          <w:rPr>
            <w:noProof/>
            <w:webHidden/>
          </w:rPr>
          <w:fldChar w:fldCharType="begin"/>
        </w:r>
        <w:r w:rsidR="00A2022F">
          <w:rPr>
            <w:noProof/>
            <w:webHidden/>
          </w:rPr>
          <w:instrText xml:space="preserve"> PAGEREF _Toc40288388 \h </w:instrText>
        </w:r>
        <w:r w:rsidR="00A2022F">
          <w:rPr>
            <w:noProof/>
            <w:webHidden/>
          </w:rPr>
        </w:r>
        <w:r w:rsidR="00A2022F">
          <w:rPr>
            <w:noProof/>
            <w:webHidden/>
          </w:rPr>
          <w:fldChar w:fldCharType="separate"/>
        </w:r>
        <w:r w:rsidR="00A2022F">
          <w:rPr>
            <w:noProof/>
            <w:webHidden/>
          </w:rPr>
          <w:t>24</w:t>
        </w:r>
        <w:r w:rsidR="00A2022F">
          <w:rPr>
            <w:noProof/>
            <w:webHidden/>
          </w:rPr>
          <w:fldChar w:fldCharType="end"/>
        </w:r>
      </w:hyperlink>
    </w:p>
    <w:p w14:paraId="61210469" w14:textId="77777777" w:rsidR="00A2022F" w:rsidRDefault="00A2022F">
      <w:pPr>
        <w:pStyle w:val="ekillerTablosu"/>
        <w:tabs>
          <w:tab w:val="right" w:leader="dot" w:pos="8493"/>
        </w:tabs>
        <w:rPr>
          <w:rFonts w:asciiTheme="minorHAnsi" w:eastAsiaTheme="minorEastAsia" w:hAnsiTheme="minorHAnsi" w:cstheme="minorBidi"/>
          <w:iCs w:val="0"/>
          <w:noProof/>
        </w:rPr>
      </w:pPr>
      <w:hyperlink w:anchor="_Toc40288389" w:history="1">
        <w:r w:rsidRPr="00FF48E0">
          <w:rPr>
            <w:rStyle w:val="Kpr"/>
            <w:noProof/>
          </w:rPr>
          <w:t>Çizelge 2.2: 2010 yılında anabilim dalı başına düşen yayınlar</w:t>
        </w:r>
        <w:r>
          <w:rPr>
            <w:noProof/>
            <w:webHidden/>
          </w:rPr>
          <w:tab/>
        </w:r>
        <w:r>
          <w:rPr>
            <w:noProof/>
            <w:webHidden/>
          </w:rPr>
          <w:fldChar w:fldCharType="begin"/>
        </w:r>
        <w:r>
          <w:rPr>
            <w:noProof/>
            <w:webHidden/>
          </w:rPr>
          <w:instrText xml:space="preserve"> PAGEREF _Toc40288389 \h </w:instrText>
        </w:r>
        <w:r>
          <w:rPr>
            <w:noProof/>
            <w:webHidden/>
          </w:rPr>
        </w:r>
        <w:r>
          <w:rPr>
            <w:noProof/>
            <w:webHidden/>
          </w:rPr>
          <w:fldChar w:fldCharType="separate"/>
        </w:r>
        <w:r>
          <w:rPr>
            <w:noProof/>
            <w:webHidden/>
          </w:rPr>
          <w:t>25</w:t>
        </w:r>
        <w:r>
          <w:rPr>
            <w:noProof/>
            <w:webHidden/>
          </w:rPr>
          <w:fldChar w:fldCharType="end"/>
        </w:r>
      </w:hyperlink>
    </w:p>
    <w:p w14:paraId="6121046A" w14:textId="77777777" w:rsidR="00203786" w:rsidRDefault="00AA5740" w:rsidP="00BA3BB4">
      <w:pPr>
        <w:rPr>
          <w:rFonts w:eastAsia="TheSansLight"/>
        </w:rPr>
      </w:pPr>
      <w:r>
        <w:rPr>
          <w:rFonts w:eastAsia="TheSansLight"/>
        </w:rPr>
        <w:fldChar w:fldCharType="end"/>
      </w:r>
    </w:p>
    <w:p w14:paraId="6121046B" w14:textId="77777777" w:rsidR="00BA3BB4" w:rsidRPr="00A2022F" w:rsidRDefault="00E171BB" w:rsidP="00A2022F">
      <w:pPr>
        <w:pStyle w:val="ResimYazs"/>
        <w:jc w:val="both"/>
        <w:rPr>
          <w:shd w:val="clear" w:color="auto" w:fill="FFFF00"/>
        </w:rPr>
      </w:pPr>
      <w:r>
        <w:rPr>
          <w:rFonts w:eastAsia="TheSansLight"/>
          <w:highlight w:val="yellow"/>
        </w:rPr>
        <w:t xml:space="preserve">Çizelgelerin üst kısmına yazı eklemek için şeklin üstüne sağ tıklanır. Sağ tık ile açılan seçeneklerden “Resim </w:t>
      </w:r>
      <w:r w:rsidR="00A2022F">
        <w:rPr>
          <w:rFonts w:eastAsia="TheSansLight"/>
          <w:highlight w:val="yellow"/>
        </w:rPr>
        <w:t>Y</w:t>
      </w:r>
      <w:r>
        <w:rPr>
          <w:rFonts w:eastAsia="TheSansLight"/>
          <w:highlight w:val="yellow"/>
        </w:rPr>
        <w:t xml:space="preserve">azısı </w:t>
      </w:r>
      <w:r w:rsidR="00A2022F">
        <w:rPr>
          <w:rFonts w:eastAsia="TheSansLight"/>
          <w:highlight w:val="yellow"/>
        </w:rPr>
        <w:t>E</w:t>
      </w:r>
      <w:r>
        <w:rPr>
          <w:rFonts w:eastAsia="TheSansLight"/>
          <w:highlight w:val="yellow"/>
        </w:rPr>
        <w:t>kle” seçeneği seçilir. Açılan menüde “</w:t>
      </w:r>
      <w:proofErr w:type="spellStart"/>
      <w:r>
        <w:rPr>
          <w:rFonts w:eastAsia="TheSansLight"/>
          <w:highlight w:val="yellow"/>
        </w:rPr>
        <w:t>Etiket:</w:t>
      </w:r>
      <w:r w:rsidR="00A2022F">
        <w:rPr>
          <w:rFonts w:eastAsia="TheSansLight"/>
          <w:highlight w:val="yellow"/>
        </w:rPr>
        <w:t>Çizelge</w:t>
      </w:r>
      <w:proofErr w:type="spellEnd"/>
      <w:r>
        <w:rPr>
          <w:rFonts w:eastAsia="TheSansLight"/>
          <w:highlight w:val="yellow"/>
        </w:rPr>
        <w:t xml:space="preserve">” seçilerek çizelge için gereken açıklama yazılır ve eklenir. Çizelge numaralarının Çizelge </w:t>
      </w:r>
      <w:proofErr w:type="spellStart"/>
      <w:r>
        <w:rPr>
          <w:rFonts w:eastAsia="TheSansLight"/>
          <w:highlight w:val="yellow"/>
        </w:rPr>
        <w:t>BölümNumarasi.AltBaşlıkNumarasi</w:t>
      </w:r>
      <w:proofErr w:type="spellEnd"/>
      <w:r>
        <w:rPr>
          <w:rFonts w:eastAsia="TheSansLight"/>
          <w:highlight w:val="yellow"/>
        </w:rPr>
        <w:t xml:space="preserve"> şeklinde olmasına dikkat ediniz</w:t>
      </w:r>
      <w:r w:rsidR="00A2022F">
        <w:rPr>
          <w:rFonts w:eastAsia="TheSansLight"/>
          <w:highlight w:val="yellow"/>
        </w:rPr>
        <w:t xml:space="preserve"> (Eğer Çizelge etiketi mevcut değilse yeni etiket eklenir, biçimlendir sekmesinde sıralama bölüm numarasına göre ayarlanır)</w:t>
      </w:r>
      <w:r w:rsidRPr="00410E19">
        <w:rPr>
          <w:shd w:val="clear" w:color="auto" w:fill="FFFF00"/>
        </w:rPr>
        <w:t>.</w:t>
      </w:r>
      <w:r>
        <w:rPr>
          <w:shd w:val="clear" w:color="auto" w:fill="FFFF00"/>
        </w:rPr>
        <w:t xml:space="preserve"> Tüm ç</w:t>
      </w:r>
      <w:r>
        <w:rPr>
          <w:rFonts w:eastAsia="TheSansLight"/>
          <w:highlight w:val="yellow"/>
        </w:rPr>
        <w:t xml:space="preserve">izelgeler </w:t>
      </w:r>
      <w:r>
        <w:rPr>
          <w:shd w:val="clear" w:color="auto" w:fill="FFFF00"/>
        </w:rPr>
        <w:t xml:space="preserve">eklendikten sonra veya içerikteki </w:t>
      </w:r>
      <w:r>
        <w:rPr>
          <w:rFonts w:eastAsia="TheSansLight"/>
          <w:highlight w:val="yellow"/>
        </w:rPr>
        <w:t xml:space="preserve">çizelge </w:t>
      </w:r>
      <w:r>
        <w:rPr>
          <w:shd w:val="clear" w:color="auto" w:fill="FFFF00"/>
        </w:rPr>
        <w:t xml:space="preserve">yazılarına güncelleme yapıldıktan sonra </w:t>
      </w:r>
      <w:r>
        <w:rPr>
          <w:rFonts w:eastAsia="TheSansLight"/>
          <w:highlight w:val="yellow"/>
        </w:rPr>
        <w:t xml:space="preserve">Çizelge </w:t>
      </w:r>
      <w:r>
        <w:rPr>
          <w:shd w:val="clear" w:color="auto" w:fill="FFFF00"/>
        </w:rPr>
        <w:t>Listesi tablosuna sağ tıklayarak “Alanı Güncelleştir” ve “Tüm tabloyu güncelle” seçeneklerini seçerek tabloyu yenileyiniz.</w:t>
      </w:r>
      <w:r w:rsidR="00BA3BB4">
        <w:rPr>
          <w:rFonts w:eastAsia="TheSansLight"/>
        </w:rPr>
        <w:br w:type="page"/>
      </w:r>
    </w:p>
    <w:p w14:paraId="6121046C" w14:textId="77777777" w:rsidR="00BA3BB4" w:rsidRDefault="00BA3BB4" w:rsidP="00BB0BF4">
      <w:pPr>
        <w:pStyle w:val="sayfabasi"/>
      </w:pPr>
      <w:bookmarkStart w:id="20" w:name="_Toc38899476"/>
      <w:bookmarkStart w:id="21" w:name="_Toc224491757"/>
      <w:r>
        <w:lastRenderedPageBreak/>
        <w:t>ÖZET</w:t>
      </w:r>
      <w:bookmarkEnd w:id="20"/>
      <w:bookmarkEnd w:id="21"/>
    </w:p>
    <w:p w14:paraId="6121046D" w14:textId="77777777" w:rsidR="00E533F7" w:rsidRDefault="00E533F7" w:rsidP="00E533F7"/>
    <w:p w14:paraId="6121046E" w14:textId="77777777" w:rsidR="00E533F7" w:rsidRPr="007B0F03" w:rsidRDefault="0094101A" w:rsidP="00E533F7">
      <w:pPr>
        <w:pStyle w:val="nsayfalarbalkstili"/>
        <w:rPr>
          <w:rFonts w:cs="Calibri"/>
        </w:rPr>
      </w:pPr>
      <w:r>
        <w:rPr>
          <w:rFonts w:cs="Calibri"/>
        </w:rPr>
        <w:t xml:space="preserve">TEZ BAŞLIĞI </w:t>
      </w:r>
    </w:p>
    <w:p w14:paraId="6121046F" w14:textId="77777777" w:rsidR="00E533F7" w:rsidRPr="007B0F03" w:rsidRDefault="00E533F7" w:rsidP="00E533F7">
      <w:pPr>
        <w:pStyle w:val="nsayfalarmetinstiliortadan"/>
        <w:rPr>
          <w:rFonts w:cs="Calibri"/>
        </w:rPr>
      </w:pPr>
    </w:p>
    <w:p w14:paraId="61210470" w14:textId="77777777" w:rsidR="00E533F7" w:rsidRPr="007B0F03" w:rsidRDefault="00411180" w:rsidP="00E533F7">
      <w:pPr>
        <w:pStyle w:val="nsayfalarmetinstiliortadan"/>
        <w:rPr>
          <w:rFonts w:cs="Calibri"/>
        </w:rPr>
      </w:pPr>
      <w:proofErr w:type="spellStart"/>
      <w:r>
        <w:t>İsim</w:t>
      </w:r>
      <w:proofErr w:type="spellEnd"/>
      <w:r>
        <w:t xml:space="preserve"> SOYİSİM</w:t>
      </w:r>
      <w:r w:rsidR="00E533F7">
        <w:rPr>
          <w:rFonts w:cs="Calibri"/>
        </w:rPr>
        <w:t xml:space="preserve">, </w:t>
      </w:r>
      <w:proofErr w:type="spellStart"/>
      <w:r>
        <w:t>İsim</w:t>
      </w:r>
      <w:proofErr w:type="spellEnd"/>
      <w:r>
        <w:t xml:space="preserve"> SOYİSİM</w:t>
      </w:r>
      <w:r w:rsidR="00E533F7">
        <w:rPr>
          <w:rFonts w:cs="Calibri"/>
        </w:rPr>
        <w:t xml:space="preserve">, </w:t>
      </w:r>
      <w:proofErr w:type="spellStart"/>
      <w:r>
        <w:t>İsim</w:t>
      </w:r>
      <w:proofErr w:type="spellEnd"/>
      <w:r>
        <w:t xml:space="preserve"> SOYİSİM</w:t>
      </w:r>
    </w:p>
    <w:p w14:paraId="61210471" w14:textId="77777777" w:rsidR="00E533F7" w:rsidRPr="007B0F03" w:rsidRDefault="00E533F7" w:rsidP="00E533F7">
      <w:pPr>
        <w:pStyle w:val="nsayfalarmetinstiliortadan"/>
        <w:rPr>
          <w:rFonts w:cs="Calibri"/>
        </w:rPr>
      </w:pPr>
    </w:p>
    <w:p w14:paraId="61210472" w14:textId="77777777" w:rsidR="00E533F7" w:rsidRPr="007B0F03" w:rsidRDefault="00E533F7" w:rsidP="00E533F7">
      <w:pPr>
        <w:pStyle w:val="nsayfalarmetinstiliortadan"/>
        <w:rPr>
          <w:rFonts w:cs="Calibri"/>
        </w:rPr>
      </w:pPr>
      <w:r w:rsidRPr="007B0F03">
        <w:rPr>
          <w:rFonts w:cs="Calibri"/>
        </w:rPr>
        <w:t xml:space="preserve">Elektronik </w:t>
      </w:r>
      <w:proofErr w:type="spellStart"/>
      <w:r w:rsidRPr="007B0F03">
        <w:rPr>
          <w:rFonts w:cs="Calibri"/>
        </w:rPr>
        <w:t>ve</w:t>
      </w:r>
      <w:proofErr w:type="spellEnd"/>
      <w:r w:rsidRPr="007B0F03">
        <w:rPr>
          <w:rFonts w:cs="Calibri"/>
        </w:rPr>
        <w:t xml:space="preserve"> </w:t>
      </w:r>
      <w:proofErr w:type="spellStart"/>
      <w:r w:rsidRPr="007B0F03">
        <w:rPr>
          <w:rFonts w:cs="Calibri"/>
        </w:rPr>
        <w:t>Haberleşme</w:t>
      </w:r>
      <w:proofErr w:type="spellEnd"/>
      <w:r w:rsidRPr="007B0F03">
        <w:rPr>
          <w:rFonts w:cs="Calibri"/>
        </w:rPr>
        <w:t xml:space="preserve"> </w:t>
      </w:r>
      <w:proofErr w:type="spellStart"/>
      <w:r w:rsidRPr="007B0F03">
        <w:rPr>
          <w:rFonts w:cs="Calibri"/>
        </w:rPr>
        <w:t>Mühendisliği</w:t>
      </w:r>
      <w:proofErr w:type="spellEnd"/>
      <w:r w:rsidRPr="007B0F03">
        <w:rPr>
          <w:rFonts w:cs="Calibri"/>
        </w:rPr>
        <w:t xml:space="preserve"> </w:t>
      </w:r>
      <w:proofErr w:type="spellStart"/>
      <w:r>
        <w:rPr>
          <w:rFonts w:cs="Calibri"/>
        </w:rPr>
        <w:t>Bölümü</w:t>
      </w:r>
      <w:proofErr w:type="spellEnd"/>
    </w:p>
    <w:p w14:paraId="61210473" w14:textId="77777777" w:rsidR="00E533F7" w:rsidRPr="007B0F03" w:rsidRDefault="00E533F7" w:rsidP="00E533F7">
      <w:pPr>
        <w:pStyle w:val="nsayfalarmetinstiliortadan"/>
        <w:rPr>
          <w:rFonts w:cs="Calibri"/>
        </w:rPr>
      </w:pPr>
      <w:r w:rsidRPr="007B0F03">
        <w:rPr>
          <w:rFonts w:cs="Calibri"/>
        </w:rPr>
        <w:t xml:space="preserve"> </w:t>
      </w:r>
      <w:proofErr w:type="spellStart"/>
      <w:r>
        <w:rPr>
          <w:rFonts w:cs="Calibri"/>
        </w:rPr>
        <w:t>Bitirme</w:t>
      </w:r>
      <w:proofErr w:type="spellEnd"/>
      <w:r>
        <w:rPr>
          <w:rFonts w:cs="Calibri"/>
        </w:rPr>
        <w:t xml:space="preserve"> </w:t>
      </w:r>
      <w:proofErr w:type="spellStart"/>
      <w:r>
        <w:rPr>
          <w:rFonts w:cs="Calibri"/>
        </w:rPr>
        <w:t>Çalışması</w:t>
      </w:r>
      <w:proofErr w:type="spellEnd"/>
    </w:p>
    <w:p w14:paraId="61210474" w14:textId="77777777" w:rsidR="00E533F7" w:rsidRPr="007B0F03" w:rsidRDefault="00E533F7" w:rsidP="00E533F7">
      <w:pPr>
        <w:pStyle w:val="nsayfalarmetinstiliortadan"/>
        <w:rPr>
          <w:rFonts w:cs="Calibri"/>
        </w:rPr>
      </w:pPr>
    </w:p>
    <w:p w14:paraId="61210475" w14:textId="77777777" w:rsidR="00E533F7" w:rsidRDefault="00E533F7" w:rsidP="00E533F7">
      <w:pPr>
        <w:pStyle w:val="nsayfalarmetinstiliortadan"/>
        <w:rPr>
          <w:rFonts w:cs="Calibri"/>
        </w:rPr>
      </w:pPr>
      <w:proofErr w:type="spellStart"/>
      <w:r>
        <w:rPr>
          <w:rFonts w:cs="Calibri"/>
        </w:rPr>
        <w:t>Bitirme</w:t>
      </w:r>
      <w:proofErr w:type="spellEnd"/>
      <w:r>
        <w:rPr>
          <w:rFonts w:cs="Calibri"/>
        </w:rPr>
        <w:t xml:space="preserve"> </w:t>
      </w:r>
      <w:proofErr w:type="spellStart"/>
      <w:r>
        <w:rPr>
          <w:rFonts w:cs="Calibri"/>
        </w:rPr>
        <w:t>Çalışması</w:t>
      </w:r>
      <w:proofErr w:type="spellEnd"/>
      <w:r w:rsidRPr="007B0F03">
        <w:rPr>
          <w:rFonts w:cs="Calibri"/>
        </w:rPr>
        <w:t xml:space="preserve"> </w:t>
      </w:r>
      <w:proofErr w:type="spellStart"/>
      <w:r w:rsidRPr="007B0F03">
        <w:rPr>
          <w:rFonts w:cs="Calibri"/>
        </w:rPr>
        <w:t>Danışmanı</w:t>
      </w:r>
      <w:proofErr w:type="spellEnd"/>
      <w:r w:rsidRPr="007B0F03">
        <w:rPr>
          <w:rFonts w:cs="Calibri"/>
        </w:rPr>
        <w:t xml:space="preserve">: </w:t>
      </w:r>
      <w:r w:rsidR="0094101A">
        <w:rPr>
          <w:rFonts w:cs="Calibri"/>
        </w:rPr>
        <w:t xml:space="preserve">Prof. Dr. </w:t>
      </w:r>
      <w:proofErr w:type="spellStart"/>
      <w:r w:rsidR="0094101A">
        <w:rPr>
          <w:rFonts w:cs="Calibri"/>
        </w:rPr>
        <w:t>Xaaa</w:t>
      </w:r>
      <w:proofErr w:type="spellEnd"/>
      <w:r w:rsidR="0094101A">
        <w:rPr>
          <w:rFonts w:cs="Calibri"/>
        </w:rPr>
        <w:t xml:space="preserve"> XXXX</w:t>
      </w:r>
    </w:p>
    <w:p w14:paraId="61210476" w14:textId="77777777" w:rsidR="00E533F7" w:rsidRDefault="00E533F7" w:rsidP="00E533F7">
      <w:pPr>
        <w:pStyle w:val="nsayfalarmetinstiliortadan"/>
        <w:rPr>
          <w:rFonts w:cs="Calibri"/>
          <w:szCs w:val="24"/>
        </w:rPr>
      </w:pPr>
    </w:p>
    <w:p w14:paraId="61210477" w14:textId="77777777" w:rsidR="00A2022F" w:rsidRPr="001115C0" w:rsidRDefault="00A2022F" w:rsidP="00E533F7">
      <w:pPr>
        <w:pStyle w:val="nsayfalarmetinstiliortadan"/>
        <w:rPr>
          <w:rFonts w:cs="Calibri"/>
          <w:szCs w:val="24"/>
        </w:rPr>
      </w:pPr>
    </w:p>
    <w:p w14:paraId="61210478" w14:textId="77777777" w:rsidR="005D19B3" w:rsidRPr="007B0F03" w:rsidRDefault="005D19B3" w:rsidP="005D19B3">
      <w:pPr>
        <w:pStyle w:val="nSayfalarSoldan"/>
      </w:pPr>
      <w:r w:rsidRPr="007B0F03">
        <w:t xml:space="preserve">Ulaştırma alt sistemlerinden biri olan demiryolu, diğer ulaştırma alt sistemleriyle yoğun bir rekabet halinde bulunmaktadır. Yürütüle gelen yanlış politikalar sonucu ülkemizde demiryolu ulaştırmasına olan talep, yolcu ve yük taşımacılığında karayolunun oldukça gerisinde kalmıştır. Demiryolunun pazar payını arttırması ve rekabetini devam ettirebilmesi için hizmet kalitesini arttırması gerekmektedir. Dakiklik ve güvenilirlik bir ulaştırma alt sisteminin kalitesini belirleyen ölçütlerin başında gelmektedir. Bu ölçütlerin istenilen seviyede tutulabilmesi de kısmen etkin trafik kontrolü ile sağlanabilir. </w:t>
      </w:r>
    </w:p>
    <w:p w14:paraId="61210479" w14:textId="77777777" w:rsidR="005D19B3" w:rsidRPr="007B0F03" w:rsidRDefault="005D19B3" w:rsidP="005D19B3">
      <w:pPr>
        <w:pStyle w:val="nSayfalarSoldan"/>
      </w:pPr>
      <w:r w:rsidRPr="007B0F03">
        <w:t xml:space="preserve">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küçüklendiği bir çizelge hazırlamak için, genetik algoritmalar kullanılmıştır. Geliştirilen algoritmanın çözümleri, belirli boyuttaki problemlerin kesin ve </w:t>
      </w:r>
      <w:proofErr w:type="spellStart"/>
      <w:r w:rsidRPr="007B0F03">
        <w:t>dispeçer</w:t>
      </w:r>
      <w:proofErr w:type="spellEnd"/>
      <w:r w:rsidRPr="007B0F03">
        <w:t xml:space="preserve"> çözümleri (yapay sinir ağı) ile karşılaştırıldığında, algoritma kısa sürede yeteri kadar iyi sonuçlar vermektedir. Algoritmanın uygulanması için geliştirilen bilgisayar programı, tren </w:t>
      </w:r>
      <w:proofErr w:type="spellStart"/>
      <w:r w:rsidRPr="007B0F03">
        <w:t>dispeçerleri</w:t>
      </w:r>
      <w:proofErr w:type="spellEnd"/>
      <w:r w:rsidRPr="007B0F03">
        <w:t xml:space="preserve"> için bir karar destek sistemi olarak da kullanılabilir.</w:t>
      </w:r>
    </w:p>
    <w:p w14:paraId="6121047A" w14:textId="77777777" w:rsidR="005D19B3" w:rsidRPr="007B0F03" w:rsidRDefault="005D19B3" w:rsidP="005D19B3">
      <w:pPr>
        <w:pStyle w:val="nSayfalarSoldan"/>
      </w:pPr>
      <w:r w:rsidRPr="007B0F03">
        <w:t xml:space="preserve">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en küçüklendiği bir çizelge hazırlamak için, genetik algoritmalar kullanılmıştır. Geliştirilen algoritmanın çözümleri, belirli boyuttaki problemlerin kesin ve </w:t>
      </w:r>
      <w:proofErr w:type="spellStart"/>
      <w:r w:rsidRPr="007B0F03">
        <w:t>dispeçer</w:t>
      </w:r>
      <w:proofErr w:type="spellEnd"/>
      <w:r w:rsidRPr="007B0F03">
        <w:t xml:space="preserve"> çözümleri </w:t>
      </w:r>
      <w:r w:rsidRPr="007B0F03">
        <w:lastRenderedPageBreak/>
        <w:t xml:space="preserve">(yapay sinir ağı) ile karşılaştırıldığında, algoritma kısa sürede yeteri kadar iyi sonuçlar vermektedir. Algoritmanın uygulanması için geliştirilen bilgisayar programı, tren </w:t>
      </w:r>
      <w:proofErr w:type="spellStart"/>
      <w:r w:rsidRPr="007B0F03">
        <w:t>dispeçerleri</w:t>
      </w:r>
      <w:proofErr w:type="spellEnd"/>
      <w:r w:rsidRPr="007B0F03">
        <w:t xml:space="preserve"> için bir karar destek sistemi olarak da kullanılabilir. </w:t>
      </w:r>
    </w:p>
    <w:p w14:paraId="6121047B" w14:textId="77777777" w:rsidR="005D19B3" w:rsidRDefault="005D19B3" w:rsidP="005D19B3">
      <w:pPr>
        <w:pStyle w:val="nSayfalarSoldan"/>
      </w:pPr>
      <w:r w:rsidRPr="00501FB1">
        <w:rPr>
          <w:b/>
          <w:bCs/>
        </w:rPr>
        <w:t>Anahtar Kelimeler:</w:t>
      </w:r>
      <w:r w:rsidRPr="007B0F03">
        <w:t xml:space="preserve"> Demiryolu trafik kontrolü, </w:t>
      </w:r>
      <w:proofErr w:type="spellStart"/>
      <w:r w:rsidRPr="007B0F03">
        <w:t>trenlerarası</w:t>
      </w:r>
      <w:proofErr w:type="spellEnd"/>
      <w:r w:rsidRPr="007B0F03">
        <w:t xml:space="preserve"> çatışmalar, yeniden çizelgeleme, genetik </w:t>
      </w:r>
      <w:r>
        <w:t>algoritmalar, yapay sinir ağları</w:t>
      </w:r>
    </w:p>
    <w:p w14:paraId="6121047C" w14:textId="77777777" w:rsidR="0094101A" w:rsidRDefault="0094101A" w:rsidP="005D19B3">
      <w:pPr>
        <w:pStyle w:val="nSayfalarSoldan"/>
      </w:pPr>
    </w:p>
    <w:p w14:paraId="6121047D" w14:textId="77777777" w:rsidR="0094101A" w:rsidRPr="007B0F03" w:rsidRDefault="0094101A" w:rsidP="005D19B3">
      <w:pPr>
        <w:pStyle w:val="nSayfalarSoldan"/>
      </w:pPr>
      <w:r w:rsidRPr="0094101A">
        <w:rPr>
          <w:highlight w:val="yellow"/>
        </w:rPr>
        <w:t>Anahtar kelimelerin arasında virgülden sonra bir boşluk bırakmayı unutmayınız.</w:t>
      </w:r>
    </w:p>
    <w:p w14:paraId="6121047E" w14:textId="77777777" w:rsidR="00EA3880" w:rsidRPr="001115C0" w:rsidRDefault="00EA3880" w:rsidP="009E18DD">
      <w:pPr>
        <w:pStyle w:val="anametin"/>
      </w:pPr>
    </w:p>
    <w:p w14:paraId="6121047F" w14:textId="77777777" w:rsidR="00E533F7" w:rsidRPr="007B0F03" w:rsidRDefault="00E533F7" w:rsidP="00E533F7">
      <w:pPr>
        <w:rPr>
          <w:rFonts w:cs="Calibri"/>
        </w:rPr>
      </w:pPr>
    </w:p>
    <w:p w14:paraId="61210480" w14:textId="77777777" w:rsidR="00E533F7" w:rsidRPr="007B0F03" w:rsidRDefault="00E533F7" w:rsidP="00E533F7">
      <w:pPr>
        <w:rPr>
          <w:rFonts w:cs="Calibri"/>
        </w:rPr>
      </w:pPr>
    </w:p>
    <w:p w14:paraId="61210481" w14:textId="77777777" w:rsidR="00E533F7" w:rsidRPr="007B0F03" w:rsidRDefault="00E533F7" w:rsidP="00E533F7">
      <w:pPr>
        <w:rPr>
          <w:rFonts w:cs="Calibri"/>
        </w:rPr>
      </w:pPr>
    </w:p>
    <w:p w14:paraId="61210482" w14:textId="77777777" w:rsidR="00E533F7" w:rsidRDefault="00E533F7" w:rsidP="00E533F7">
      <w:pPr>
        <w:rPr>
          <w:rFonts w:cs="Calibri"/>
        </w:rPr>
      </w:pPr>
    </w:p>
    <w:p w14:paraId="61210483" w14:textId="77777777" w:rsidR="00EA3880" w:rsidRDefault="00EA3880" w:rsidP="00E533F7">
      <w:pPr>
        <w:rPr>
          <w:rFonts w:cs="Calibri"/>
        </w:rPr>
      </w:pPr>
    </w:p>
    <w:p w14:paraId="61210484" w14:textId="77777777" w:rsidR="005D19B3" w:rsidRDefault="005D19B3" w:rsidP="00E533F7">
      <w:pPr>
        <w:rPr>
          <w:rFonts w:cs="Calibri"/>
        </w:rPr>
      </w:pPr>
    </w:p>
    <w:p w14:paraId="61210485" w14:textId="77777777" w:rsidR="005D19B3" w:rsidRDefault="005D19B3" w:rsidP="00E533F7">
      <w:pPr>
        <w:rPr>
          <w:rFonts w:cs="Calibri"/>
        </w:rPr>
      </w:pPr>
    </w:p>
    <w:p w14:paraId="61210486" w14:textId="77777777" w:rsidR="005D19B3" w:rsidRDefault="005D19B3" w:rsidP="00E533F7">
      <w:pPr>
        <w:rPr>
          <w:rFonts w:cs="Calibri"/>
        </w:rPr>
      </w:pPr>
    </w:p>
    <w:p w14:paraId="61210487" w14:textId="77777777" w:rsidR="005D19B3" w:rsidRDefault="005D19B3" w:rsidP="00E533F7">
      <w:pPr>
        <w:rPr>
          <w:rFonts w:cs="Calibri"/>
        </w:rPr>
      </w:pPr>
    </w:p>
    <w:p w14:paraId="61210488" w14:textId="77777777" w:rsidR="005D19B3" w:rsidRDefault="005D19B3" w:rsidP="00E533F7">
      <w:pPr>
        <w:rPr>
          <w:rFonts w:cs="Calibri"/>
        </w:rPr>
      </w:pPr>
    </w:p>
    <w:p w14:paraId="61210489" w14:textId="77777777" w:rsidR="005D19B3" w:rsidRDefault="005D19B3" w:rsidP="00E533F7">
      <w:pPr>
        <w:rPr>
          <w:rFonts w:cs="Calibri"/>
        </w:rPr>
      </w:pPr>
    </w:p>
    <w:p w14:paraId="6121048A" w14:textId="77777777" w:rsidR="005D19B3" w:rsidRDefault="005D19B3" w:rsidP="00E533F7">
      <w:pPr>
        <w:rPr>
          <w:rFonts w:cs="Calibri"/>
        </w:rPr>
      </w:pPr>
    </w:p>
    <w:p w14:paraId="6121048B" w14:textId="77777777" w:rsidR="005D19B3" w:rsidRDefault="005D19B3" w:rsidP="00E533F7">
      <w:pPr>
        <w:rPr>
          <w:rFonts w:cs="Calibri"/>
        </w:rPr>
      </w:pPr>
    </w:p>
    <w:p w14:paraId="6121048C" w14:textId="77777777" w:rsidR="005D19B3" w:rsidRDefault="005D19B3" w:rsidP="00E533F7">
      <w:pPr>
        <w:rPr>
          <w:rFonts w:cs="Calibri"/>
        </w:rPr>
      </w:pPr>
    </w:p>
    <w:p w14:paraId="6121048D" w14:textId="77777777" w:rsidR="005D19B3" w:rsidRDefault="005D19B3" w:rsidP="00E533F7">
      <w:pPr>
        <w:rPr>
          <w:rFonts w:cs="Calibri"/>
        </w:rPr>
      </w:pPr>
    </w:p>
    <w:p w14:paraId="6121048E" w14:textId="77777777" w:rsidR="005D19B3" w:rsidRDefault="005D19B3" w:rsidP="00E533F7">
      <w:pPr>
        <w:rPr>
          <w:rFonts w:cs="Calibri"/>
        </w:rPr>
      </w:pPr>
    </w:p>
    <w:p w14:paraId="6121048F" w14:textId="77777777" w:rsidR="005D19B3" w:rsidRDefault="005D19B3" w:rsidP="00E533F7">
      <w:pPr>
        <w:rPr>
          <w:rFonts w:cs="Calibri"/>
        </w:rPr>
      </w:pPr>
    </w:p>
    <w:p w14:paraId="61210490" w14:textId="77777777" w:rsidR="005D19B3" w:rsidRDefault="005D19B3" w:rsidP="00E533F7">
      <w:pPr>
        <w:rPr>
          <w:rFonts w:cs="Calibri"/>
        </w:rPr>
      </w:pPr>
    </w:p>
    <w:p w14:paraId="61210491" w14:textId="77777777" w:rsidR="005D19B3" w:rsidRDefault="005D19B3" w:rsidP="00E533F7">
      <w:pPr>
        <w:rPr>
          <w:rFonts w:cs="Calibri"/>
        </w:rPr>
      </w:pPr>
    </w:p>
    <w:p w14:paraId="61210492" w14:textId="77777777" w:rsidR="005D19B3" w:rsidRDefault="005D19B3" w:rsidP="00E533F7">
      <w:pPr>
        <w:rPr>
          <w:rFonts w:cs="Calibri"/>
        </w:rPr>
      </w:pPr>
    </w:p>
    <w:p w14:paraId="61210493" w14:textId="77777777" w:rsidR="005D19B3" w:rsidRDefault="005D19B3" w:rsidP="00E533F7">
      <w:pPr>
        <w:rPr>
          <w:rFonts w:cs="Calibri"/>
        </w:rPr>
      </w:pPr>
    </w:p>
    <w:p w14:paraId="61210494" w14:textId="77777777" w:rsidR="00A2022F" w:rsidRDefault="00A2022F" w:rsidP="00E533F7">
      <w:pPr>
        <w:rPr>
          <w:rFonts w:cs="Calibri"/>
        </w:rPr>
      </w:pPr>
    </w:p>
    <w:p w14:paraId="61210495" w14:textId="77777777" w:rsidR="00A2022F" w:rsidRDefault="00A2022F" w:rsidP="00E533F7">
      <w:pPr>
        <w:rPr>
          <w:rFonts w:cs="Calibri"/>
        </w:rPr>
      </w:pPr>
    </w:p>
    <w:p w14:paraId="61210496" w14:textId="77777777" w:rsidR="005D19B3" w:rsidRPr="007B0F03" w:rsidRDefault="005D19B3" w:rsidP="00E533F7">
      <w:pPr>
        <w:rPr>
          <w:rFonts w:cs="Calibri"/>
        </w:rPr>
      </w:pPr>
    </w:p>
    <w:p w14:paraId="61210497" w14:textId="77777777" w:rsidR="00E533F7" w:rsidRDefault="00E533F7" w:rsidP="00E533F7">
      <w:pPr>
        <w:pStyle w:val="zetstil"/>
        <w:rPr>
          <w:rFonts w:cs="Calibri"/>
        </w:rPr>
      </w:pPr>
      <w:r w:rsidRPr="007B0F03">
        <w:rPr>
          <w:rFonts w:cs="Calibri"/>
        </w:rPr>
        <w:t>YILDIZ TEKNİK ÜNİVERSİTESİ</w:t>
      </w:r>
      <w:r>
        <w:rPr>
          <w:rFonts w:cs="Calibri"/>
        </w:rPr>
        <w:t xml:space="preserve"> </w:t>
      </w:r>
    </w:p>
    <w:p w14:paraId="61210498" w14:textId="77777777" w:rsidR="00BA3BB4" w:rsidRPr="00E533F7" w:rsidRDefault="00E533F7" w:rsidP="0094101A">
      <w:pPr>
        <w:pStyle w:val="zetstil"/>
        <w:rPr>
          <w:rFonts w:cs="Calibri"/>
        </w:rPr>
      </w:pPr>
      <w:r>
        <w:rPr>
          <w:rFonts w:cs="Calibri"/>
        </w:rPr>
        <w:t>ELEKTRONİK VE HABERLEŞME MÜHENDİSLİĞİ BÖLÜMÜ</w:t>
      </w:r>
      <w:r w:rsidR="00BA3BB4">
        <w:rPr>
          <w:rFonts w:eastAsia="TheSansLight"/>
        </w:rPr>
        <w:br w:type="page"/>
      </w:r>
    </w:p>
    <w:p w14:paraId="61210499" w14:textId="77777777" w:rsidR="00BA3BB4" w:rsidRPr="00A979C7" w:rsidRDefault="00BA3BB4" w:rsidP="00BB0BF4">
      <w:pPr>
        <w:pStyle w:val="sayfabasi"/>
      </w:pPr>
      <w:bookmarkStart w:id="22" w:name="_Toc38899477"/>
      <w:bookmarkStart w:id="23" w:name="_Toc224491758"/>
      <w:r w:rsidRPr="00A979C7">
        <w:lastRenderedPageBreak/>
        <w:t>ABSTRACT</w:t>
      </w:r>
      <w:bookmarkEnd w:id="22"/>
      <w:bookmarkEnd w:id="23"/>
    </w:p>
    <w:p w14:paraId="6121049A" w14:textId="77777777" w:rsidR="00A6674B" w:rsidRPr="007B0F03" w:rsidRDefault="00A6674B" w:rsidP="00A6674B">
      <w:pPr>
        <w:pStyle w:val="nsayfalarbalkstili"/>
        <w:rPr>
          <w:rFonts w:cs="Calibri"/>
        </w:rPr>
      </w:pPr>
    </w:p>
    <w:p w14:paraId="6121049B" w14:textId="77777777" w:rsidR="00A6674B" w:rsidRPr="007B0F03" w:rsidRDefault="00D058F4" w:rsidP="00A6674B">
      <w:pPr>
        <w:pStyle w:val="nsayfalarbalkstili"/>
        <w:rPr>
          <w:rFonts w:cs="Calibri"/>
        </w:rPr>
      </w:pPr>
      <w:r>
        <w:rPr>
          <w:rFonts w:cs="Calibri"/>
        </w:rPr>
        <w:t>TITLE/SUBJECT OF THE THESIS</w:t>
      </w:r>
    </w:p>
    <w:p w14:paraId="6121049C" w14:textId="77777777" w:rsidR="00A6674B" w:rsidRPr="007B0F03" w:rsidRDefault="00A6674B" w:rsidP="00A6674B">
      <w:pPr>
        <w:pStyle w:val="nsayfalarmetinstiliortadan"/>
        <w:rPr>
          <w:rFonts w:cs="Calibri"/>
        </w:rPr>
      </w:pPr>
    </w:p>
    <w:p w14:paraId="6121049D" w14:textId="77777777" w:rsidR="00D058F4" w:rsidRPr="007B0F03" w:rsidRDefault="00D058F4" w:rsidP="00D058F4">
      <w:pPr>
        <w:pStyle w:val="nsayfalarmetinstiliortadan"/>
        <w:rPr>
          <w:rFonts w:cs="Calibri"/>
        </w:rPr>
      </w:pPr>
      <w:proofErr w:type="spellStart"/>
      <w:r>
        <w:t>İsim</w:t>
      </w:r>
      <w:proofErr w:type="spellEnd"/>
      <w:r>
        <w:t xml:space="preserve"> SOYİSİM</w:t>
      </w:r>
      <w:r>
        <w:rPr>
          <w:rFonts w:cs="Calibri"/>
        </w:rPr>
        <w:t xml:space="preserve">, </w:t>
      </w:r>
      <w:proofErr w:type="spellStart"/>
      <w:r>
        <w:t>İsim</w:t>
      </w:r>
      <w:proofErr w:type="spellEnd"/>
      <w:r>
        <w:t xml:space="preserve"> SOYİSİM</w:t>
      </w:r>
      <w:r>
        <w:rPr>
          <w:rFonts w:cs="Calibri"/>
        </w:rPr>
        <w:t xml:space="preserve">, </w:t>
      </w:r>
      <w:proofErr w:type="spellStart"/>
      <w:r>
        <w:t>İsim</w:t>
      </w:r>
      <w:proofErr w:type="spellEnd"/>
      <w:r>
        <w:t xml:space="preserve"> SOYİSİM</w:t>
      </w:r>
    </w:p>
    <w:p w14:paraId="6121049E" w14:textId="77777777" w:rsidR="00D058F4" w:rsidRPr="007B0F03" w:rsidRDefault="00D058F4" w:rsidP="00D058F4">
      <w:pPr>
        <w:pStyle w:val="nsayfalarmetinstiliortadan"/>
        <w:rPr>
          <w:rFonts w:cs="Calibri"/>
        </w:rPr>
      </w:pPr>
    </w:p>
    <w:p w14:paraId="6121049F" w14:textId="77777777" w:rsidR="00D058F4" w:rsidRDefault="00D058F4" w:rsidP="00D058F4">
      <w:pPr>
        <w:pStyle w:val="nsayfalarmetinstiliortadan"/>
        <w:rPr>
          <w:rFonts w:cs="Calibri"/>
          <w:lang w:val="en"/>
        </w:rPr>
      </w:pPr>
      <w:r>
        <w:rPr>
          <w:rFonts w:cs="Calibri"/>
          <w:lang w:val="en"/>
        </w:rPr>
        <w:t>Department of Electronics and Communication Engineering</w:t>
      </w:r>
    </w:p>
    <w:p w14:paraId="612104A0" w14:textId="77777777" w:rsidR="00D058F4" w:rsidRDefault="00D058F4" w:rsidP="00D058F4">
      <w:pPr>
        <w:pStyle w:val="nsayfalarmetinstiliortadan"/>
        <w:rPr>
          <w:rFonts w:cs="Calibri"/>
          <w:lang w:val="en"/>
        </w:rPr>
      </w:pPr>
      <w:r>
        <w:rPr>
          <w:rFonts w:cs="Calibri"/>
          <w:lang w:val="en"/>
        </w:rPr>
        <w:t xml:space="preserve"> Graduation Thesis</w:t>
      </w:r>
    </w:p>
    <w:p w14:paraId="612104A1" w14:textId="77777777" w:rsidR="00D058F4" w:rsidRDefault="00D058F4" w:rsidP="00D058F4">
      <w:pPr>
        <w:pStyle w:val="nsayfalarmetinstiliortadan"/>
        <w:rPr>
          <w:rFonts w:cs="Calibri"/>
        </w:rPr>
      </w:pPr>
    </w:p>
    <w:p w14:paraId="612104A2" w14:textId="77777777" w:rsidR="00D058F4" w:rsidRDefault="00D058F4" w:rsidP="00D058F4">
      <w:pPr>
        <w:pStyle w:val="nsayfalarmetinstiliortadan"/>
        <w:rPr>
          <w:rFonts w:cs="Calibri"/>
        </w:rPr>
      </w:pPr>
      <w:r>
        <w:rPr>
          <w:rFonts w:cs="Calibri"/>
        </w:rPr>
        <w:t>Supervisor:</w:t>
      </w:r>
      <w:r w:rsidRPr="007B0F03">
        <w:rPr>
          <w:rFonts w:cs="Calibri"/>
        </w:rPr>
        <w:t xml:space="preserve"> </w:t>
      </w:r>
      <w:r>
        <w:rPr>
          <w:rFonts w:cs="Calibri"/>
        </w:rPr>
        <w:t xml:space="preserve">Prof. Dr. </w:t>
      </w:r>
      <w:proofErr w:type="spellStart"/>
      <w:r>
        <w:rPr>
          <w:rFonts w:cs="Calibri"/>
        </w:rPr>
        <w:t>Xaaa</w:t>
      </w:r>
      <w:proofErr w:type="spellEnd"/>
      <w:r>
        <w:rPr>
          <w:rFonts w:cs="Calibri"/>
        </w:rPr>
        <w:t xml:space="preserve"> XXXX</w:t>
      </w:r>
    </w:p>
    <w:p w14:paraId="612104A3" w14:textId="77777777" w:rsidR="00A6674B" w:rsidRDefault="00A6674B" w:rsidP="00A6674B">
      <w:pPr>
        <w:rPr>
          <w:rFonts w:cs="Calibri"/>
          <w:lang w:val="en-US"/>
        </w:rPr>
      </w:pPr>
    </w:p>
    <w:p w14:paraId="612104A4" w14:textId="77777777" w:rsidR="00A2022F" w:rsidRDefault="00A2022F" w:rsidP="00A6674B">
      <w:pPr>
        <w:rPr>
          <w:rFonts w:cs="Calibri"/>
          <w:lang w:val="en-US"/>
        </w:rPr>
      </w:pPr>
    </w:p>
    <w:p w14:paraId="612104A5" w14:textId="77777777" w:rsidR="00A6674B" w:rsidRPr="007B0F03" w:rsidRDefault="00A6674B" w:rsidP="0019730C">
      <w:pPr>
        <w:pStyle w:val="nSayfalarSoldan"/>
        <w:rPr>
          <w:lang w:val="en-US"/>
        </w:rPr>
      </w:pPr>
      <w:r w:rsidRPr="007B0F03">
        <w:rPr>
          <w:lang w:val="en-US"/>
        </w:rPr>
        <w:t xml:space="preserve">In view of today’s economic conditions chemical processes are operated or designed </w:t>
      </w:r>
      <w:proofErr w:type="gramStart"/>
      <w:r w:rsidRPr="007B0F03">
        <w:rPr>
          <w:lang w:val="en-US"/>
        </w:rPr>
        <w:t>on the basis of</w:t>
      </w:r>
      <w:proofErr w:type="gramEnd"/>
      <w:r w:rsidRPr="007B0F03">
        <w:rPr>
          <w:lang w:val="en-US"/>
        </w:rPr>
        <w:t xml:space="preserve"> optimum energy consumption. </w:t>
      </w:r>
      <w:proofErr w:type="gramStart"/>
      <w:r w:rsidRPr="007B0F03">
        <w:rPr>
          <w:lang w:val="en-US"/>
        </w:rPr>
        <w:t>Thus</w:t>
      </w:r>
      <w:proofErr w:type="gramEnd"/>
      <w:r w:rsidRPr="007B0F03">
        <w:rPr>
          <w:lang w:val="en-US"/>
        </w:rPr>
        <w:t xml:space="preserve"> primarily heat integration studies are </w:t>
      </w:r>
      <w:proofErr w:type="gramStart"/>
      <w:r w:rsidRPr="007B0F03">
        <w:rPr>
          <w:lang w:val="en-US"/>
        </w:rPr>
        <w:t>undertaken</w:t>
      </w:r>
      <w:proofErr w:type="gramEnd"/>
      <w:r w:rsidRPr="007B0F03">
        <w:rPr>
          <w:lang w:val="en-US"/>
        </w:rPr>
        <w:t xml:space="preserve"> and the design of the heat exchanger networks has </w:t>
      </w:r>
      <w:proofErr w:type="gramStart"/>
      <w:r w:rsidRPr="007B0F03">
        <w:rPr>
          <w:lang w:val="en-US"/>
        </w:rPr>
        <w:t>entered into</w:t>
      </w:r>
      <w:proofErr w:type="gramEnd"/>
      <w:r w:rsidRPr="007B0F03">
        <w:rPr>
          <w:lang w:val="en-US"/>
        </w:rPr>
        <w:t xml:space="preserve"> a new phase with the introduction of the pinch-point concept.</w:t>
      </w:r>
    </w:p>
    <w:p w14:paraId="612104A6" w14:textId="77777777" w:rsidR="00A6674B" w:rsidRPr="007B0F03" w:rsidRDefault="00A6674B" w:rsidP="0019730C">
      <w:pPr>
        <w:pStyle w:val="nSayfalarSoldan"/>
        <w:rPr>
          <w:lang w:val="en-US"/>
        </w:rPr>
      </w:pPr>
      <w:r w:rsidRPr="007B0F03">
        <w:rPr>
          <w:lang w:val="en-US"/>
        </w:rPr>
        <w:t xml:space="preserve">In this study, it is aimed at designing heat exchanger networks </w:t>
      </w:r>
      <w:proofErr w:type="gramStart"/>
      <w:r w:rsidRPr="007B0F03">
        <w:rPr>
          <w:lang w:val="en-US"/>
        </w:rPr>
        <w:t>by the use of</w:t>
      </w:r>
      <w:proofErr w:type="gramEnd"/>
      <w:r w:rsidRPr="007B0F03">
        <w:rPr>
          <w:lang w:val="en-US"/>
        </w:rPr>
        <w:t xml:space="preserve"> pinch-point design method, which is one of the significant heat integration methods. In the presentation of the work various theoretical approaches regarding the pinch-point design method are discussed, and a new “Improved Problem Algorithm Table” developed for the application of the design is introduced. </w:t>
      </w:r>
      <w:proofErr w:type="gramStart"/>
      <w:r w:rsidRPr="007B0F03">
        <w:rPr>
          <w:lang w:val="en-US"/>
        </w:rPr>
        <w:t>Taking into account</w:t>
      </w:r>
      <w:proofErr w:type="gramEnd"/>
      <w:r w:rsidRPr="007B0F03">
        <w:rPr>
          <w:lang w:val="en-US"/>
        </w:rPr>
        <w:t xml:space="preserve"> the scope of design in actual </w:t>
      </w:r>
      <w:proofErr w:type="gramStart"/>
      <w:r w:rsidRPr="007B0F03">
        <w:rPr>
          <w:lang w:val="en-US"/>
        </w:rPr>
        <w:t>processes</w:t>
      </w:r>
      <w:proofErr w:type="gramEnd"/>
      <w:r w:rsidRPr="007B0F03">
        <w:rPr>
          <w:lang w:val="en-US"/>
        </w:rPr>
        <w:t xml:space="preserve"> Visual Basic 3.0 programming language is used to develop the computer code called </w:t>
      </w:r>
      <w:proofErr w:type="spellStart"/>
      <w:r w:rsidRPr="007B0F03">
        <w:rPr>
          <w:lang w:val="en-US"/>
        </w:rPr>
        <w:t>DarboTEK</w:t>
      </w:r>
      <w:proofErr w:type="spellEnd"/>
      <w:r w:rsidRPr="007B0F03">
        <w:rPr>
          <w:lang w:val="en-US"/>
        </w:rPr>
        <w:t>. This computer code can be used both in determining the minimum energy and area targets of a new plant to be constructed, and in making necessary design alterations in an already existing plant.</w:t>
      </w:r>
    </w:p>
    <w:p w14:paraId="612104A7" w14:textId="77777777" w:rsidR="00A6674B" w:rsidRPr="007B0F03" w:rsidRDefault="00A6674B" w:rsidP="0019730C">
      <w:pPr>
        <w:pStyle w:val="nSayfalarSoldan"/>
        <w:rPr>
          <w:lang w:val="en-US"/>
        </w:rPr>
      </w:pPr>
      <w:r w:rsidRPr="007B0F03">
        <w:rPr>
          <w:lang w:val="en-US"/>
        </w:rPr>
        <w:t xml:space="preserve">The crude petroleum unit in the TÜPRAŞ refinery at İzmit has been selected to show the applicability of the computer code developed to a real process, and as a result an original application has been accomplished. The heat integration study carried out on the crude petroleum unit shows that if a capital of </w:t>
      </w:r>
      <w:r w:rsidRPr="007B0F03">
        <w:t>3576627</w:t>
      </w:r>
      <w:r w:rsidRPr="007B0F03">
        <w:rPr>
          <w:lang w:val="en-US"/>
        </w:rPr>
        <w:t xml:space="preserve"> $ is invested, the investment payback period is 1.7 years </w:t>
      </w:r>
      <w:proofErr w:type="gramStart"/>
      <w:r w:rsidRPr="007B0F03">
        <w:rPr>
          <w:lang w:val="en-US"/>
        </w:rPr>
        <w:t>on the basis of</w:t>
      </w:r>
      <w:proofErr w:type="gramEnd"/>
      <w:r w:rsidRPr="007B0F03">
        <w:rPr>
          <w:lang w:val="en-US"/>
        </w:rPr>
        <w:t xml:space="preserve"> </w:t>
      </w:r>
      <w:proofErr w:type="gramStart"/>
      <w:r w:rsidRPr="007B0F03">
        <w:rPr>
          <w:lang w:val="en-US"/>
        </w:rPr>
        <w:t>the energy</w:t>
      </w:r>
      <w:proofErr w:type="gramEnd"/>
      <w:r w:rsidRPr="007B0F03">
        <w:rPr>
          <w:lang w:val="en-US"/>
        </w:rPr>
        <w:t xml:space="preserve"> conservation achieved. Investment need is high; it is significant that it can be paid back by energy conservation in a reasonable </w:t>
      </w:r>
      <w:proofErr w:type="gramStart"/>
      <w:r w:rsidRPr="007B0F03">
        <w:rPr>
          <w:lang w:val="en-US"/>
        </w:rPr>
        <w:t>period of time</w:t>
      </w:r>
      <w:proofErr w:type="gramEnd"/>
      <w:r w:rsidRPr="007B0F03">
        <w:rPr>
          <w:lang w:val="en-US"/>
        </w:rPr>
        <w:t>.</w:t>
      </w:r>
    </w:p>
    <w:p w14:paraId="612104A8" w14:textId="77777777" w:rsidR="0019730C" w:rsidRDefault="00A6674B" w:rsidP="0019730C">
      <w:pPr>
        <w:pStyle w:val="nSayfalarSoldan"/>
        <w:rPr>
          <w:lang w:val="en-US"/>
        </w:rPr>
      </w:pPr>
      <w:r w:rsidRPr="007B0F03">
        <w:rPr>
          <w:lang w:val="en-US"/>
        </w:rPr>
        <w:t xml:space="preserve">The crude petroleum unit in the TÜPRAŞ refinery at İzmit has been selected to show the applicability of the computer code developed to a real process, and as a result an original application has been accomplished. The heat integration study carried out on the crude petroleum unit shows that if a capital of </w:t>
      </w:r>
      <w:r w:rsidRPr="007B0F03">
        <w:t>3576627</w:t>
      </w:r>
      <w:r w:rsidRPr="007B0F03">
        <w:rPr>
          <w:lang w:val="en-US"/>
        </w:rPr>
        <w:t xml:space="preserve"> $ is invested, the investment payback period is 1.7 years </w:t>
      </w:r>
      <w:proofErr w:type="gramStart"/>
      <w:r w:rsidRPr="007B0F03">
        <w:rPr>
          <w:lang w:val="en-US"/>
        </w:rPr>
        <w:t>on the basis of</w:t>
      </w:r>
      <w:proofErr w:type="gramEnd"/>
      <w:r w:rsidRPr="007B0F03">
        <w:rPr>
          <w:lang w:val="en-US"/>
        </w:rPr>
        <w:t xml:space="preserve"> </w:t>
      </w:r>
      <w:proofErr w:type="gramStart"/>
      <w:r w:rsidRPr="007B0F03">
        <w:rPr>
          <w:lang w:val="en-US"/>
        </w:rPr>
        <w:t>the energy</w:t>
      </w:r>
      <w:proofErr w:type="gramEnd"/>
      <w:r w:rsidRPr="007B0F03">
        <w:rPr>
          <w:lang w:val="en-US"/>
        </w:rPr>
        <w:t xml:space="preserve"> conservation achieved. Investment need is high; it is significant that it can be paid back by energy conservation in a reasonable </w:t>
      </w:r>
      <w:proofErr w:type="gramStart"/>
      <w:r w:rsidRPr="007B0F03">
        <w:rPr>
          <w:lang w:val="en-US"/>
        </w:rPr>
        <w:t>period of time</w:t>
      </w:r>
      <w:proofErr w:type="gramEnd"/>
      <w:r w:rsidRPr="007B0F03">
        <w:rPr>
          <w:lang w:val="en-US"/>
        </w:rPr>
        <w:t>.</w:t>
      </w:r>
    </w:p>
    <w:p w14:paraId="612104A9" w14:textId="77777777" w:rsidR="00A6674B" w:rsidRPr="0019730C" w:rsidRDefault="00A6674B" w:rsidP="0019730C">
      <w:pPr>
        <w:pStyle w:val="nSayfalarSoldan"/>
        <w:rPr>
          <w:lang w:val="en-US"/>
        </w:rPr>
      </w:pPr>
      <w:proofErr w:type="spellStart"/>
      <w:r>
        <w:rPr>
          <w:b/>
        </w:rPr>
        <w:lastRenderedPageBreak/>
        <w:t>Key</w:t>
      </w:r>
      <w:r w:rsidRPr="007B0F03">
        <w:rPr>
          <w:b/>
        </w:rPr>
        <w:t>words</w:t>
      </w:r>
      <w:proofErr w:type="spellEnd"/>
      <w:r w:rsidRPr="007B0F03">
        <w:rPr>
          <w:b/>
        </w:rPr>
        <w:t>:</w:t>
      </w:r>
      <w:r w:rsidRPr="007B0F03">
        <w:t xml:space="preserve"> </w:t>
      </w:r>
      <w:r w:rsidRPr="007B0F03">
        <w:rPr>
          <w:lang w:val="en"/>
        </w:rPr>
        <w:t>Railway traffic control, conflicts between trains, re-scheduling, genetic algorithms, neural networks</w:t>
      </w:r>
    </w:p>
    <w:p w14:paraId="612104AA" w14:textId="77777777" w:rsidR="00A6674B" w:rsidRDefault="00A6674B" w:rsidP="00A6674B">
      <w:pPr>
        <w:pStyle w:val="nsayfalarmetinstili"/>
        <w:rPr>
          <w:rFonts w:cs="Calibri"/>
          <w:lang w:val="en"/>
        </w:rPr>
      </w:pPr>
    </w:p>
    <w:p w14:paraId="612104AB" w14:textId="77777777" w:rsidR="00A6674B" w:rsidRDefault="00A6674B" w:rsidP="00A6674B">
      <w:pPr>
        <w:pStyle w:val="nsayfalarmetinstili"/>
        <w:rPr>
          <w:rFonts w:cs="Calibri"/>
          <w:lang w:val="en"/>
        </w:rPr>
      </w:pPr>
    </w:p>
    <w:p w14:paraId="612104AC" w14:textId="77777777" w:rsidR="00A6674B" w:rsidRDefault="00A6674B" w:rsidP="00A6674B">
      <w:pPr>
        <w:pStyle w:val="nsayfalarmetinstili"/>
        <w:rPr>
          <w:rFonts w:cs="Calibri"/>
          <w:lang w:val="en"/>
        </w:rPr>
      </w:pPr>
    </w:p>
    <w:p w14:paraId="612104AD" w14:textId="77777777" w:rsidR="00A6674B" w:rsidRDefault="00A6674B" w:rsidP="00A6674B">
      <w:pPr>
        <w:pStyle w:val="nsayfalarmetinstili"/>
        <w:rPr>
          <w:rFonts w:cs="Calibri"/>
          <w:lang w:val="en"/>
        </w:rPr>
      </w:pPr>
    </w:p>
    <w:p w14:paraId="612104AE" w14:textId="77777777" w:rsidR="00A6674B" w:rsidRDefault="00A6674B" w:rsidP="00A6674B">
      <w:pPr>
        <w:pStyle w:val="nsayfalarmetinstili"/>
        <w:rPr>
          <w:rFonts w:cs="Calibri"/>
          <w:lang w:val="en"/>
        </w:rPr>
      </w:pPr>
    </w:p>
    <w:p w14:paraId="612104AF" w14:textId="77777777" w:rsidR="00A6674B" w:rsidRDefault="00A6674B" w:rsidP="00A6674B">
      <w:pPr>
        <w:pStyle w:val="nsayfalarmetinstili"/>
        <w:rPr>
          <w:rFonts w:cs="Calibri"/>
          <w:lang w:val="en"/>
        </w:rPr>
      </w:pPr>
    </w:p>
    <w:p w14:paraId="612104B0" w14:textId="77777777" w:rsidR="00A6674B" w:rsidRDefault="00A6674B" w:rsidP="00A6674B">
      <w:pPr>
        <w:pStyle w:val="nsayfalarmetinstili"/>
        <w:rPr>
          <w:rFonts w:cs="Calibri"/>
          <w:lang w:val="en"/>
        </w:rPr>
      </w:pPr>
    </w:p>
    <w:p w14:paraId="612104B1" w14:textId="77777777" w:rsidR="00A6674B" w:rsidRDefault="00A6674B" w:rsidP="00A6674B">
      <w:pPr>
        <w:pStyle w:val="nsayfalarmetinstili"/>
        <w:rPr>
          <w:rFonts w:cs="Calibri"/>
          <w:lang w:val="en"/>
        </w:rPr>
      </w:pPr>
    </w:p>
    <w:p w14:paraId="612104B2" w14:textId="77777777" w:rsidR="00A6674B" w:rsidRDefault="00A6674B" w:rsidP="00A6674B">
      <w:pPr>
        <w:pStyle w:val="nsayfalarmetinstili"/>
        <w:rPr>
          <w:rFonts w:cs="Calibri"/>
          <w:lang w:val="en"/>
        </w:rPr>
      </w:pPr>
    </w:p>
    <w:p w14:paraId="612104B3" w14:textId="77777777" w:rsidR="00A6674B" w:rsidRDefault="00A6674B" w:rsidP="00A6674B">
      <w:pPr>
        <w:pStyle w:val="nsayfalarmetinstili"/>
        <w:rPr>
          <w:rFonts w:cs="Calibri"/>
          <w:lang w:val="en"/>
        </w:rPr>
      </w:pPr>
    </w:p>
    <w:p w14:paraId="612104B4" w14:textId="77777777" w:rsidR="00A6674B" w:rsidRDefault="00A6674B" w:rsidP="00A6674B">
      <w:pPr>
        <w:pStyle w:val="nsayfalarmetinstili"/>
        <w:rPr>
          <w:rFonts w:cs="Calibri"/>
          <w:lang w:val="en"/>
        </w:rPr>
      </w:pPr>
    </w:p>
    <w:p w14:paraId="612104B5" w14:textId="77777777" w:rsidR="00A6674B" w:rsidRDefault="00A6674B" w:rsidP="00A6674B">
      <w:pPr>
        <w:pStyle w:val="nsayfalarmetinstili"/>
        <w:rPr>
          <w:rFonts w:cs="Calibri"/>
          <w:lang w:val="en"/>
        </w:rPr>
      </w:pPr>
    </w:p>
    <w:p w14:paraId="612104B6" w14:textId="77777777" w:rsidR="00A6674B" w:rsidRDefault="00A6674B" w:rsidP="00A6674B">
      <w:pPr>
        <w:pStyle w:val="nsayfalarmetinstili"/>
        <w:rPr>
          <w:rFonts w:cs="Calibri"/>
          <w:lang w:val="en"/>
        </w:rPr>
      </w:pPr>
    </w:p>
    <w:p w14:paraId="612104B7" w14:textId="77777777" w:rsidR="00A6674B" w:rsidRDefault="00A6674B" w:rsidP="00A6674B">
      <w:pPr>
        <w:pStyle w:val="nsayfalarmetinstili"/>
        <w:rPr>
          <w:rFonts w:cs="Calibri"/>
          <w:lang w:val="en"/>
        </w:rPr>
      </w:pPr>
    </w:p>
    <w:p w14:paraId="612104B8" w14:textId="77777777" w:rsidR="00A6674B" w:rsidRDefault="00A6674B" w:rsidP="00A6674B">
      <w:pPr>
        <w:pStyle w:val="nsayfalarmetinstili"/>
        <w:rPr>
          <w:rFonts w:cs="Calibri"/>
          <w:lang w:val="en"/>
        </w:rPr>
      </w:pPr>
    </w:p>
    <w:p w14:paraId="612104B9" w14:textId="77777777" w:rsidR="00A6674B" w:rsidRDefault="00A6674B" w:rsidP="00A6674B">
      <w:pPr>
        <w:pStyle w:val="nsayfalarmetinstili"/>
        <w:rPr>
          <w:rFonts w:cs="Calibri"/>
          <w:lang w:val="en"/>
        </w:rPr>
      </w:pPr>
    </w:p>
    <w:p w14:paraId="612104BA" w14:textId="77777777" w:rsidR="00A6674B" w:rsidRDefault="00A6674B" w:rsidP="00A6674B">
      <w:pPr>
        <w:pStyle w:val="nsayfalarmetinstili"/>
        <w:rPr>
          <w:rFonts w:cs="Calibri"/>
          <w:lang w:val="en"/>
        </w:rPr>
      </w:pPr>
    </w:p>
    <w:p w14:paraId="612104BB" w14:textId="77777777" w:rsidR="00A6674B" w:rsidRDefault="00A6674B" w:rsidP="00A6674B">
      <w:pPr>
        <w:pStyle w:val="nsayfalarmetinstili"/>
        <w:rPr>
          <w:rFonts w:cs="Calibri"/>
          <w:lang w:val="en"/>
        </w:rPr>
      </w:pPr>
    </w:p>
    <w:p w14:paraId="612104BC" w14:textId="77777777" w:rsidR="00A6674B" w:rsidRDefault="00A6674B" w:rsidP="00A6674B">
      <w:pPr>
        <w:pStyle w:val="nsayfalarmetinstili"/>
        <w:rPr>
          <w:rFonts w:cs="Calibri"/>
          <w:lang w:val="en"/>
        </w:rPr>
      </w:pPr>
    </w:p>
    <w:p w14:paraId="612104BD" w14:textId="77777777" w:rsidR="00A6674B" w:rsidRDefault="00A6674B" w:rsidP="00A6674B">
      <w:pPr>
        <w:pStyle w:val="nsayfalarmetinstili"/>
        <w:rPr>
          <w:rFonts w:cs="Calibri"/>
          <w:lang w:val="en"/>
        </w:rPr>
      </w:pPr>
    </w:p>
    <w:p w14:paraId="612104BE" w14:textId="77777777" w:rsidR="00A6674B" w:rsidRDefault="00A6674B" w:rsidP="00A6674B">
      <w:pPr>
        <w:pStyle w:val="nsayfalarmetinstili"/>
        <w:rPr>
          <w:rFonts w:cs="Calibri"/>
          <w:lang w:val="en"/>
        </w:rPr>
      </w:pPr>
    </w:p>
    <w:p w14:paraId="612104BF" w14:textId="77777777" w:rsidR="00A6674B" w:rsidRDefault="00A6674B" w:rsidP="00A6674B">
      <w:pPr>
        <w:pStyle w:val="nsayfalarmetinstili"/>
        <w:rPr>
          <w:rFonts w:cs="Calibri"/>
          <w:lang w:val="en"/>
        </w:rPr>
      </w:pPr>
    </w:p>
    <w:p w14:paraId="612104C0" w14:textId="77777777" w:rsidR="00A6674B" w:rsidRDefault="00A6674B" w:rsidP="00A6674B">
      <w:pPr>
        <w:pStyle w:val="nsayfalarmetinstili"/>
        <w:rPr>
          <w:rFonts w:cs="Calibri"/>
          <w:lang w:val="en"/>
        </w:rPr>
      </w:pPr>
    </w:p>
    <w:p w14:paraId="612104C1" w14:textId="77777777" w:rsidR="00A6674B" w:rsidRDefault="00A6674B" w:rsidP="00A6674B">
      <w:pPr>
        <w:pStyle w:val="nsayfalarmetinstili"/>
        <w:rPr>
          <w:rFonts w:cs="Calibri"/>
          <w:lang w:val="en"/>
        </w:rPr>
      </w:pPr>
    </w:p>
    <w:p w14:paraId="612104C2" w14:textId="77777777" w:rsidR="00A6674B" w:rsidRDefault="00A6674B" w:rsidP="00A6674B">
      <w:pPr>
        <w:pStyle w:val="nsayfalarmetinstili"/>
        <w:rPr>
          <w:rFonts w:cs="Calibri"/>
          <w:lang w:val="en"/>
        </w:rPr>
      </w:pPr>
    </w:p>
    <w:p w14:paraId="612104C3" w14:textId="77777777" w:rsidR="00A2022F" w:rsidRDefault="00A2022F" w:rsidP="00A6674B">
      <w:pPr>
        <w:pStyle w:val="nsayfalarmetinstili"/>
        <w:rPr>
          <w:rFonts w:cs="Calibri"/>
        </w:rPr>
      </w:pPr>
    </w:p>
    <w:p w14:paraId="612104C4" w14:textId="77777777" w:rsidR="00A2022F" w:rsidRDefault="00A2022F" w:rsidP="00A6674B">
      <w:pPr>
        <w:pStyle w:val="nsayfalarmetinstili"/>
        <w:rPr>
          <w:rFonts w:cs="Calibri"/>
        </w:rPr>
      </w:pPr>
    </w:p>
    <w:p w14:paraId="612104C5" w14:textId="77777777" w:rsidR="00A2022F" w:rsidRDefault="00A2022F" w:rsidP="00A6674B">
      <w:pPr>
        <w:pStyle w:val="nsayfalarmetinstili"/>
        <w:rPr>
          <w:rFonts w:cs="Calibri"/>
        </w:rPr>
      </w:pPr>
    </w:p>
    <w:p w14:paraId="612104C6" w14:textId="77777777" w:rsidR="00A2022F" w:rsidRDefault="00A2022F" w:rsidP="00A6674B">
      <w:pPr>
        <w:pStyle w:val="nsayfalarmetinstili"/>
        <w:rPr>
          <w:rFonts w:cs="Calibri"/>
        </w:rPr>
      </w:pPr>
    </w:p>
    <w:p w14:paraId="612104C7" w14:textId="77777777" w:rsidR="00A2022F" w:rsidRPr="007B0F03" w:rsidRDefault="00A2022F" w:rsidP="00A6674B">
      <w:pPr>
        <w:pStyle w:val="nsayfalarmetinstili"/>
        <w:rPr>
          <w:rFonts w:cs="Calibri"/>
        </w:rPr>
      </w:pPr>
    </w:p>
    <w:p w14:paraId="612104C8" w14:textId="77777777" w:rsidR="00A2022F" w:rsidRDefault="00A2022F" w:rsidP="00A2022F">
      <w:pPr>
        <w:pStyle w:val="zetstil"/>
        <w:rPr>
          <w:rFonts w:cs="Calibri"/>
        </w:rPr>
      </w:pPr>
      <w:bookmarkStart w:id="24" w:name="_Toc38899478"/>
      <w:r w:rsidRPr="007B0F03">
        <w:rPr>
          <w:rFonts w:cs="Calibri"/>
        </w:rPr>
        <w:t>YILDIZ TEKNİK ÜNİVERSİTESİ</w:t>
      </w:r>
      <w:r>
        <w:rPr>
          <w:rFonts w:cs="Calibri"/>
        </w:rPr>
        <w:t xml:space="preserve"> </w:t>
      </w:r>
    </w:p>
    <w:p w14:paraId="612104C9" w14:textId="77777777" w:rsidR="00A2022F" w:rsidRPr="00A2022F" w:rsidRDefault="00A2022F" w:rsidP="00A2022F">
      <w:pPr>
        <w:pStyle w:val="zetstil"/>
        <w:rPr>
          <w:rFonts w:cs="Calibri"/>
        </w:rPr>
      </w:pPr>
      <w:r>
        <w:rPr>
          <w:rFonts w:cs="Calibri"/>
        </w:rPr>
        <w:t>ELEKTRONİK VE HABERLEŞME MÜHENDİSLİĞİ BÖLÜMÜ</w:t>
      </w:r>
      <w:r w:rsidRPr="00A2022F">
        <w:rPr>
          <w:rFonts w:cs="Calibri"/>
        </w:rPr>
        <w:t xml:space="preserve"> </w:t>
      </w:r>
      <w:r>
        <w:rPr>
          <w:rFonts w:cs="Calibri"/>
        </w:rPr>
        <w:br w:type="page"/>
      </w:r>
    </w:p>
    <w:p w14:paraId="612104CA" w14:textId="77777777" w:rsidR="00DA3249" w:rsidRPr="00A3441B" w:rsidRDefault="00FF39AA" w:rsidP="00A2022F">
      <w:pPr>
        <w:pStyle w:val="bolumbasi"/>
      </w:pPr>
      <w:bookmarkStart w:id="25" w:name="_Toc224491759"/>
      <w:r w:rsidRPr="00A3441B">
        <w:lastRenderedPageBreak/>
        <w:t xml:space="preserve">BÖLÜM </w:t>
      </w:r>
      <w:r w:rsidR="00DA3249" w:rsidRPr="00A3441B">
        <w:t>1</w:t>
      </w:r>
      <w:bookmarkEnd w:id="24"/>
      <w:bookmarkEnd w:id="25"/>
    </w:p>
    <w:p w14:paraId="612104CB" w14:textId="77777777" w:rsidR="00B762E1" w:rsidRPr="00B762E1" w:rsidRDefault="00B762E1" w:rsidP="00BB0BF4">
      <w:pPr>
        <w:pStyle w:val="Balk1"/>
      </w:pPr>
      <w:bookmarkStart w:id="26" w:name="_Toc38899479"/>
      <w:bookmarkStart w:id="27" w:name="_Toc224491760"/>
      <w:r>
        <w:t>GİRİŞ</w:t>
      </w:r>
      <w:bookmarkEnd w:id="26"/>
      <w:bookmarkEnd w:id="27"/>
    </w:p>
    <w:p w14:paraId="612104CC" w14:textId="77777777" w:rsidR="00CD55B2" w:rsidRPr="0006710B" w:rsidRDefault="00C91E87" w:rsidP="0006710B">
      <w:pPr>
        <w:pStyle w:val="Balk2"/>
        <w:rPr>
          <w:rFonts w:eastAsia="TheSansLight"/>
        </w:rPr>
      </w:pPr>
      <w:bookmarkStart w:id="28" w:name="_Toc38899480"/>
      <w:bookmarkStart w:id="29" w:name="_Toc224491761"/>
      <w:r w:rsidRPr="0006710B">
        <w:rPr>
          <w:rFonts w:eastAsia="TheSansLight"/>
        </w:rPr>
        <w:t>Literatür Özeti</w:t>
      </w:r>
      <w:bookmarkEnd w:id="28"/>
      <w:bookmarkEnd w:id="29"/>
    </w:p>
    <w:p w14:paraId="612104CD" w14:textId="77777777" w:rsidR="00411180" w:rsidRPr="00A6674B" w:rsidRDefault="00A6674B" w:rsidP="00A6674B">
      <w:pPr>
        <w:pStyle w:val="anametin"/>
      </w:pPr>
      <w:r w:rsidRPr="00A6674B">
        <w:t xml:space="preserve">Yapılan bitirme çalışması </w:t>
      </w:r>
      <w:proofErr w:type="spellStart"/>
      <w:r w:rsidRPr="00A6674B">
        <w:t>çalışması</w:t>
      </w:r>
      <w:proofErr w:type="spellEnd"/>
      <w:r w:rsidRPr="00A6674B">
        <w:t xml:space="preserve"> ile ilgili </w:t>
      </w:r>
      <w:proofErr w:type="spellStart"/>
      <w:r w:rsidRPr="00A6674B">
        <w:t>ayrınıtlı</w:t>
      </w:r>
      <w:proofErr w:type="spellEnd"/>
      <w:r w:rsidRPr="00A6674B">
        <w:t xml:space="preserve"> </w:t>
      </w:r>
      <w:proofErr w:type="spellStart"/>
      <w:r w:rsidRPr="00A6674B">
        <w:t>litaratür</w:t>
      </w:r>
      <w:proofErr w:type="spellEnd"/>
      <w:r w:rsidRPr="00A6674B">
        <w:t xml:space="preserve"> çalışması bu bölümde anlatılacaktır. Literatür iyi bir şekilde incelenmeli, daha önce yapılmış çalışmalar dikkatlice ele alınmalıdır. Benzer çalışmalardan referans ve alıntıları bitime çalışmanızda belirtmelisiniz. </w:t>
      </w:r>
    </w:p>
    <w:p w14:paraId="612104CE" w14:textId="77777777" w:rsidR="00252A17" w:rsidRDefault="005849B8" w:rsidP="0006710B">
      <w:pPr>
        <w:pStyle w:val="Balk2"/>
      </w:pPr>
      <w:bookmarkStart w:id="30" w:name="_Toc224491762"/>
      <w:r>
        <w:t>Bitirme Çalışmasının Amacı</w:t>
      </w:r>
      <w:bookmarkEnd w:id="30"/>
    </w:p>
    <w:p w14:paraId="612104CF" w14:textId="77777777" w:rsidR="00A2022F" w:rsidRDefault="00A6674B" w:rsidP="00A6674B">
      <w:pPr>
        <w:pStyle w:val="anametin"/>
        <w:rPr>
          <w:rFonts w:cs="Calibri"/>
        </w:rPr>
      </w:pPr>
      <w:r>
        <w:rPr>
          <w:rFonts w:cs="Calibri"/>
        </w:rPr>
        <w:t xml:space="preserve">Bitirme </w:t>
      </w:r>
      <w:proofErr w:type="spellStart"/>
      <w:r>
        <w:rPr>
          <w:rFonts w:cs="Calibri"/>
        </w:rPr>
        <w:t>çalışmasıin</w:t>
      </w:r>
      <w:proofErr w:type="spellEnd"/>
      <w:r>
        <w:rPr>
          <w:rFonts w:cs="Calibri"/>
        </w:rPr>
        <w:t xml:space="preserve"> amacı, bu bitirme çalışmasında yapılmak istenilenler kısaca anlatılacaktır.</w:t>
      </w:r>
    </w:p>
    <w:p w14:paraId="612104D0" w14:textId="77777777" w:rsidR="00D058F4" w:rsidRPr="00A2022F" w:rsidRDefault="00A6674B" w:rsidP="00A2022F">
      <w:pPr>
        <w:pStyle w:val="anametin"/>
        <w:numPr>
          <w:ilvl w:val="0"/>
          <w:numId w:val="23"/>
        </w:numPr>
        <w:ind w:left="284" w:hanging="284"/>
        <w:rPr>
          <w:rFonts w:cs="Calibri"/>
          <w:highlight w:val="yellow"/>
        </w:rPr>
      </w:pPr>
      <w:r w:rsidRPr="00432BD0">
        <w:rPr>
          <w:rFonts w:cs="Calibri"/>
          <w:highlight w:val="yellow"/>
        </w:rPr>
        <w:t xml:space="preserve">Bölüm 1 toplam uzunluğu </w:t>
      </w:r>
      <w:r>
        <w:rPr>
          <w:rFonts w:cs="Calibri"/>
          <w:highlight w:val="yellow"/>
        </w:rPr>
        <w:t>2</w:t>
      </w:r>
      <w:r w:rsidRPr="00432BD0">
        <w:rPr>
          <w:rFonts w:cs="Calibri"/>
          <w:highlight w:val="yellow"/>
        </w:rPr>
        <w:t>0 sayfayı geçmeyecek şekilde hazırlanacaktır</w:t>
      </w:r>
      <w:r w:rsidRPr="00A2022F">
        <w:rPr>
          <w:rFonts w:cs="Calibri"/>
          <w:highlight w:val="yellow"/>
        </w:rPr>
        <w:t>.</w:t>
      </w:r>
    </w:p>
    <w:p w14:paraId="612104D1" w14:textId="77777777" w:rsidR="00D058F4" w:rsidRPr="008E6D6A" w:rsidRDefault="00D058F4" w:rsidP="00A2022F">
      <w:pPr>
        <w:pStyle w:val="anametin"/>
        <w:numPr>
          <w:ilvl w:val="0"/>
          <w:numId w:val="23"/>
        </w:numPr>
        <w:ind w:left="284" w:hanging="284"/>
        <w:rPr>
          <w:rFonts w:cs="Calibri"/>
          <w:highlight w:val="yellow"/>
        </w:rPr>
      </w:pPr>
      <w:r w:rsidRPr="008E6D6A">
        <w:rPr>
          <w:rFonts w:cs="Calibri"/>
          <w:highlight w:val="yellow"/>
        </w:rPr>
        <w:t>Aşağıda yazan açıklamalar tüm başlıklar için geçerlidir.</w:t>
      </w:r>
    </w:p>
    <w:p w14:paraId="612104D2" w14:textId="77777777" w:rsidR="00D058F4" w:rsidRPr="008E6D6A" w:rsidRDefault="00D058F4" w:rsidP="00A2022F">
      <w:pPr>
        <w:pStyle w:val="anametin"/>
        <w:numPr>
          <w:ilvl w:val="0"/>
          <w:numId w:val="23"/>
        </w:numPr>
        <w:ind w:left="284" w:hanging="284"/>
        <w:rPr>
          <w:rFonts w:cs="Calibri"/>
          <w:highlight w:val="yellow"/>
        </w:rPr>
      </w:pPr>
      <w:r w:rsidRPr="008E6D6A">
        <w:rPr>
          <w:rFonts w:cs="Calibri"/>
          <w:highlight w:val="yellow"/>
        </w:rPr>
        <w:t xml:space="preserve">Bölüm başlığı (BÖLÜM 1) stili </w:t>
      </w:r>
      <w:proofErr w:type="spellStart"/>
      <w:proofErr w:type="gramStart"/>
      <w:r w:rsidRPr="008E6D6A">
        <w:rPr>
          <w:rFonts w:cs="Calibri"/>
          <w:highlight w:val="yellow"/>
        </w:rPr>
        <w:t>bolum</w:t>
      </w:r>
      <w:proofErr w:type="gramEnd"/>
      <w:r w:rsidRPr="008E6D6A">
        <w:rPr>
          <w:rFonts w:cs="Calibri"/>
          <w:highlight w:val="yellow"/>
        </w:rPr>
        <w:t>_basi</w:t>
      </w:r>
      <w:proofErr w:type="spellEnd"/>
      <w:r w:rsidRPr="008E6D6A">
        <w:rPr>
          <w:rFonts w:cs="Calibri"/>
          <w:highlight w:val="yellow"/>
        </w:rPr>
        <w:t xml:space="preserve"> stili seçilmelidir. İçindekiler tablosunda ve bölüm başında bu başlığın </w:t>
      </w:r>
      <w:r w:rsidRPr="008E6D6A">
        <w:rPr>
          <w:rFonts w:cs="Calibri"/>
          <w:highlight w:val="yellow"/>
          <w:u w:val="single"/>
        </w:rPr>
        <w:t>önünde</w:t>
      </w:r>
      <w:r w:rsidRPr="008E6D6A">
        <w:rPr>
          <w:rFonts w:cs="Calibri"/>
          <w:highlight w:val="yellow"/>
        </w:rPr>
        <w:t xml:space="preserve"> numara yazmamalıdır.</w:t>
      </w:r>
    </w:p>
    <w:p w14:paraId="612104D3" w14:textId="77777777" w:rsidR="00D058F4" w:rsidRPr="008E6D6A" w:rsidRDefault="00D058F4" w:rsidP="00A2022F">
      <w:pPr>
        <w:pStyle w:val="anametin"/>
        <w:numPr>
          <w:ilvl w:val="0"/>
          <w:numId w:val="23"/>
        </w:numPr>
        <w:ind w:left="284" w:hanging="284"/>
        <w:rPr>
          <w:rFonts w:cs="Calibri"/>
          <w:highlight w:val="yellow"/>
        </w:rPr>
      </w:pPr>
      <w:r w:rsidRPr="008E6D6A">
        <w:rPr>
          <w:rFonts w:cs="Calibri"/>
          <w:highlight w:val="yellow"/>
        </w:rPr>
        <w:t>Ana başlık (GİRİŞ) stili Başlık 1 stili seçilmelidir. İçindekiler tablosunda ve bölüm başında bu başlığın önünde numara yazmamalıdır.</w:t>
      </w:r>
    </w:p>
    <w:p w14:paraId="612104D4" w14:textId="77777777" w:rsidR="00D058F4" w:rsidRPr="00A2022F" w:rsidRDefault="00D058F4" w:rsidP="00A2022F">
      <w:pPr>
        <w:pStyle w:val="anametin"/>
        <w:numPr>
          <w:ilvl w:val="0"/>
          <w:numId w:val="23"/>
        </w:numPr>
        <w:ind w:left="284" w:hanging="284"/>
        <w:rPr>
          <w:rFonts w:cs="Calibri"/>
          <w:highlight w:val="yellow"/>
        </w:rPr>
      </w:pPr>
      <w:r w:rsidRPr="008E6D6A">
        <w:rPr>
          <w:rFonts w:cs="Calibri"/>
          <w:highlight w:val="yellow"/>
        </w:rPr>
        <w:t>Alt başlık (1.1 Literatür Özeti) stili Başlık 2 stili seçilmelidir.</w:t>
      </w:r>
    </w:p>
    <w:p w14:paraId="612104D5" w14:textId="77777777" w:rsidR="008E6D6A" w:rsidRPr="007B0F03" w:rsidRDefault="008E6D6A" w:rsidP="00A2022F">
      <w:pPr>
        <w:pStyle w:val="anametin"/>
        <w:numPr>
          <w:ilvl w:val="0"/>
          <w:numId w:val="23"/>
        </w:numPr>
        <w:ind w:left="284" w:hanging="284"/>
        <w:rPr>
          <w:rFonts w:cs="Calibri"/>
        </w:rPr>
      </w:pPr>
      <w:r w:rsidRPr="00A2022F">
        <w:rPr>
          <w:rFonts w:cs="Calibri"/>
          <w:highlight w:val="yellow"/>
        </w:rPr>
        <w:t>Başlıklarda numara bulunması gerekiyorsa numaraları ve başlık yazısını “Kalın” olarak düzeltmeyi unutmayınız.</w:t>
      </w:r>
      <w:r w:rsidR="00B937FF" w:rsidRPr="00A2022F">
        <w:rPr>
          <w:rFonts w:cs="Calibri"/>
          <w:highlight w:val="yellow"/>
        </w:rPr>
        <w:t xml:space="preserve"> Başlıklardan önce bir satır boşluk bırakınız</w:t>
      </w:r>
      <w:r w:rsidR="00B937FF">
        <w:rPr>
          <w:rFonts w:cs="Calibri"/>
        </w:rPr>
        <w:t>.</w:t>
      </w:r>
    </w:p>
    <w:p w14:paraId="612104D6" w14:textId="77777777" w:rsidR="00411180" w:rsidRPr="00411180" w:rsidRDefault="00411180" w:rsidP="00411180">
      <w:pPr>
        <w:rPr>
          <w:lang w:eastAsia="en-US"/>
        </w:rPr>
      </w:pPr>
    </w:p>
    <w:p w14:paraId="612104D7" w14:textId="77777777" w:rsidR="00DA3249" w:rsidRDefault="00DA3249" w:rsidP="00DA3249">
      <w:pPr>
        <w:rPr>
          <w:rFonts w:eastAsia="TheSansLight"/>
        </w:rPr>
      </w:pPr>
      <w:r>
        <w:rPr>
          <w:rFonts w:eastAsia="TheSansLight"/>
        </w:rPr>
        <w:br w:type="page"/>
      </w:r>
    </w:p>
    <w:p w14:paraId="612104D8" w14:textId="77777777" w:rsidR="00A2711D" w:rsidRDefault="00DA3249" w:rsidP="00BB0BF4">
      <w:pPr>
        <w:pStyle w:val="sayfabasi"/>
      </w:pPr>
      <w:bookmarkStart w:id="31" w:name="_Toc38899485"/>
      <w:bookmarkStart w:id="32" w:name="_Toc224491763"/>
      <w:r>
        <w:lastRenderedPageBreak/>
        <w:t>BÖLÜM 2</w:t>
      </w:r>
      <w:bookmarkEnd w:id="31"/>
      <w:bookmarkEnd w:id="32"/>
    </w:p>
    <w:p w14:paraId="612104D9" w14:textId="77777777" w:rsidR="00B762E1" w:rsidRDefault="003F0DC5" w:rsidP="00BB0BF4">
      <w:pPr>
        <w:pStyle w:val="Balk1"/>
      </w:pPr>
      <w:bookmarkStart w:id="33" w:name="_Toc224491764"/>
      <w:r>
        <w:t>YILDIZ TEKNİK ÜNİVERSİTESİ</w:t>
      </w:r>
      <w:bookmarkEnd w:id="33"/>
    </w:p>
    <w:p w14:paraId="612104DA" w14:textId="77777777" w:rsidR="00A6674B" w:rsidRDefault="00A6674B" w:rsidP="008E6D6A">
      <w:pPr>
        <w:pStyle w:val="anametin"/>
        <w:shd w:val="clear" w:color="auto" w:fill="FFFF00"/>
        <w:rPr>
          <w:rFonts w:cs="Calibri"/>
        </w:rPr>
      </w:pPr>
      <w:r w:rsidRPr="008E6D6A">
        <w:rPr>
          <w:rFonts w:cs="Calibri"/>
        </w:rPr>
        <w:t>İkinci bölüm yazım kuralları için size örnek olarak verilmiştir. Bu bölümde yaptığınız çalışma kullandığınız yöntemler açık şekilde anlatılacaktır. Kullandığınız yazılım kodları ve kullanılan her türlü mikroişlemci, sensör, kart, geliştirme platformu vs. ile ilgili katalog bilgileri bitirme çalışmasının içerisinde yer almayacak, ekler bölümüne konulacaktır. Yapılan bitirme çalışmasının içeriğine göre bölüm sayısı arttırılabilir. Sayfa sayısını çok göstermek amacıyla gereğinden fazla boşluk kesinlikle bırakılmayacaktır, buna göre ilgili şekiller gerekirse takip eden sayfaya eklenecektir.</w:t>
      </w:r>
      <w:r>
        <w:rPr>
          <w:rFonts w:cs="Calibri"/>
        </w:rPr>
        <w:t xml:space="preserve">   </w:t>
      </w:r>
    </w:p>
    <w:p w14:paraId="612104DB" w14:textId="77777777" w:rsidR="008E6D6A" w:rsidRPr="007B0F03" w:rsidRDefault="008E6D6A" w:rsidP="008E6D6A">
      <w:pPr>
        <w:pStyle w:val="anametin"/>
        <w:shd w:val="clear" w:color="auto" w:fill="FFFF00"/>
        <w:rPr>
          <w:rFonts w:eastAsia="TheSansLight" w:cs="Calibri"/>
        </w:rPr>
      </w:pPr>
      <w:r>
        <w:rPr>
          <w:rFonts w:cs="Calibri"/>
        </w:rPr>
        <w:t>İçerik metinlerinin tümünü seçerek satır boşluğu seçeneklerini Önce: 6nk Sonra: 6nk ve Satır Aralığı: 1,5 satır yapılmalıdır</w:t>
      </w:r>
      <w:r w:rsidR="00A2022F">
        <w:rPr>
          <w:rFonts w:cs="Calibri"/>
        </w:rPr>
        <w:t xml:space="preserve">. </w:t>
      </w:r>
      <w:r>
        <w:rPr>
          <w:rFonts w:cs="Calibri"/>
        </w:rPr>
        <w:t>Şekil yazılarında ise Satır Aralığı:1 olacaktır</w:t>
      </w:r>
      <w:r w:rsidR="00A2022F">
        <w:rPr>
          <w:rFonts w:cs="Calibri"/>
        </w:rPr>
        <w:t>.</w:t>
      </w:r>
    </w:p>
    <w:p w14:paraId="612104DC" w14:textId="77777777" w:rsidR="00686C42" w:rsidRDefault="00A6674B" w:rsidP="00686C42">
      <w:pPr>
        <w:keepNext/>
        <w:jc w:val="center"/>
      </w:pPr>
      <w:r>
        <w:rPr>
          <w:rFonts w:cs="Calibri"/>
          <w:iCs w:val="0"/>
          <w:noProof/>
        </w:rPr>
        <w:drawing>
          <wp:inline distT="0" distB="0" distL="0" distR="0" wp14:anchorId="6121075A" wp14:editId="6121075B">
            <wp:extent cx="4248150" cy="2590800"/>
            <wp:effectExtent l="0" t="0" r="0" b="0"/>
            <wp:docPr id="2"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48150" cy="2590800"/>
                    </a:xfrm>
                    <a:prstGeom prst="rect">
                      <a:avLst/>
                    </a:prstGeom>
                    <a:noFill/>
                    <a:ln>
                      <a:noFill/>
                    </a:ln>
                  </pic:spPr>
                </pic:pic>
              </a:graphicData>
            </a:graphic>
          </wp:inline>
        </w:drawing>
      </w:r>
    </w:p>
    <w:p w14:paraId="612104DD" w14:textId="77777777" w:rsidR="00A6674B" w:rsidRPr="007B0F03" w:rsidRDefault="00686C42" w:rsidP="00686C42">
      <w:pPr>
        <w:pStyle w:val="ResimYazs"/>
        <w:rPr>
          <w:rFonts w:cs="Calibri"/>
        </w:rPr>
      </w:pPr>
      <w:bookmarkStart w:id="34" w:name="_Toc40288224"/>
      <w:r>
        <w:t xml:space="preserve">Şekil </w:t>
      </w:r>
      <w:r w:rsidR="00410E19">
        <w:rPr>
          <w:noProof/>
        </w:rPr>
        <w:fldChar w:fldCharType="begin"/>
      </w:r>
      <w:r w:rsidR="00410E19">
        <w:rPr>
          <w:noProof/>
        </w:rPr>
        <w:instrText xml:space="preserve"> STYLEREF 1 \s </w:instrText>
      </w:r>
      <w:r w:rsidR="00410E19">
        <w:rPr>
          <w:noProof/>
        </w:rPr>
        <w:fldChar w:fldCharType="separate"/>
      </w:r>
      <w:r w:rsidR="00A2022F">
        <w:rPr>
          <w:noProof/>
        </w:rPr>
        <w:t>2</w:t>
      </w:r>
      <w:r w:rsidR="00410E19">
        <w:rPr>
          <w:noProof/>
        </w:rPr>
        <w:fldChar w:fldCharType="end"/>
      </w:r>
      <w:r>
        <w:t>.</w:t>
      </w:r>
      <w:r w:rsidR="00410E19">
        <w:rPr>
          <w:noProof/>
        </w:rPr>
        <w:fldChar w:fldCharType="begin"/>
      </w:r>
      <w:r w:rsidR="00410E19">
        <w:rPr>
          <w:noProof/>
        </w:rPr>
        <w:instrText xml:space="preserve"> SEQ Şekil \* ARABIC \s 1 </w:instrText>
      </w:r>
      <w:r w:rsidR="00410E19">
        <w:rPr>
          <w:noProof/>
        </w:rPr>
        <w:fldChar w:fldCharType="separate"/>
      </w:r>
      <w:r w:rsidR="00A2022F">
        <w:rPr>
          <w:noProof/>
        </w:rPr>
        <w:t>1</w:t>
      </w:r>
      <w:r w:rsidR="00410E19">
        <w:rPr>
          <w:noProof/>
        </w:rPr>
        <w:fldChar w:fldCharType="end"/>
      </w:r>
      <w:r w:rsidR="00A2022F">
        <w:t xml:space="preserve">: </w:t>
      </w:r>
      <w:r>
        <w:t>Genel görünüm</w:t>
      </w:r>
      <w:bookmarkEnd w:id="34"/>
    </w:p>
    <w:p w14:paraId="612104DE" w14:textId="77777777" w:rsidR="00A6674B" w:rsidRPr="007B0F03" w:rsidRDefault="00A6674B" w:rsidP="00A6674B">
      <w:pPr>
        <w:pStyle w:val="Balk2"/>
      </w:pPr>
      <w:bookmarkStart w:id="35" w:name="_Toc284942124"/>
      <w:bookmarkStart w:id="36" w:name="_Toc284942522"/>
      <w:bookmarkStart w:id="37" w:name="_Toc284942563"/>
      <w:bookmarkStart w:id="38" w:name="_Toc286399790"/>
      <w:bookmarkStart w:id="39" w:name="_Toc288724166"/>
      <w:bookmarkStart w:id="40" w:name="_Toc288724481"/>
      <w:bookmarkStart w:id="41" w:name="_Toc288731261"/>
      <w:bookmarkStart w:id="42" w:name="_Toc525300323"/>
      <w:bookmarkStart w:id="43" w:name="_Toc224491765"/>
      <w:r w:rsidRPr="007B0F03">
        <w:t>Tarihçe</w:t>
      </w:r>
      <w:bookmarkEnd w:id="35"/>
      <w:bookmarkEnd w:id="36"/>
      <w:bookmarkEnd w:id="37"/>
      <w:bookmarkEnd w:id="38"/>
      <w:bookmarkEnd w:id="39"/>
      <w:bookmarkEnd w:id="40"/>
      <w:bookmarkEnd w:id="41"/>
      <w:bookmarkEnd w:id="42"/>
      <w:bookmarkEnd w:id="43"/>
    </w:p>
    <w:p w14:paraId="612104DF" w14:textId="77777777" w:rsidR="00A6674B" w:rsidRPr="007B0F03" w:rsidRDefault="00A6674B" w:rsidP="00A6674B">
      <w:pPr>
        <w:pStyle w:val="anametin"/>
        <w:rPr>
          <w:rFonts w:cs="Calibri"/>
        </w:rPr>
      </w:pPr>
      <w:r w:rsidRPr="007B0F03">
        <w:rPr>
          <w:rFonts w:cs="Calibri"/>
        </w:rPr>
        <w:t>Üniversite günümüzdeki durumuna gelinceye kadar çeşitli aşamalardan geçmiştir.</w:t>
      </w:r>
    </w:p>
    <w:p w14:paraId="612104E0" w14:textId="77777777" w:rsidR="00A6674B" w:rsidRDefault="00A6674B" w:rsidP="00A6674B">
      <w:pPr>
        <w:pStyle w:val="anametin"/>
      </w:pPr>
      <w:r w:rsidRPr="007B0F03">
        <w:rPr>
          <w:b/>
        </w:rPr>
        <w:t xml:space="preserve">Kondüktör </w:t>
      </w:r>
      <w:proofErr w:type="spellStart"/>
      <w:r w:rsidRPr="007B0F03">
        <w:rPr>
          <w:b/>
        </w:rPr>
        <w:t>Mekteb</w:t>
      </w:r>
      <w:proofErr w:type="spellEnd"/>
      <w:r w:rsidRPr="007B0F03">
        <w:rPr>
          <w:b/>
        </w:rPr>
        <w:t xml:space="preserve">-i </w:t>
      </w:r>
      <w:proofErr w:type="gramStart"/>
      <w:r w:rsidRPr="007B0F03">
        <w:rPr>
          <w:b/>
        </w:rPr>
        <w:t>Alisi</w:t>
      </w:r>
      <w:proofErr w:type="gramEnd"/>
      <w:r w:rsidRPr="007B0F03">
        <w:rPr>
          <w:b/>
        </w:rPr>
        <w:t xml:space="preserve"> Dönemi (1911-1922):</w:t>
      </w:r>
      <w:r w:rsidRPr="007B0F03">
        <w:t xml:space="preserve"> Vilayet </w:t>
      </w:r>
      <w:proofErr w:type="spellStart"/>
      <w:r w:rsidRPr="007B0F03">
        <w:t>nafia</w:t>
      </w:r>
      <w:proofErr w:type="spellEnd"/>
      <w:r w:rsidRPr="007B0F03">
        <w:t xml:space="preserve"> </w:t>
      </w:r>
      <w:proofErr w:type="spellStart"/>
      <w:r w:rsidRPr="007B0F03">
        <w:t>idarelerinin"fen</w:t>
      </w:r>
      <w:proofErr w:type="spellEnd"/>
      <w:r w:rsidRPr="007B0F03">
        <w:t xml:space="preserve"> memuru" (eski adıyla kondüktör, yeni adıyla tekniker) gereksinimlerini karşılamak amacıyla 1911'de Kondüktör </w:t>
      </w:r>
      <w:proofErr w:type="spellStart"/>
      <w:r w:rsidRPr="007B0F03">
        <w:t>Mekteb</w:t>
      </w:r>
      <w:proofErr w:type="spellEnd"/>
      <w:r w:rsidRPr="007B0F03">
        <w:t xml:space="preserve">-i </w:t>
      </w:r>
      <w:proofErr w:type="gramStart"/>
      <w:r w:rsidRPr="007B0F03">
        <w:t>Alisi</w:t>
      </w:r>
      <w:proofErr w:type="gramEnd"/>
      <w:r w:rsidRPr="007B0F03">
        <w:t xml:space="preserve"> adıyla, Paris'teki "</w:t>
      </w:r>
      <w:proofErr w:type="spellStart"/>
      <w:r w:rsidRPr="007B0F03">
        <w:t>Ecol</w:t>
      </w:r>
      <w:proofErr w:type="spellEnd"/>
      <w:r w:rsidRPr="007B0F03">
        <w:t xml:space="preserve"> de </w:t>
      </w:r>
      <w:proofErr w:type="spellStart"/>
      <w:r w:rsidRPr="007B0F03">
        <w:t>Conducteur"ün</w:t>
      </w:r>
      <w:proofErr w:type="spellEnd"/>
      <w:r w:rsidRPr="007B0F03">
        <w:t xml:space="preserve"> müfredat programı esas alınarak Bayındırlık Bakanlığı'na bağlı bir okul kurulmuş ve okula öğrenci kaydına 22 Ağustos 1911'de başlanmıştır </w:t>
      </w:r>
      <w:sdt>
        <w:sdtPr>
          <w:id w:val="1531611806"/>
          <w:citation/>
        </w:sdtPr>
        <w:sdtContent>
          <w:r w:rsidR="00875759">
            <w:fldChar w:fldCharType="begin"/>
          </w:r>
          <w:r w:rsidR="00F80546">
            <w:instrText xml:space="preserve">CITATION EAy11 \l 1055 </w:instrText>
          </w:r>
          <w:r w:rsidR="00875759">
            <w:fldChar w:fldCharType="separate"/>
          </w:r>
          <w:r w:rsidR="00F80546" w:rsidRPr="00F80546">
            <w:rPr>
              <w:noProof/>
            </w:rPr>
            <w:t>[1]</w:t>
          </w:r>
          <w:r w:rsidR="00875759">
            <w:fldChar w:fldCharType="end"/>
          </w:r>
        </w:sdtContent>
      </w:sdt>
      <w:r w:rsidRPr="007B0F03">
        <w:t>.</w:t>
      </w:r>
    </w:p>
    <w:p w14:paraId="612104E1" w14:textId="77777777" w:rsidR="008E6D6A" w:rsidRDefault="008E6D6A" w:rsidP="00A2022F">
      <w:pPr>
        <w:pStyle w:val="anametin"/>
        <w:shd w:val="clear" w:color="auto" w:fill="FFFF00"/>
      </w:pPr>
      <w:r w:rsidRPr="008E6D6A">
        <w:lastRenderedPageBreak/>
        <w:t>Kaynaklara atıf yapılırken yukarıda görüldüğü gibi cümle bittikten sonra bir boşluk konulmalı [ parantezi açılmalı kaynak numarası yazılması ve ] parantezi ile kapatıldıktan sonra nokta konulmalıdır. Sayfa başında başlıklardan itibaren başlamaya özen gösteriniz</w:t>
      </w:r>
      <w:r>
        <w:t xml:space="preserve">. Örneğin bu </w:t>
      </w:r>
      <w:proofErr w:type="gramStart"/>
      <w:r>
        <w:t>metini</w:t>
      </w:r>
      <w:proofErr w:type="gramEnd"/>
      <w:r>
        <w:t xml:space="preserve"> sildikten sonra altta bulunan başlık yeni sayfa başına getirilmelidir.</w:t>
      </w:r>
    </w:p>
    <w:p w14:paraId="612104E2" w14:textId="77777777" w:rsidR="00B937FF" w:rsidRPr="007B0F03" w:rsidRDefault="00B937FF" w:rsidP="00A2022F">
      <w:pPr>
        <w:pStyle w:val="anametin"/>
        <w:shd w:val="clear" w:color="auto" w:fill="FFFF00"/>
      </w:pPr>
      <w:r>
        <w:t>Alıntılar Başvurular menüsünden Alıntı ekle&gt;Yeni kaynak ekle seçilerek yapılmalıdır.</w:t>
      </w:r>
      <w:r w:rsidR="00A2022F">
        <w:t xml:space="preserve"> </w:t>
      </w:r>
      <w:r w:rsidR="000132F6">
        <w:t>Kaynakları IEEE formatında ekleyiniz.</w:t>
      </w:r>
    </w:p>
    <w:p w14:paraId="612104E3" w14:textId="77777777" w:rsidR="00A6674B" w:rsidRPr="007B0F03" w:rsidRDefault="00A6674B" w:rsidP="00A6674B">
      <w:pPr>
        <w:pStyle w:val="anametin"/>
      </w:pPr>
      <w:r w:rsidRPr="007B0F03">
        <w:rPr>
          <w:b/>
        </w:rPr>
        <w:t>Nafia Fen Mektebi Dönemi (1922-1937):</w:t>
      </w:r>
      <w:r w:rsidRPr="007B0F03">
        <w:t xml:space="preserve"> 1922 'de okulun adı Nafia Fen Mektebi'ne dönüştürülmüş, öğrenim süresi 1926'da </w:t>
      </w:r>
      <w:proofErr w:type="gramStart"/>
      <w:r w:rsidRPr="007B0F03">
        <w:t>2.5</w:t>
      </w:r>
      <w:proofErr w:type="gramEnd"/>
      <w:r w:rsidRPr="007B0F03">
        <w:t xml:space="preserve"> yıla ve 1931'de 3 yıla çıkarılmıştır </w:t>
      </w:r>
      <w:sdt>
        <w:sdtPr>
          <w:id w:val="195736588"/>
          <w:citation/>
        </w:sdtPr>
        <w:sdtContent>
          <w:r w:rsidR="00875759">
            <w:fldChar w:fldCharType="begin"/>
          </w:r>
          <w:r w:rsidR="00F80546">
            <w:instrText xml:space="preserve">CITATION EAy11 \l 1055 </w:instrText>
          </w:r>
          <w:r w:rsidR="00875759">
            <w:fldChar w:fldCharType="separate"/>
          </w:r>
          <w:r w:rsidR="00F80546" w:rsidRPr="00F80546">
            <w:rPr>
              <w:noProof/>
            </w:rPr>
            <w:t>[1]</w:t>
          </w:r>
          <w:r w:rsidR="00875759">
            <w:fldChar w:fldCharType="end"/>
          </w:r>
        </w:sdtContent>
      </w:sdt>
      <w:r w:rsidRPr="007B0F03">
        <w:t>.</w:t>
      </w:r>
    </w:p>
    <w:p w14:paraId="612104E4" w14:textId="77777777" w:rsidR="00A6674B" w:rsidRPr="007B0F03" w:rsidRDefault="00A6674B" w:rsidP="00A6674B">
      <w:pPr>
        <w:pStyle w:val="anametin"/>
      </w:pPr>
      <w:r w:rsidRPr="007B0F03">
        <w:rPr>
          <w:b/>
        </w:rPr>
        <w:t>İstanbul Teknik Okulu Dönemi (1937-1969):</w:t>
      </w:r>
      <w:r w:rsidRPr="007B0F03">
        <w:t xml:space="preserve"> Türkiye'de imar işlerinin ve teknik hizmetlerin artması nedeniyle Fen memurları ile yüksek mühendisler arasında oluşan Türkiye'de imar işlerinin ve teknik hizmetlerin artması nedeniyle oluşan boşluğu doldurmak amacıyla 19 Aralık 1936 tarihinde yayımlanan ve 1 Haziran 1937 tarihinde yürürlüğe giren 3074 sayılı Yasa ile Nafia Fen Mektebi lağvedilerek yerine Teknik Okul kurulmuştur. 2 yıllık Fen memuru ve 4 yıllık mühendislik bölümleri olan okula Yıldız Sarayı müştemilatından, bugün de kullanılmakta olan binalar tahsis edilmiş ve buraya taşınılmıştır. İlk kuruluşta fen memuru ve mühendislik dalında öğrenci yetiştiren inşaat ve makina bölümleri varken 1942 ve 1943 ders yılından itibaren mühendislik kısmında elektrik ve mimarlık bölümleri açılmıştır. Okul, 26 Eylül 1941 tarihinde yayımlanan İstanbul Yüksek Mühendis Okulu ve Teknik Okulu'nun Maarif </w:t>
      </w:r>
      <w:proofErr w:type="spellStart"/>
      <w:r w:rsidRPr="007B0F03">
        <w:t>Vekâleti’ne</w:t>
      </w:r>
      <w:proofErr w:type="spellEnd"/>
      <w:r w:rsidRPr="007B0F03">
        <w:t xml:space="preserve"> devri Hakkında Kanun uyarınca Nafia </w:t>
      </w:r>
      <w:proofErr w:type="spellStart"/>
      <w:r w:rsidRPr="007B0F03">
        <w:t>Vekâleti’nden</w:t>
      </w:r>
      <w:proofErr w:type="spellEnd"/>
      <w:r w:rsidRPr="007B0F03">
        <w:t xml:space="preserve"> alınarak Maarif Vekâletine bağlanmıştır. </w:t>
      </w:r>
      <w:proofErr w:type="gramStart"/>
      <w:r w:rsidRPr="007B0F03">
        <w:t>Milli</w:t>
      </w:r>
      <w:proofErr w:type="gramEnd"/>
      <w:r w:rsidRPr="007B0F03">
        <w:t xml:space="preserve"> Eğitim Bakanlığı'nın 07 Haziran 1949 tarihli kararıyla Harita ve Kadastro Mühendisliği kurulmuş ve Türkiye'de bu dalda mühendis yetiştiren ilk kuruluş olarak 1949-1950 ders yılında öğretime başlamıştır. 1951-1952 ders yılından itibaren Teknikerlik kısmı kapatılmıştır. 1959-1960 ders yılında İstanbul Teknik Okulu içinde bir ihtisas bölümü açılarak bir yıllık öğrenim sonunda yüksek mühendis ve yüksek mimar unvanları verilmeye başlanmıştır </w:t>
      </w:r>
      <w:sdt>
        <w:sdtPr>
          <w:id w:val="-1286889656"/>
          <w:citation/>
        </w:sdtPr>
        <w:sdtContent>
          <w:r w:rsidR="00875759">
            <w:fldChar w:fldCharType="begin"/>
          </w:r>
          <w:r w:rsidR="00F80546">
            <w:instrText xml:space="preserve">CITATION EAy11 \l 1055 </w:instrText>
          </w:r>
          <w:r w:rsidR="00875759">
            <w:fldChar w:fldCharType="separate"/>
          </w:r>
          <w:r w:rsidR="00F80546" w:rsidRPr="00F80546">
            <w:rPr>
              <w:noProof/>
            </w:rPr>
            <w:t>[1]</w:t>
          </w:r>
          <w:r w:rsidR="00875759">
            <w:fldChar w:fldCharType="end"/>
          </w:r>
        </w:sdtContent>
      </w:sdt>
      <w:r w:rsidR="00875759">
        <w:t>.</w:t>
      </w:r>
    </w:p>
    <w:p w14:paraId="612104E5" w14:textId="77777777" w:rsidR="00A6674B" w:rsidRPr="007B0F03" w:rsidRDefault="00A6674B" w:rsidP="00A6674B">
      <w:pPr>
        <w:pStyle w:val="anametin"/>
      </w:pPr>
      <w:r w:rsidRPr="007B0F03">
        <w:rPr>
          <w:b/>
        </w:rPr>
        <w:t>İstanbul Devlet Mühendislik ve Mimarlık Akademisi Dönemi (1969-1982):</w:t>
      </w:r>
      <w:r w:rsidRPr="007B0F03">
        <w:t xml:space="preserve"> 03 Haziran 1969 tarihinde yayımlanan 1184 sayılı Devlet Mühendislik ve Mimarlık Akademileri Yasası ile, özerkliği olan yüksek dereceli bir öğretim ve araştırma kurumu olarak kurulmuştur. 1971'de özel yüksekokullar 1472 sayılı yasa ile kapatılmış, bunlardan </w:t>
      </w:r>
      <w:r w:rsidRPr="007B0F03">
        <w:lastRenderedPageBreak/>
        <w:t xml:space="preserve">mühendislikle ilgili olanları İstanbul Devlet Mühendislik ve Mimarlık Akademisi'ne bağlanmıştır (Aysu </w:t>
      </w:r>
      <w:sdt>
        <w:sdtPr>
          <w:id w:val="996543374"/>
          <w:citation/>
        </w:sdtPr>
        <w:sdtContent>
          <w:r w:rsidR="008F51C1">
            <w:fldChar w:fldCharType="begin"/>
          </w:r>
          <w:r w:rsidR="00F80546">
            <w:instrText xml:space="preserve">CITATION EAy11 \l 1055 </w:instrText>
          </w:r>
          <w:r w:rsidR="008F51C1">
            <w:fldChar w:fldCharType="separate"/>
          </w:r>
          <w:r w:rsidR="00F80546" w:rsidRPr="00F80546">
            <w:rPr>
              <w:noProof/>
            </w:rPr>
            <w:t>[1]</w:t>
          </w:r>
          <w:r w:rsidR="008F51C1">
            <w:fldChar w:fldCharType="end"/>
          </w:r>
        </w:sdtContent>
      </w:sdt>
      <w:r w:rsidRPr="007B0F03">
        <w:t>).</w:t>
      </w:r>
    </w:p>
    <w:p w14:paraId="612104E6" w14:textId="77777777" w:rsidR="00A6674B" w:rsidRPr="007B0F03" w:rsidRDefault="00A6674B" w:rsidP="00A6674B">
      <w:pPr>
        <w:pStyle w:val="anametin"/>
      </w:pPr>
      <w:r w:rsidRPr="007B0F03">
        <w:rPr>
          <w:b/>
        </w:rPr>
        <w:t>Yıldız Üniversitesi Dönemi (1982-1992):</w:t>
      </w:r>
      <w:r w:rsidRPr="007B0F03">
        <w:t xml:space="preserve"> İstanbul Devlet Mühendislik ve Mimarlık Akademisi ile buna bağlanmış olan mühendislik yüksekokulları, Kocaeli Devlet Mühendislik ve Mimarlık Akademisi ve Kocaeli Meslek Yüksekokulu'nun ilgili fakülte ve bölümleri, 20 Temmuz 1982 tarihli 41 Sayılı Kanun Hükmünde Kararname ve bu Kararnamenin değiştirilerek kabulüne dair 30 Mart 1983 tarihli 2809 sayılı Yasa ile Yıldız Üniversitesi adı ile kurulmuştur. Yeni kurulan üniversite Fen-Edebiyat, Mühendislik, Kocaeli'nde bulunan Meslek Yüksekokulu, Fen Bilimleri Enstitüsü, Sosyal Bilimler Enstitüsü ve Rektörlüğe bağlı Yabancı Diller, Atatürk İlkeleri ve </w:t>
      </w:r>
      <w:proofErr w:type="spellStart"/>
      <w:r w:rsidRPr="007B0F03">
        <w:t>İnkilap</w:t>
      </w:r>
      <w:proofErr w:type="spellEnd"/>
      <w:r w:rsidRPr="007B0F03">
        <w:t xml:space="preserve"> tarihi, Türk Dili, Beden Eğitimi ve Güzel Sanatlar bölümlerinden oluşmuştur [2].</w:t>
      </w:r>
    </w:p>
    <w:p w14:paraId="612104E7" w14:textId="77777777" w:rsidR="00A6674B" w:rsidRPr="007B0F03" w:rsidRDefault="00A6674B" w:rsidP="00A6674B">
      <w:pPr>
        <w:pStyle w:val="anametin"/>
      </w:pPr>
      <w:r w:rsidRPr="007B0F03">
        <w:rPr>
          <w:b/>
        </w:rPr>
        <w:t>Yıldız Teknik Üniversitesi Dönemi (1992- ):</w:t>
      </w:r>
      <w:r w:rsidRPr="007B0F03">
        <w:t xml:space="preserve"> 03 Temmuz 1992 tarih ve 3837 sayılı Yasa ile üniversitenin adı Yıldız Teknik Üniversitesi olarak değiştirilmiş; Mühendislik, Elektrik-Elektronik, İnşaat, Makina ve Kimya-Metalurji Fakülteleri olarak dört fakülteye ayrılmış, ayrıca İktisadi ve İdari Bilimler Fakültesi kurulmuş; Kocaeli Mühendislik Fakültesi ile Kocaeli Meslek Yüksekokulu ayrılarak </w:t>
      </w:r>
      <w:hyperlink r:id="rId11" w:tooltip="Kocaeli Üniversitesi" w:history="1">
        <w:r w:rsidRPr="007B0F03">
          <w:t>Kocaeli Üniversitesi</w:t>
        </w:r>
      </w:hyperlink>
      <w:r w:rsidRPr="007B0F03">
        <w:t xml:space="preserve"> adı altında örgütlenmiştir. Günümüzde Üniversite 9 Fakülte, 2 Enstitü, Meslek Yüksekokulu, Yabancı Diller Yüksekokulu ve 17000'i aşan öğrencisi ile e</w:t>
      </w:r>
      <w:bookmarkStart w:id="44" w:name="_Toc284942125"/>
      <w:bookmarkStart w:id="45" w:name="_Toc284942523"/>
      <w:bookmarkStart w:id="46" w:name="_Toc284942564"/>
      <w:r w:rsidRPr="007B0F03">
        <w:t xml:space="preserve">ğitim-öğretimini sürdürmektedir </w:t>
      </w:r>
      <w:sdt>
        <w:sdtPr>
          <w:id w:val="-1184438782"/>
          <w:citation/>
        </w:sdtPr>
        <w:sdtContent>
          <w:r w:rsidR="008F51C1">
            <w:fldChar w:fldCharType="begin"/>
          </w:r>
          <w:r w:rsidR="00F80546">
            <w:instrText xml:space="preserve">CITATION EAy11 \l 1055 </w:instrText>
          </w:r>
          <w:r w:rsidR="008F51C1">
            <w:fldChar w:fldCharType="separate"/>
          </w:r>
          <w:r w:rsidR="00F80546" w:rsidRPr="00F80546">
            <w:rPr>
              <w:noProof/>
            </w:rPr>
            <w:t>[1]</w:t>
          </w:r>
          <w:r w:rsidR="008F51C1">
            <w:fldChar w:fldCharType="end"/>
          </w:r>
        </w:sdtContent>
      </w:sdt>
      <w:r w:rsidRPr="007B0F03">
        <w:t>.</w:t>
      </w:r>
    </w:p>
    <w:p w14:paraId="612104E8" w14:textId="77777777" w:rsidR="00A6674B" w:rsidRPr="007B0F03" w:rsidRDefault="00A6674B" w:rsidP="00A6674B">
      <w:pPr>
        <w:pStyle w:val="Balk2"/>
        <w:rPr>
          <w:rFonts w:cs="Calibri"/>
        </w:rPr>
      </w:pPr>
      <w:bookmarkStart w:id="47" w:name="_Toc286399791"/>
      <w:bookmarkStart w:id="48" w:name="_Toc288724167"/>
      <w:bookmarkStart w:id="49" w:name="_Toc288724482"/>
      <w:bookmarkStart w:id="50" w:name="_Toc288731262"/>
      <w:bookmarkStart w:id="51" w:name="_Toc525300324"/>
      <w:bookmarkStart w:id="52" w:name="_Toc224491766"/>
      <w:r w:rsidRPr="007B0F03">
        <w:rPr>
          <w:rFonts w:cs="Calibri"/>
        </w:rPr>
        <w:t>Fakülteler</w:t>
      </w:r>
      <w:bookmarkEnd w:id="44"/>
      <w:bookmarkEnd w:id="45"/>
      <w:bookmarkEnd w:id="46"/>
      <w:bookmarkEnd w:id="47"/>
      <w:bookmarkEnd w:id="48"/>
      <w:bookmarkEnd w:id="49"/>
      <w:bookmarkEnd w:id="50"/>
      <w:bookmarkEnd w:id="51"/>
      <w:bookmarkEnd w:id="52"/>
    </w:p>
    <w:p w14:paraId="612104E9" w14:textId="77777777" w:rsidR="00A6674B" w:rsidRPr="007B0F03" w:rsidRDefault="00A6674B" w:rsidP="00A6674B">
      <w:pPr>
        <w:pStyle w:val="anametin"/>
        <w:rPr>
          <w:rFonts w:cs="Calibri"/>
        </w:rPr>
      </w:pPr>
      <w:r w:rsidRPr="007B0F03">
        <w:rPr>
          <w:rFonts w:cs="Calibri"/>
        </w:rPr>
        <w:t xml:space="preserve">Şehir merkezinde, bir ‘doğal park’ görünümündeki Yıldız Teknik Üniversitesi Davutpaşa </w:t>
      </w:r>
      <w:proofErr w:type="spellStart"/>
      <w:r w:rsidRPr="007B0F03">
        <w:rPr>
          <w:rFonts w:cs="Calibri"/>
        </w:rPr>
        <w:t>kampusü</w:t>
      </w:r>
      <w:proofErr w:type="spellEnd"/>
      <w:r w:rsidRPr="007B0F03">
        <w:rPr>
          <w:rFonts w:cs="Calibri"/>
        </w:rPr>
        <w:t xml:space="preserve"> içinde bulunan tarihi yapı içinde oluşturulmuş modern mekanlarda, kütüphanesi, konferans salonu, basketbol, futbol, yüzme vd. spor tesisleri ve çok yakında hizmete girecek olan öğrenci kulüpleri, cep sineması, sergi salonu, kantin vd. sosyal tesisleriyle, gürültüsüz ve huzurlu bir ortamda</w:t>
      </w:r>
      <w:r w:rsidR="007A7B56">
        <w:rPr>
          <w:rFonts w:cs="Calibri"/>
        </w:rPr>
        <w:t xml:space="preserve"> </w:t>
      </w:r>
      <w:r w:rsidRPr="007B0F03">
        <w:rPr>
          <w:rFonts w:cs="Calibri"/>
        </w:rPr>
        <w:t xml:space="preserve">akademik ve sosyal faaliyetlerini sürdürmektedir. </w:t>
      </w:r>
    </w:p>
    <w:p w14:paraId="612104EA" w14:textId="77777777" w:rsidR="00A6674B" w:rsidRPr="007B0F03" w:rsidRDefault="00A6674B" w:rsidP="00A6674B">
      <w:pPr>
        <w:pStyle w:val="Balk3"/>
        <w:rPr>
          <w:rFonts w:cs="Calibri"/>
        </w:rPr>
      </w:pPr>
      <w:hyperlink r:id="rId12" w:tooltip="Yıldız Teknik Üniversitesi Elektrik-Elektronik Fakültesi" w:history="1">
        <w:bookmarkStart w:id="53" w:name="_Toc284942126"/>
        <w:bookmarkStart w:id="54" w:name="_Toc284942524"/>
        <w:bookmarkStart w:id="55" w:name="_Toc284942565"/>
        <w:bookmarkStart w:id="56" w:name="_Toc286399792"/>
        <w:bookmarkStart w:id="57" w:name="_Toc288724168"/>
        <w:bookmarkStart w:id="58" w:name="_Toc288724483"/>
        <w:bookmarkStart w:id="59" w:name="_Toc288731263"/>
        <w:bookmarkStart w:id="60" w:name="_Toc525300325"/>
        <w:bookmarkStart w:id="61" w:name="_Toc224491767"/>
        <w:r w:rsidRPr="007B0F03">
          <w:rPr>
            <w:rFonts w:cs="Calibri"/>
            <w:szCs w:val="24"/>
          </w:rPr>
          <w:t>Elektrik-Elektronik Fakültesi</w:t>
        </w:r>
        <w:bookmarkEnd w:id="53"/>
        <w:bookmarkEnd w:id="54"/>
        <w:bookmarkEnd w:id="55"/>
        <w:bookmarkEnd w:id="56"/>
        <w:bookmarkEnd w:id="57"/>
        <w:bookmarkEnd w:id="58"/>
        <w:bookmarkEnd w:id="59"/>
        <w:bookmarkEnd w:id="60"/>
        <w:bookmarkEnd w:id="61"/>
      </w:hyperlink>
      <w:bookmarkStart w:id="62" w:name="_Toc284942127"/>
      <w:bookmarkStart w:id="63" w:name="_Toc284942525"/>
      <w:bookmarkStart w:id="64" w:name="_Toc284942566"/>
      <w:bookmarkStart w:id="65" w:name="_Toc284943145"/>
    </w:p>
    <w:p w14:paraId="612104EB" w14:textId="77777777" w:rsidR="00A6674B" w:rsidRPr="007B0F03" w:rsidRDefault="00A6674B" w:rsidP="00A6674B">
      <w:pPr>
        <w:pStyle w:val="anametin"/>
        <w:rPr>
          <w:rFonts w:cs="Calibri"/>
        </w:rPr>
      </w:pPr>
      <w:r w:rsidRPr="007B0F03">
        <w:rPr>
          <w:rFonts w:cs="Calibri"/>
        </w:rPr>
        <w:t xml:space="preserve">Önceden Yıldız Üniversitesi Mühendislik Fakültesi dahilindeki Elektrik Mühendisliği, Elektronik ve Haberleşme Mühendisliği ve Bilgisayar Bilimleri ve Mühendisliği bölümlerinin 1992 yılında Yıldız Teknik Üniversitesi, Elektrik-Elektronik Fakültesi adı </w:t>
      </w:r>
      <w:r w:rsidRPr="007B0F03">
        <w:rPr>
          <w:rFonts w:cs="Calibri"/>
        </w:rPr>
        <w:lastRenderedPageBreak/>
        <w:t xml:space="preserve">altında toplanmasıyla oluşmuştur. Üniversitenin </w:t>
      </w:r>
      <w:hyperlink r:id="rId13" w:tooltip="Yıldız Yerleşkesi" w:history="1">
        <w:r w:rsidRPr="007B0F03">
          <w:rPr>
            <w:rFonts w:cs="Calibri"/>
          </w:rPr>
          <w:t xml:space="preserve">Yıldız </w:t>
        </w:r>
        <w:proofErr w:type="spellStart"/>
        <w:r w:rsidRPr="007B0F03">
          <w:rPr>
            <w:rFonts w:cs="Calibri"/>
          </w:rPr>
          <w:t>Yerleşkesi</w:t>
        </w:r>
      </w:hyperlink>
      <w:r w:rsidRPr="007B0F03">
        <w:rPr>
          <w:rFonts w:cs="Calibri"/>
        </w:rPr>
        <w:t>'nde</w:t>
      </w:r>
      <w:proofErr w:type="spellEnd"/>
      <w:r w:rsidRPr="007B0F03">
        <w:rPr>
          <w:rFonts w:cs="Calibri"/>
        </w:rPr>
        <w:t xml:space="preserve"> yer alır fakat </w:t>
      </w:r>
      <w:hyperlink r:id="rId14" w:tooltip="Davutpaşa Yerleşkesi" w:history="1">
        <w:r w:rsidRPr="007B0F03">
          <w:rPr>
            <w:rFonts w:cs="Calibri"/>
          </w:rPr>
          <w:t xml:space="preserve">Davutpaşa </w:t>
        </w:r>
        <w:proofErr w:type="spellStart"/>
        <w:r w:rsidRPr="007B0F03">
          <w:rPr>
            <w:rFonts w:cs="Calibri"/>
          </w:rPr>
          <w:t>Yerleşkesi</w:t>
        </w:r>
      </w:hyperlink>
      <w:r w:rsidRPr="007B0F03">
        <w:rPr>
          <w:rFonts w:cs="Calibri"/>
        </w:rPr>
        <w:t>'ne</w:t>
      </w:r>
      <w:proofErr w:type="spellEnd"/>
      <w:r w:rsidRPr="007B0F03">
        <w:rPr>
          <w:rFonts w:cs="Calibri"/>
        </w:rPr>
        <w:t xml:space="preserve"> taşınmak üzere 2003 yılında projesi hazırlanmış ve üniversitenin 100. yılında yeni binasına taşınması beklenmektedir. Elektrik-</w:t>
      </w:r>
      <w:proofErr w:type="spellStart"/>
      <w:r w:rsidRPr="007B0F03">
        <w:rPr>
          <w:rFonts w:cs="Calibri"/>
        </w:rPr>
        <w:t>Elektonik</w:t>
      </w:r>
      <w:proofErr w:type="spellEnd"/>
      <w:r w:rsidRPr="007B0F03">
        <w:rPr>
          <w:rFonts w:cs="Calibri"/>
        </w:rPr>
        <w:t xml:space="preserve"> fakültesinde aşağıdaki bölümler yer almaktadır</w:t>
      </w:r>
      <w:bookmarkEnd w:id="62"/>
      <w:bookmarkEnd w:id="63"/>
      <w:bookmarkEnd w:id="64"/>
      <w:bookmarkEnd w:id="65"/>
      <w:r w:rsidRPr="007B0F03">
        <w:rPr>
          <w:rFonts w:cs="Calibri"/>
        </w:rPr>
        <w:t xml:space="preserve"> </w:t>
      </w:r>
      <w:sdt>
        <w:sdtPr>
          <w:rPr>
            <w:rFonts w:cs="Calibri"/>
          </w:rPr>
          <w:id w:val="-139651732"/>
          <w:citation/>
        </w:sdtPr>
        <w:sdtContent>
          <w:r w:rsidR="008F51C1">
            <w:rPr>
              <w:rFonts w:cs="Calibri"/>
            </w:rPr>
            <w:fldChar w:fldCharType="begin"/>
          </w:r>
          <w:r w:rsidR="008F51C1">
            <w:rPr>
              <w:rFonts w:cs="Calibri"/>
            </w:rPr>
            <w:instrText xml:space="preserve"> CITATION Sar88 \l 1055 </w:instrText>
          </w:r>
          <w:r w:rsidR="008F51C1">
            <w:rPr>
              <w:rFonts w:cs="Calibri"/>
            </w:rPr>
            <w:fldChar w:fldCharType="separate"/>
          </w:r>
          <w:r w:rsidR="008F51C1" w:rsidRPr="008F51C1">
            <w:rPr>
              <w:rFonts w:cs="Calibri"/>
              <w:noProof/>
            </w:rPr>
            <w:t>[2]</w:t>
          </w:r>
          <w:r w:rsidR="008F51C1">
            <w:rPr>
              <w:rFonts w:cs="Calibri"/>
            </w:rPr>
            <w:fldChar w:fldCharType="end"/>
          </w:r>
        </w:sdtContent>
      </w:sdt>
      <w:r w:rsidRPr="007B0F03">
        <w:rPr>
          <w:rFonts w:cs="Calibri"/>
        </w:rPr>
        <w:t>.</w:t>
      </w:r>
    </w:p>
    <w:p w14:paraId="612104EC" w14:textId="77777777" w:rsidR="00686C42" w:rsidRDefault="00A6674B" w:rsidP="00686C42">
      <w:pPr>
        <w:keepNext/>
        <w:jc w:val="center"/>
      </w:pPr>
      <w:r>
        <w:rPr>
          <w:rFonts w:cs="Calibri"/>
          <w:noProof/>
        </w:rPr>
        <w:drawing>
          <wp:inline distT="0" distB="0" distL="0" distR="0" wp14:anchorId="6121075C" wp14:editId="6121075D">
            <wp:extent cx="3933825" cy="2533650"/>
            <wp:effectExtent l="0" t="0" r="0" b="0"/>
            <wp:docPr id="3" name="Resim 3" descr="resimlerle yıldız tekni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mlerle yıldız teknik üniversit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825" cy="2533650"/>
                    </a:xfrm>
                    <a:prstGeom prst="rect">
                      <a:avLst/>
                    </a:prstGeom>
                    <a:noFill/>
                    <a:ln>
                      <a:noFill/>
                    </a:ln>
                  </pic:spPr>
                </pic:pic>
              </a:graphicData>
            </a:graphic>
          </wp:inline>
        </w:drawing>
      </w:r>
    </w:p>
    <w:p w14:paraId="612104ED" w14:textId="77777777" w:rsidR="00A6674B" w:rsidRPr="007B0F03" w:rsidRDefault="00686C42" w:rsidP="00686C42">
      <w:pPr>
        <w:pStyle w:val="ResimYazs"/>
        <w:rPr>
          <w:rFonts w:cs="Calibri"/>
        </w:rPr>
      </w:pPr>
      <w:bookmarkStart w:id="66" w:name="_Toc40288225"/>
      <w:r>
        <w:t xml:space="preserve">Şekil </w:t>
      </w:r>
      <w:r w:rsidR="00410E19">
        <w:rPr>
          <w:noProof/>
        </w:rPr>
        <w:fldChar w:fldCharType="begin"/>
      </w:r>
      <w:r w:rsidR="00410E19">
        <w:rPr>
          <w:noProof/>
        </w:rPr>
        <w:instrText xml:space="preserve"> STYLEREF 1 \s </w:instrText>
      </w:r>
      <w:r w:rsidR="00410E19">
        <w:rPr>
          <w:noProof/>
        </w:rPr>
        <w:fldChar w:fldCharType="separate"/>
      </w:r>
      <w:r w:rsidR="00A2022F">
        <w:rPr>
          <w:noProof/>
        </w:rPr>
        <w:t>2</w:t>
      </w:r>
      <w:r w:rsidR="00410E19">
        <w:rPr>
          <w:noProof/>
        </w:rPr>
        <w:fldChar w:fldCharType="end"/>
      </w:r>
      <w:r>
        <w:t>.</w:t>
      </w:r>
      <w:r w:rsidR="00410E19">
        <w:rPr>
          <w:noProof/>
        </w:rPr>
        <w:fldChar w:fldCharType="begin"/>
      </w:r>
      <w:r w:rsidR="00410E19">
        <w:rPr>
          <w:noProof/>
        </w:rPr>
        <w:instrText xml:space="preserve"> SEQ Şekil \* ARABIC \s 1 </w:instrText>
      </w:r>
      <w:r w:rsidR="00410E19">
        <w:rPr>
          <w:noProof/>
        </w:rPr>
        <w:fldChar w:fldCharType="separate"/>
      </w:r>
      <w:r w:rsidR="00A2022F">
        <w:rPr>
          <w:noProof/>
        </w:rPr>
        <w:t>2</w:t>
      </w:r>
      <w:r w:rsidR="00410E19">
        <w:rPr>
          <w:noProof/>
        </w:rPr>
        <w:fldChar w:fldCharType="end"/>
      </w:r>
      <w:r w:rsidR="00A2022F">
        <w:rPr>
          <w:noProof/>
        </w:rPr>
        <w:t xml:space="preserve">: </w:t>
      </w:r>
      <w:r>
        <w:t>A Blok genel görünüm</w:t>
      </w:r>
      <w:bookmarkEnd w:id="66"/>
    </w:p>
    <w:p w14:paraId="612104EE" w14:textId="77777777" w:rsidR="00A6674B" w:rsidRPr="003B4439" w:rsidRDefault="00A6674B" w:rsidP="00A6674B">
      <w:pPr>
        <w:pStyle w:val="StilMaddearetliSymbolsimgeSol0cmAsl127cm"/>
      </w:pPr>
      <w:r w:rsidRPr="003B4439">
        <w:t xml:space="preserve">Elektrik Mühendisliği Bölümü </w:t>
      </w:r>
    </w:p>
    <w:p w14:paraId="612104EF" w14:textId="77777777" w:rsidR="00A6674B" w:rsidRPr="003B4439" w:rsidRDefault="00A6674B" w:rsidP="00A6674B">
      <w:pPr>
        <w:pStyle w:val="StilMaddearetliSymbolsimgeSol0cmAsl127cm"/>
      </w:pPr>
      <w:r w:rsidRPr="003B4439">
        <w:t xml:space="preserve">Elektronik ve Haberleşme Mühendisliği Bölümü </w:t>
      </w:r>
    </w:p>
    <w:p w14:paraId="612104F0" w14:textId="77777777" w:rsidR="00A6674B" w:rsidRPr="003B4439" w:rsidRDefault="00A6674B" w:rsidP="00A6674B">
      <w:pPr>
        <w:pStyle w:val="StilMaddearetliSymbolsimgeSol0cmAsl127cm"/>
      </w:pPr>
      <w:r w:rsidRPr="003B4439">
        <w:t xml:space="preserve">Kontrol ve Otomasyon Mühendisliği Bölümü </w:t>
      </w:r>
    </w:p>
    <w:p w14:paraId="612104F1" w14:textId="77777777" w:rsidR="00A6674B" w:rsidRPr="007B0F03" w:rsidRDefault="00A6674B" w:rsidP="00A6674B">
      <w:pPr>
        <w:pStyle w:val="Balk3"/>
        <w:rPr>
          <w:rFonts w:cs="Calibri"/>
        </w:rPr>
      </w:pPr>
      <w:hyperlink r:id="rId16" w:tooltip="Yıldız Teknik Üniversitesi Fen Edebiyat Fakültesi" w:history="1">
        <w:bookmarkStart w:id="67" w:name="_Toc284942128"/>
        <w:bookmarkStart w:id="68" w:name="_Toc284942526"/>
        <w:bookmarkStart w:id="69" w:name="_Toc284942567"/>
        <w:bookmarkStart w:id="70" w:name="_Toc286399793"/>
        <w:bookmarkStart w:id="71" w:name="_Toc288724169"/>
        <w:bookmarkStart w:id="72" w:name="_Toc288724484"/>
        <w:bookmarkStart w:id="73" w:name="_Toc288731264"/>
        <w:bookmarkStart w:id="74" w:name="_Toc525300326"/>
        <w:bookmarkStart w:id="75" w:name="_Toc224491768"/>
        <w:r w:rsidRPr="007B0F03">
          <w:rPr>
            <w:rFonts w:cs="Calibri"/>
            <w:szCs w:val="24"/>
          </w:rPr>
          <w:t>Fen-Edebiyat Fakültesi</w:t>
        </w:r>
        <w:bookmarkEnd w:id="67"/>
        <w:bookmarkEnd w:id="68"/>
        <w:bookmarkEnd w:id="69"/>
        <w:bookmarkEnd w:id="70"/>
        <w:bookmarkEnd w:id="71"/>
        <w:bookmarkEnd w:id="72"/>
        <w:bookmarkEnd w:id="73"/>
        <w:bookmarkEnd w:id="74"/>
        <w:bookmarkEnd w:id="75"/>
      </w:hyperlink>
      <w:r w:rsidRPr="007B0F03">
        <w:rPr>
          <w:rFonts w:cs="Calibri"/>
        </w:rPr>
        <w:t xml:space="preserve"> </w:t>
      </w:r>
    </w:p>
    <w:p w14:paraId="612104F2" w14:textId="77777777" w:rsidR="00A6674B" w:rsidRPr="007B0F03" w:rsidRDefault="00A6674B" w:rsidP="00A6674B">
      <w:pPr>
        <w:pStyle w:val="anametin"/>
        <w:rPr>
          <w:rFonts w:cs="Calibri"/>
        </w:rPr>
      </w:pPr>
      <w:bookmarkStart w:id="76" w:name="_Toc284942129"/>
      <w:bookmarkStart w:id="77" w:name="_Toc284942527"/>
      <w:bookmarkStart w:id="78" w:name="_Toc284942568"/>
      <w:bookmarkStart w:id="79" w:name="_Toc284943147"/>
      <w:bookmarkStart w:id="80" w:name="_Toc286262000"/>
      <w:bookmarkStart w:id="81" w:name="_Toc286399198"/>
      <w:bookmarkStart w:id="82" w:name="_Toc286399794"/>
      <w:bookmarkStart w:id="83" w:name="_Toc288724170"/>
      <w:bookmarkStart w:id="84" w:name="_Toc288724485"/>
      <w:r w:rsidRPr="007B0F03">
        <w:rPr>
          <w:rFonts w:cs="Calibri"/>
        </w:rPr>
        <w:t xml:space="preserve">Sekiz bölümden oluşan Fakültenin ilk kuruluşundan bu yana hizmet veren bölümler Fizik, Kimya ve Matematik bölümleridir. Fakülte Davutpaşa </w:t>
      </w:r>
      <w:proofErr w:type="spellStart"/>
      <w:r w:rsidRPr="007B0F03">
        <w:rPr>
          <w:rFonts w:cs="Calibri"/>
        </w:rPr>
        <w:t>Yerleşkesi'ndeki</w:t>
      </w:r>
      <w:proofErr w:type="spellEnd"/>
      <w:r w:rsidRPr="007B0F03">
        <w:rPr>
          <w:rFonts w:cs="Calibri"/>
        </w:rPr>
        <w:t xml:space="preserve"> tarihi taş binada faaliyetlerini sürdürmektedir. Fen-Edebiyat fakültesinde aşağıdaki bölümler yer almaktadır</w:t>
      </w:r>
      <w:r>
        <w:rPr>
          <w:rStyle w:val="DipnotBavurusu"/>
          <w:rFonts w:cs="Calibri"/>
        </w:rPr>
        <w:footnoteReference w:id="1"/>
      </w:r>
      <w:r w:rsidRPr="007B0F03">
        <w:rPr>
          <w:rFonts w:cs="Calibri"/>
        </w:rPr>
        <w:t>.</w:t>
      </w:r>
      <w:bookmarkEnd w:id="76"/>
      <w:bookmarkEnd w:id="77"/>
      <w:bookmarkEnd w:id="78"/>
      <w:bookmarkEnd w:id="79"/>
      <w:bookmarkEnd w:id="80"/>
      <w:bookmarkEnd w:id="81"/>
      <w:bookmarkEnd w:id="82"/>
      <w:bookmarkEnd w:id="83"/>
      <w:bookmarkEnd w:id="84"/>
    </w:p>
    <w:p w14:paraId="612104F3" w14:textId="77777777" w:rsidR="00A6674B" w:rsidRPr="003B4439" w:rsidRDefault="00A6674B" w:rsidP="00A6674B">
      <w:pPr>
        <w:pStyle w:val="StilMaddearetliSymbolsimgeSol0cmAsl127cm"/>
      </w:pPr>
      <w:r w:rsidRPr="003B4439">
        <w:t xml:space="preserve">Batı Dilleri ve Edebiyatları Bölümü </w:t>
      </w:r>
    </w:p>
    <w:p w14:paraId="612104F4" w14:textId="77777777" w:rsidR="00A6674B" w:rsidRPr="003B4439" w:rsidRDefault="00A6674B" w:rsidP="00A6674B">
      <w:pPr>
        <w:pStyle w:val="StilMaddearetliSymbolsimgeSol0cmAsl127cm"/>
      </w:pPr>
      <w:r w:rsidRPr="003B4439">
        <w:t xml:space="preserve">Biyoloji Bölümü </w:t>
      </w:r>
    </w:p>
    <w:p w14:paraId="612104F5" w14:textId="77777777" w:rsidR="00A6674B" w:rsidRPr="003B4439" w:rsidRDefault="00A6674B" w:rsidP="00A6674B">
      <w:pPr>
        <w:pStyle w:val="StilMaddearetliSymbolsimgeSol0cmAsl127cm"/>
      </w:pPr>
      <w:r w:rsidRPr="003B4439">
        <w:lastRenderedPageBreak/>
        <w:t xml:space="preserve">Fizik Bölümü </w:t>
      </w:r>
    </w:p>
    <w:p w14:paraId="612104F6" w14:textId="77777777" w:rsidR="00A6674B" w:rsidRPr="003B4439" w:rsidRDefault="00A6674B" w:rsidP="00A6674B">
      <w:pPr>
        <w:pStyle w:val="StilMaddearetliSymbolsimgeSol0cmAsl127cm"/>
      </w:pPr>
      <w:hyperlink r:id="rId17" w:tooltip="İnsan ve Toplum Bilimleri Bölümü (sayfa mevcut değil)" w:history="1">
        <w:r w:rsidRPr="007B0F03">
          <w:rPr>
            <w:rFonts w:cs="Calibri"/>
          </w:rPr>
          <w:t>İnsan ve Toplum Bilimleri Bölümü</w:t>
        </w:r>
      </w:hyperlink>
      <w:r w:rsidRPr="003B4439">
        <w:t xml:space="preserve"> </w:t>
      </w:r>
    </w:p>
    <w:p w14:paraId="612104F7" w14:textId="77777777" w:rsidR="00A6674B" w:rsidRPr="003B4439" w:rsidRDefault="00A6674B" w:rsidP="00A6674B">
      <w:pPr>
        <w:pStyle w:val="StilMaddearetliSymbolsimgeSol0cmAsl127cm"/>
      </w:pPr>
      <w:r w:rsidRPr="003B4439">
        <w:t xml:space="preserve">İstatistik Bölümü </w:t>
      </w:r>
    </w:p>
    <w:p w14:paraId="612104F8" w14:textId="77777777" w:rsidR="00A6674B" w:rsidRPr="003B4439" w:rsidRDefault="00A6674B" w:rsidP="00A6674B">
      <w:pPr>
        <w:pStyle w:val="StilMaddearetliSymbolsimgeSol0cmAsl127cm"/>
      </w:pPr>
      <w:r w:rsidRPr="003B4439">
        <w:t xml:space="preserve">Kimya Bölümü </w:t>
      </w:r>
    </w:p>
    <w:p w14:paraId="612104F9" w14:textId="77777777" w:rsidR="00A6674B" w:rsidRPr="003B4439" w:rsidRDefault="00A6674B" w:rsidP="00A6674B">
      <w:pPr>
        <w:pStyle w:val="StilMaddearetliSymbolsimgeSol0cmAsl127cm"/>
      </w:pPr>
      <w:r w:rsidRPr="003B4439">
        <w:t xml:space="preserve">Matematik Bölümü </w:t>
      </w:r>
    </w:p>
    <w:p w14:paraId="612104FA" w14:textId="77777777" w:rsidR="00A6674B" w:rsidRPr="003B4439" w:rsidRDefault="00A6674B" w:rsidP="00A6674B">
      <w:pPr>
        <w:pStyle w:val="StilMaddearetliSymbolsimgeSol0cmAsl127cm"/>
      </w:pPr>
      <w:r w:rsidRPr="003B4439">
        <w:t xml:space="preserve">Türk Dili ve Edebiyatı Bölümü </w:t>
      </w:r>
    </w:p>
    <w:p w14:paraId="612104FB" w14:textId="77777777" w:rsidR="00A6674B" w:rsidRPr="003B4439" w:rsidRDefault="00A6674B" w:rsidP="00A6674B">
      <w:pPr>
        <w:pStyle w:val="StilMaddearetliSymbolsimgeSol0cmAsl127cm"/>
      </w:pPr>
      <w:bookmarkStart w:id="85" w:name="_Toc286399795"/>
      <w:bookmarkStart w:id="86" w:name="_Toc288724171"/>
      <w:bookmarkStart w:id="87" w:name="_Toc288724486"/>
      <w:r w:rsidRPr="003B4439">
        <w:t>Matematik Bölümü</w:t>
      </w:r>
      <w:bookmarkEnd w:id="85"/>
      <w:bookmarkEnd w:id="86"/>
      <w:bookmarkEnd w:id="87"/>
    </w:p>
    <w:p w14:paraId="612104FC" w14:textId="77777777" w:rsidR="00A6674B" w:rsidRPr="007B0F03" w:rsidRDefault="00A6674B" w:rsidP="00A6674B">
      <w:pPr>
        <w:pStyle w:val="anametin"/>
        <w:rPr>
          <w:rFonts w:cs="Calibri"/>
        </w:rPr>
      </w:pPr>
      <w:r w:rsidRPr="007B0F03">
        <w:rPr>
          <w:rFonts w:cs="Calibri"/>
        </w:rPr>
        <w:t xml:space="preserve">Fiziksel bilimlerdeki geleneksel uygulama </w:t>
      </w:r>
      <w:proofErr w:type="spellStart"/>
      <w:r w:rsidRPr="007B0F03">
        <w:rPr>
          <w:rFonts w:cs="Calibri"/>
        </w:rPr>
        <w:t>alanlarinin</w:t>
      </w:r>
      <w:proofErr w:type="spellEnd"/>
      <w:r w:rsidRPr="007B0F03">
        <w:rPr>
          <w:rFonts w:cs="Calibri"/>
        </w:rPr>
        <w:t xml:space="preserve"> yanında, biyoloji ve sosyal bilimler gibi yeni bilgi alanlarında da kullanımı sürekli artan Matematik, hızla gelişmekte ve genişlemektedir. Özellikle bilgisayar teknolojisinde son </w:t>
      </w:r>
      <w:proofErr w:type="gramStart"/>
      <w:r w:rsidRPr="007B0F03">
        <w:rPr>
          <w:rFonts w:cs="Calibri"/>
        </w:rPr>
        <w:t>bir kaç</w:t>
      </w:r>
      <w:proofErr w:type="gramEnd"/>
      <w:r w:rsidRPr="007B0F03">
        <w:rPr>
          <w:rFonts w:cs="Calibri"/>
        </w:rPr>
        <w:t xml:space="preserve"> yılda meydana gelen büyük gelişmeler yeni matematiksel disiplinlerin doğmasına yol </w:t>
      </w:r>
      <w:proofErr w:type="spellStart"/>
      <w:r w:rsidRPr="007B0F03">
        <w:rPr>
          <w:rFonts w:cs="Calibri"/>
        </w:rPr>
        <w:t>açmıstır</w:t>
      </w:r>
      <w:proofErr w:type="spellEnd"/>
      <w:r w:rsidRPr="007B0F03">
        <w:rPr>
          <w:rFonts w:cs="Calibri"/>
        </w:rPr>
        <w:t xml:space="preserve">. Matematik Bölümü, bu gerçekleri göz önünde bulundurarak, </w:t>
      </w:r>
      <w:proofErr w:type="spellStart"/>
      <w:r w:rsidRPr="007B0F03">
        <w:rPr>
          <w:rFonts w:cs="Calibri"/>
        </w:rPr>
        <w:t>ögrencilerine</w:t>
      </w:r>
      <w:proofErr w:type="spellEnd"/>
      <w:r w:rsidRPr="007B0F03">
        <w:rPr>
          <w:rFonts w:cs="Calibri"/>
        </w:rPr>
        <w:t xml:space="preserve">, matematik veya doğa bilimleri, sosyal bilimler, mühendisliğin ilgili alanlarında yüksek lisans çalışmasına hazırlayacak şekilde </w:t>
      </w:r>
      <w:proofErr w:type="spellStart"/>
      <w:r w:rsidRPr="007B0F03">
        <w:rPr>
          <w:rFonts w:cs="Calibri"/>
        </w:rPr>
        <w:t>tasarlanmıs</w:t>
      </w:r>
      <w:proofErr w:type="spellEnd"/>
      <w:r w:rsidRPr="007B0F03">
        <w:rPr>
          <w:rFonts w:cs="Calibri"/>
        </w:rPr>
        <w:t xml:space="preserve"> bir lisans programı sunmaktadır</w:t>
      </w:r>
      <w:r>
        <w:rPr>
          <w:rStyle w:val="DipnotBavurusu"/>
          <w:rFonts w:cs="Calibri"/>
        </w:rPr>
        <w:footnoteReference w:id="2"/>
      </w:r>
      <w:r>
        <w:rPr>
          <w:rFonts w:cs="Calibri"/>
        </w:rPr>
        <w:t>.</w:t>
      </w:r>
      <w:r w:rsidRPr="007B0F03">
        <w:rPr>
          <w:rFonts w:cs="Calibri"/>
        </w:rPr>
        <w:t xml:space="preserve"> Lisans programı; eğitim, araştırma veya matematiğin önemli olduğu bilim, teknoloji, iş veya devletin ilgili alanlarında, kariyer elde etmek isteyen öğrencilere iyi bir temel </w:t>
      </w:r>
      <w:proofErr w:type="spellStart"/>
      <w:r w:rsidRPr="007B0F03">
        <w:rPr>
          <w:rFonts w:cs="Calibri"/>
        </w:rPr>
        <w:t>sağlamaktadir</w:t>
      </w:r>
      <w:proofErr w:type="spellEnd"/>
      <w:r w:rsidRPr="007B0F03">
        <w:rPr>
          <w:rFonts w:cs="Calibri"/>
        </w:rPr>
        <w:t>. Matematik Lisans Bölümü, üniversitemizin eğitim veren 10 fakültesinden biri olan Fen Edebiyat Fakültesine ait bir bölüm olarak 1982 yılından beri faaliyet göstermektedir</w:t>
      </w:r>
      <w:r>
        <w:rPr>
          <w:rStyle w:val="DipnotBavurusu"/>
          <w:rFonts w:cs="Calibri"/>
        </w:rPr>
        <w:footnoteReference w:id="3"/>
      </w:r>
      <w:r w:rsidRPr="007B0F03">
        <w:rPr>
          <w:rFonts w:cs="Calibri"/>
        </w:rPr>
        <w:t>. Matematik Lisans Bölümü, bu fakülte bünyesinde ilk lisans eğitimine 1984 senesinde başlamıştır. Halen lisans eğitiminin yanı sıra yüksek lisans ve doktora eğitimi ve bilimsel araştırmalar da yürütmektedir (</w:t>
      </w:r>
      <w:proofErr w:type="spellStart"/>
      <w:r w:rsidRPr="007B0F03">
        <w:rPr>
          <w:rFonts w:cs="Calibri"/>
        </w:rPr>
        <w:t>Isdale</w:t>
      </w:r>
      <w:proofErr w:type="spellEnd"/>
      <w:r w:rsidRPr="007B0F03">
        <w:rPr>
          <w:rFonts w:cs="Calibri"/>
        </w:rPr>
        <w:t xml:space="preserve"> </w:t>
      </w:r>
      <w:sdt>
        <w:sdtPr>
          <w:rPr>
            <w:rFonts w:cs="Calibri"/>
          </w:rPr>
          <w:id w:val="-405227604"/>
          <w:citation/>
        </w:sdtPr>
        <w:sdtContent>
          <w:r w:rsidR="001C4757">
            <w:rPr>
              <w:rFonts w:cs="Calibri"/>
            </w:rPr>
            <w:fldChar w:fldCharType="begin"/>
          </w:r>
          <w:r w:rsidR="001C4757">
            <w:rPr>
              <w:rFonts w:cs="Calibri"/>
            </w:rPr>
            <w:instrText xml:space="preserve"> CITATION Isd92 \l 1055 </w:instrText>
          </w:r>
          <w:r w:rsidR="001C4757">
            <w:rPr>
              <w:rFonts w:cs="Calibri"/>
            </w:rPr>
            <w:fldChar w:fldCharType="separate"/>
          </w:r>
          <w:r w:rsidR="001C4757" w:rsidRPr="001C4757">
            <w:rPr>
              <w:rFonts w:cs="Calibri"/>
              <w:noProof/>
            </w:rPr>
            <w:t>[3]</w:t>
          </w:r>
          <w:r w:rsidR="001C4757">
            <w:rPr>
              <w:rFonts w:cs="Calibri"/>
            </w:rPr>
            <w:fldChar w:fldCharType="end"/>
          </w:r>
        </w:sdtContent>
      </w:sdt>
      <w:r w:rsidRPr="007B0F03">
        <w:rPr>
          <w:rFonts w:cs="Calibri"/>
        </w:rPr>
        <w:t xml:space="preserve">). Matematik Bölümünde </w:t>
      </w:r>
    </w:p>
    <w:p w14:paraId="612104FD" w14:textId="77777777" w:rsidR="00A6674B" w:rsidRPr="003B4439" w:rsidRDefault="00A6674B" w:rsidP="00A6674B">
      <w:pPr>
        <w:pStyle w:val="StilMaddearetliSymbolsimgeSol0cmAsl127cm"/>
      </w:pPr>
      <w:r w:rsidRPr="003B4439">
        <w:t xml:space="preserve">Analiz ve Fonksiyonlar Teorisi </w:t>
      </w:r>
    </w:p>
    <w:p w14:paraId="612104FE" w14:textId="77777777" w:rsidR="00A6674B" w:rsidRPr="003B4439" w:rsidRDefault="00A6674B" w:rsidP="00A6674B">
      <w:pPr>
        <w:pStyle w:val="StilMaddearetliSymbolsimgeSol0cmAsl127cm"/>
      </w:pPr>
      <w:r w:rsidRPr="003B4439">
        <w:t xml:space="preserve">Cebir ve Sayılar Teorisi </w:t>
      </w:r>
    </w:p>
    <w:p w14:paraId="612104FF" w14:textId="77777777" w:rsidR="00A6674B" w:rsidRPr="003B4439" w:rsidRDefault="00A6674B" w:rsidP="00A6674B">
      <w:pPr>
        <w:pStyle w:val="StilMaddearetliSymbolsimgeSol0cmAsl127cm"/>
      </w:pPr>
      <w:proofErr w:type="spellStart"/>
      <w:r w:rsidRPr="003B4439">
        <w:t>GeometriMatematiğin</w:t>
      </w:r>
      <w:proofErr w:type="spellEnd"/>
    </w:p>
    <w:p w14:paraId="61210500" w14:textId="77777777" w:rsidR="00A6674B" w:rsidRPr="003B4439" w:rsidRDefault="00A6674B" w:rsidP="00A6674B">
      <w:pPr>
        <w:pStyle w:val="StilMaddearetliSymbolsimgeSol0cmAsl127cm"/>
      </w:pPr>
      <w:r w:rsidRPr="003B4439">
        <w:lastRenderedPageBreak/>
        <w:t xml:space="preserve">Temelleri ve Matematik Lojik </w:t>
      </w:r>
    </w:p>
    <w:p w14:paraId="61210501" w14:textId="77777777" w:rsidR="00A6674B" w:rsidRPr="003B4439" w:rsidRDefault="00A6674B" w:rsidP="00A6674B">
      <w:pPr>
        <w:pStyle w:val="StilMaddearetliSymbolsimgeSol0cmAsl127cm"/>
      </w:pPr>
      <w:r w:rsidRPr="003B4439">
        <w:t xml:space="preserve">Topoloji </w:t>
      </w:r>
    </w:p>
    <w:p w14:paraId="61210502" w14:textId="77777777" w:rsidR="00A6674B" w:rsidRPr="003B4439" w:rsidRDefault="00A6674B" w:rsidP="00A6674B">
      <w:pPr>
        <w:pStyle w:val="StilMaddearetliSymbolsimgeSol0cmAsl127cm"/>
      </w:pPr>
      <w:r w:rsidRPr="003B4439">
        <w:t xml:space="preserve">Uygulamalı Matematik </w:t>
      </w:r>
    </w:p>
    <w:p w14:paraId="61210503" w14:textId="77777777" w:rsidR="00A6674B" w:rsidRPr="007B0F03" w:rsidRDefault="00A6674B" w:rsidP="00A6674B">
      <w:pPr>
        <w:pStyle w:val="anametin"/>
        <w:rPr>
          <w:rFonts w:cs="Calibri"/>
        </w:rPr>
      </w:pPr>
      <w:r w:rsidRPr="007B0F03">
        <w:rPr>
          <w:rFonts w:cs="Calibri"/>
        </w:rPr>
        <w:t xml:space="preserve">olmak üzere 6 Anabilim dalı </w:t>
      </w:r>
      <w:proofErr w:type="spellStart"/>
      <w:r w:rsidRPr="007B0F03">
        <w:rPr>
          <w:rFonts w:cs="Calibri"/>
        </w:rPr>
        <w:t>bulunmaktadir</w:t>
      </w:r>
      <w:proofErr w:type="spellEnd"/>
      <w:r w:rsidRPr="007B0F03">
        <w:rPr>
          <w:rFonts w:cs="Calibri"/>
        </w:rPr>
        <w:t xml:space="preserve">. </w:t>
      </w:r>
    </w:p>
    <w:p w14:paraId="61210504" w14:textId="77777777" w:rsidR="00A6674B" w:rsidRPr="007B0F03" w:rsidRDefault="0071636E" w:rsidP="00A6674B">
      <w:pPr>
        <w:pStyle w:val="anametin"/>
        <w:tabs>
          <w:tab w:val="left" w:pos="7655"/>
        </w:tabs>
        <w:rPr>
          <w:rFonts w:cs="Calibri"/>
        </w:rPr>
      </w:pPr>
      <w:r w:rsidRPr="007B0F03">
        <w:rPr>
          <w:rFonts w:cs="Calibri"/>
          <w:noProof/>
          <w:position w:val="-10"/>
        </w:rPr>
        <w:object w:dxaOrig="1020" w:dyaOrig="320" w14:anchorId="61210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5pt;height:15.75pt;mso-width-percent:0;mso-height-percent:0;mso-width-percent:0;mso-height-percent:0" o:ole="">
            <v:imagedata r:id="rId18" o:title=""/>
          </v:shape>
          <o:OLEObject Type="Embed" ProgID="Equation.DSMT4" ShapeID="_x0000_i1025" DrawAspect="Content" ObjectID="_1835104548" r:id="rId19"/>
        </w:object>
      </w:r>
      <w:r w:rsidR="00A6674B" w:rsidRPr="007B0F03">
        <w:rPr>
          <w:rFonts w:cs="Calibri"/>
        </w:rPr>
        <w:tab/>
      </w:r>
      <w:r w:rsidR="00A6674B">
        <w:rPr>
          <w:rFonts w:cs="Calibri"/>
        </w:rPr>
        <w:tab/>
      </w:r>
      <w:r w:rsidR="00A6674B" w:rsidRPr="007B0F03">
        <w:rPr>
          <w:rFonts w:cs="Calibri"/>
        </w:rPr>
        <w:t>(2.1)</w:t>
      </w:r>
    </w:p>
    <w:p w14:paraId="61210505" w14:textId="77777777" w:rsidR="00A6674B" w:rsidRPr="007B0F03" w:rsidRDefault="0071636E" w:rsidP="00A6674B">
      <w:pPr>
        <w:pStyle w:val="anametin"/>
        <w:tabs>
          <w:tab w:val="left" w:pos="7655"/>
        </w:tabs>
        <w:rPr>
          <w:rFonts w:cs="Calibri"/>
        </w:rPr>
      </w:pPr>
      <w:r w:rsidRPr="007B0F03">
        <w:rPr>
          <w:rFonts w:cs="Calibri"/>
          <w:noProof/>
          <w:position w:val="-24"/>
        </w:rPr>
        <w:object w:dxaOrig="1100" w:dyaOrig="620" w14:anchorId="6121075F">
          <v:shape id="_x0000_i1026" type="#_x0000_t75" alt="" style="width:54pt;height:30.75pt;mso-width-percent:0;mso-height-percent:0;mso-width-percent:0;mso-height-percent:0" o:ole="">
            <v:imagedata r:id="rId20" o:title=""/>
          </v:shape>
          <o:OLEObject Type="Embed" ProgID="Equation.DSMT4" ShapeID="_x0000_i1026" DrawAspect="Content" ObjectID="_1835104549" r:id="rId21"/>
        </w:object>
      </w:r>
      <w:r w:rsidR="00A6674B" w:rsidRPr="007B0F03">
        <w:rPr>
          <w:rFonts w:cs="Calibri"/>
        </w:rPr>
        <w:tab/>
      </w:r>
      <w:r w:rsidR="00A6674B" w:rsidRPr="007B0F03">
        <w:rPr>
          <w:rFonts w:cs="Calibri"/>
        </w:rPr>
        <w:tab/>
      </w:r>
      <w:r w:rsidR="00A6674B" w:rsidRPr="007B0F03">
        <w:rPr>
          <w:rFonts w:cs="Calibri"/>
        </w:rPr>
        <w:tab/>
      </w:r>
      <w:r w:rsidR="00A6674B" w:rsidRPr="007B0F03">
        <w:rPr>
          <w:rFonts w:cs="Calibri"/>
        </w:rPr>
        <w:tab/>
      </w:r>
      <w:r w:rsidR="00A6674B" w:rsidRPr="007B0F03">
        <w:rPr>
          <w:rFonts w:cs="Calibri"/>
        </w:rPr>
        <w:tab/>
        <w:t>(2.2)</w:t>
      </w:r>
    </w:p>
    <w:p w14:paraId="61210506" w14:textId="77777777" w:rsidR="00A6674B" w:rsidRPr="007B0F03" w:rsidRDefault="0071636E" w:rsidP="00A6674B">
      <w:pPr>
        <w:pStyle w:val="anametin"/>
        <w:tabs>
          <w:tab w:val="left" w:pos="7655"/>
        </w:tabs>
        <w:rPr>
          <w:rFonts w:cs="Calibri"/>
        </w:rPr>
      </w:pPr>
      <w:r w:rsidRPr="007B0F03">
        <w:rPr>
          <w:rFonts w:cs="Calibri"/>
          <w:noProof/>
          <w:position w:val="-24"/>
        </w:rPr>
        <w:object w:dxaOrig="1860" w:dyaOrig="620" w14:anchorId="61210760">
          <v:shape id="_x0000_i1027" type="#_x0000_t75" alt="" style="width:93pt;height:30.75pt;mso-width-percent:0;mso-height-percent:0;mso-width-percent:0;mso-height-percent:0" o:ole="">
            <v:imagedata r:id="rId22" o:title=""/>
          </v:shape>
          <o:OLEObject Type="Embed" ProgID="Equation.DSMT4" ShapeID="_x0000_i1027" DrawAspect="Content" ObjectID="_1835104550" r:id="rId23"/>
        </w:object>
      </w:r>
      <w:r w:rsidR="00A6674B" w:rsidRPr="007B0F03">
        <w:rPr>
          <w:rFonts w:cs="Calibri"/>
        </w:rPr>
        <w:tab/>
      </w:r>
      <w:r w:rsidR="00A6674B" w:rsidRPr="007B0F03">
        <w:rPr>
          <w:rFonts w:cs="Calibri"/>
        </w:rPr>
        <w:tab/>
        <w:t>(2.3)</w:t>
      </w:r>
    </w:p>
    <w:p w14:paraId="61210507" w14:textId="77777777" w:rsidR="00A6674B" w:rsidRPr="007B0F03" w:rsidRDefault="0071636E" w:rsidP="00A6674B">
      <w:pPr>
        <w:pStyle w:val="anametin"/>
        <w:tabs>
          <w:tab w:val="left" w:pos="7655"/>
        </w:tabs>
        <w:rPr>
          <w:rFonts w:cs="Calibri"/>
        </w:rPr>
      </w:pPr>
      <w:r w:rsidRPr="007B0F03">
        <w:rPr>
          <w:rFonts w:cs="Calibri"/>
          <w:noProof/>
          <w:position w:val="-24"/>
        </w:rPr>
        <w:object w:dxaOrig="1260" w:dyaOrig="620" w14:anchorId="61210761">
          <v:shape id="_x0000_i1028" type="#_x0000_t75" alt="" style="width:63.75pt;height:30.75pt;mso-width-percent:0;mso-height-percent:0;mso-width-percent:0;mso-height-percent:0" o:ole="">
            <v:imagedata r:id="rId24" o:title=""/>
          </v:shape>
          <o:OLEObject Type="Embed" ProgID="Equation.DSMT4" ShapeID="_x0000_i1028" DrawAspect="Content" ObjectID="_1835104551" r:id="rId25"/>
        </w:object>
      </w:r>
      <w:r w:rsidR="00A6674B" w:rsidRPr="007B0F03">
        <w:rPr>
          <w:rFonts w:cs="Calibri"/>
        </w:rPr>
        <w:tab/>
        <w:t>(2.4)</w:t>
      </w:r>
    </w:p>
    <w:p w14:paraId="61210508" w14:textId="77777777" w:rsidR="00A6674B" w:rsidRPr="007B0F03" w:rsidRDefault="0071636E" w:rsidP="00A6674B">
      <w:pPr>
        <w:pStyle w:val="anametin"/>
        <w:tabs>
          <w:tab w:val="left" w:pos="7655"/>
        </w:tabs>
        <w:rPr>
          <w:rFonts w:cs="Calibri"/>
        </w:rPr>
      </w:pPr>
      <w:r w:rsidRPr="007B0F03">
        <w:rPr>
          <w:rFonts w:cs="Calibri"/>
          <w:noProof/>
          <w:position w:val="-24"/>
        </w:rPr>
        <w:object w:dxaOrig="1660" w:dyaOrig="620" w14:anchorId="61210762">
          <v:shape id="_x0000_i1029" type="#_x0000_t75" alt="" style="width:83.25pt;height:30.75pt;mso-width-percent:0;mso-height-percent:0;mso-width-percent:0;mso-height-percent:0" o:ole="">
            <v:imagedata r:id="rId26" o:title=""/>
          </v:shape>
          <o:OLEObject Type="Embed" ProgID="Equation.DSMT4" ShapeID="_x0000_i1029" DrawAspect="Content" ObjectID="_1835104552" r:id="rId27"/>
        </w:object>
      </w:r>
      <w:r w:rsidR="008E6D6A">
        <w:rPr>
          <w:rFonts w:cs="Calibri"/>
        </w:rPr>
        <w:tab/>
      </w:r>
      <w:r w:rsidR="008E6D6A" w:rsidRPr="007B0F03">
        <w:rPr>
          <w:rFonts w:cs="Calibri"/>
        </w:rPr>
        <w:t xml:space="preserve"> </w:t>
      </w:r>
      <w:r w:rsidR="00A6674B" w:rsidRPr="007B0F03">
        <w:rPr>
          <w:rFonts w:cs="Calibri"/>
        </w:rPr>
        <w:t>(2.5)</w:t>
      </w:r>
    </w:p>
    <w:p w14:paraId="61210509" w14:textId="77777777" w:rsidR="00A6674B" w:rsidRDefault="00A6674B" w:rsidP="00A6674B">
      <w:pPr>
        <w:pStyle w:val="anametin"/>
        <w:rPr>
          <w:rFonts w:cs="Calibri"/>
        </w:rPr>
      </w:pPr>
      <w:r w:rsidRPr="007B0F03">
        <w:rPr>
          <w:rFonts w:cs="Calibri"/>
        </w:rPr>
        <w:t xml:space="preserve">Bölüm halen 8 profesör, 3 doçent, 28 yardımcı doçent, 3 öğretim görevlisi, 20 </w:t>
      </w:r>
      <w:proofErr w:type="spellStart"/>
      <w:r w:rsidRPr="007B0F03">
        <w:rPr>
          <w:rFonts w:cs="Calibri"/>
        </w:rPr>
        <w:t>araştirma</w:t>
      </w:r>
      <w:proofErr w:type="spellEnd"/>
      <w:r w:rsidRPr="007B0F03">
        <w:rPr>
          <w:rFonts w:cs="Calibri"/>
        </w:rPr>
        <w:t xml:space="preserve"> görevlisi olmak üzere toplam 62 kadrosu ile en iyi matematik eğitimi veren kurumlardan birisi olma özelliğini sürdürmektedir.</w:t>
      </w:r>
    </w:p>
    <w:p w14:paraId="6121050A" w14:textId="77777777" w:rsidR="008E6D6A" w:rsidRPr="007B0F03" w:rsidRDefault="008E6D6A" w:rsidP="00A2022F">
      <w:pPr>
        <w:pStyle w:val="anametin"/>
        <w:shd w:val="clear" w:color="auto" w:fill="FFFF00"/>
        <w:rPr>
          <w:rFonts w:cs="Calibri"/>
        </w:rPr>
      </w:pPr>
      <w:r>
        <w:rPr>
          <w:rFonts w:cs="Calibri"/>
        </w:rPr>
        <w:t xml:space="preserve">Denklemleri şekil veya metin olarak eklemeyiniz. </w:t>
      </w:r>
      <w:r w:rsidR="00E227F0">
        <w:rPr>
          <w:rFonts w:cs="Calibri"/>
        </w:rPr>
        <w:t xml:space="preserve">Ekle menüsünden Denklem </w:t>
      </w:r>
      <w:proofErr w:type="spellStart"/>
      <w:r w:rsidR="00E227F0">
        <w:rPr>
          <w:rFonts w:cs="Calibri"/>
        </w:rPr>
        <w:t>seçeğini</w:t>
      </w:r>
      <w:proofErr w:type="spellEnd"/>
      <w:r w:rsidR="00E227F0">
        <w:rPr>
          <w:rFonts w:cs="Calibri"/>
        </w:rPr>
        <w:t xml:space="preserve"> seçerek ekleyiniz. Denklem numaralarını yukarıda görüldüğü gibi parantez içerisinde </w:t>
      </w:r>
      <w:proofErr w:type="spellStart"/>
      <w:r w:rsidR="00E227F0">
        <w:rPr>
          <w:rFonts w:cs="Calibri"/>
        </w:rPr>
        <w:t>BölümNumarasi.DenklemNumarasi</w:t>
      </w:r>
      <w:proofErr w:type="spellEnd"/>
      <w:r w:rsidR="00E227F0">
        <w:rPr>
          <w:rFonts w:cs="Calibri"/>
        </w:rPr>
        <w:t xml:space="preserve"> şeklinde yazınız. Denklem ve denkleme ait numarayı iki yana yaslı seçerek arasında 1 TAB boşluk bırakırsanız yukarıda göründüğü gibi Denklem tam sola Numarası tam sağa yaslı olacaktır. Metin içerisinde denklem numaralarına atıfta bulunmayı unutmayınız. </w:t>
      </w:r>
    </w:p>
    <w:p w14:paraId="6121050B" w14:textId="77777777" w:rsidR="00A6674B" w:rsidRPr="007B0F03" w:rsidRDefault="00A6674B" w:rsidP="00A6674B">
      <w:pPr>
        <w:pStyle w:val="anametin"/>
        <w:rPr>
          <w:rFonts w:cs="Calibri"/>
        </w:rPr>
      </w:pPr>
      <w:r w:rsidRPr="007B0F03">
        <w:rPr>
          <w:rFonts w:cs="Calibri"/>
        </w:rPr>
        <w:t>Matematik Bölümü'nde öğretim dili Türkçe olup, İngilizce hazırlık sınıflarında ve ara sınıflarda yoğun olarak verilmektedir. Programdaki dersler %30 İngilizce verilen derslerden oluşturulmuştur. Yeni uygulanmaya başlayacak olan programdaki temel özellikler [5] den şunlardır:</w:t>
      </w:r>
    </w:p>
    <w:p w14:paraId="6121050C" w14:textId="77777777" w:rsidR="00A6674B" w:rsidRPr="003B4439" w:rsidRDefault="00A6674B" w:rsidP="00A6674B">
      <w:pPr>
        <w:pStyle w:val="StilMaddearetliSymbolsimgeSol0cmAsl127cm"/>
      </w:pPr>
      <w:r w:rsidRPr="003B4439">
        <w:t>Toplam Kredi 151 olarak belirlenmiştir.</w:t>
      </w:r>
    </w:p>
    <w:p w14:paraId="6121050D" w14:textId="77777777" w:rsidR="00A6674B" w:rsidRPr="003B4439" w:rsidRDefault="00A6674B" w:rsidP="00A6674B">
      <w:pPr>
        <w:pStyle w:val="StilMaddearetliSymbolsimgeSol0cmAsl127cm"/>
      </w:pPr>
      <w:r w:rsidRPr="003B4439">
        <w:t>Derslerin yaklaşık dağılımı.</w:t>
      </w:r>
    </w:p>
    <w:p w14:paraId="6121050E" w14:textId="77777777" w:rsidR="00A6674B" w:rsidRPr="003B4439" w:rsidRDefault="00A6674B" w:rsidP="00A6674B">
      <w:pPr>
        <w:pStyle w:val="StilMaddearetliSymbolsimgeSol0cmAsl127cm"/>
      </w:pPr>
      <w:r w:rsidRPr="003B4439">
        <w:t>20.5 Temel Bilimler</w:t>
      </w:r>
    </w:p>
    <w:p w14:paraId="6121050F" w14:textId="77777777" w:rsidR="00A6674B" w:rsidRPr="003B4439" w:rsidRDefault="00A6674B" w:rsidP="00A6674B">
      <w:pPr>
        <w:pStyle w:val="StilMaddearetliSymbolsimgeSol0cmAsl127cm"/>
      </w:pPr>
      <w:r w:rsidRPr="003B4439">
        <w:lastRenderedPageBreak/>
        <w:t>70.2 Mesleki</w:t>
      </w:r>
    </w:p>
    <w:p w14:paraId="61210510" w14:textId="77777777" w:rsidR="00A6674B" w:rsidRPr="003B4439" w:rsidRDefault="00A6674B" w:rsidP="00A6674B">
      <w:pPr>
        <w:pStyle w:val="StilMaddearetliSymbolsimgeSol0cmAsl127cm"/>
      </w:pPr>
      <w:proofErr w:type="gramStart"/>
      <w:r w:rsidRPr="003B4439">
        <w:t>%9.3</w:t>
      </w:r>
      <w:proofErr w:type="gramEnd"/>
      <w:r w:rsidRPr="003B4439">
        <w:t xml:space="preserve"> </w:t>
      </w:r>
      <w:proofErr w:type="gramStart"/>
      <w:r w:rsidRPr="003B4439">
        <w:t>Diğer</w:t>
      </w:r>
      <w:proofErr w:type="gramEnd"/>
      <w:r w:rsidRPr="003B4439">
        <w:t xml:space="preserve"> </w:t>
      </w:r>
    </w:p>
    <w:p w14:paraId="61210511" w14:textId="77777777" w:rsidR="00A6674B" w:rsidRPr="003B4439" w:rsidRDefault="00A6674B" w:rsidP="00A6674B">
      <w:pPr>
        <w:pStyle w:val="StilMaddearetliSymbolsimgeSol0cmAsl127cm"/>
      </w:pPr>
      <w:r w:rsidRPr="003B4439">
        <w:t xml:space="preserve">Seçimlik derslerin toplam program içindeki oranı: %20 </w:t>
      </w:r>
      <w:proofErr w:type="spellStart"/>
      <w:r w:rsidRPr="003B4439">
        <w:t>dir</w:t>
      </w:r>
      <w:proofErr w:type="spellEnd"/>
      <w:r w:rsidRPr="003B4439">
        <w:t xml:space="preserve">. </w:t>
      </w:r>
    </w:p>
    <w:p w14:paraId="61210512" w14:textId="77777777" w:rsidR="00A6674B" w:rsidRPr="007B0F03" w:rsidRDefault="00A6674B" w:rsidP="00A6674B">
      <w:pPr>
        <w:pStyle w:val="anametin"/>
        <w:rPr>
          <w:rFonts w:cs="Calibri"/>
        </w:rPr>
      </w:pPr>
      <w:r w:rsidRPr="007B0F03">
        <w:rPr>
          <w:rFonts w:cs="Calibri"/>
        </w:rPr>
        <w:t xml:space="preserve">Bu programın oluşturulmasında öğretim üyelerimizin yanı sıra, mezunlarımızın, işveren çevrelerinin çok değerli katkıları olmuştur. Yeni ders programı ile ders kredi ve sayılarında azaltma yapılarak öğrencilere zamanlarını ilgileri doğrultusunda kullanmaları için olanak </w:t>
      </w:r>
      <w:proofErr w:type="spellStart"/>
      <w:r w:rsidRPr="007B0F03">
        <w:rPr>
          <w:rFonts w:cs="Calibri"/>
        </w:rPr>
        <w:t>yaratılmıs</w:t>
      </w:r>
      <w:proofErr w:type="spellEnd"/>
      <w:r w:rsidRPr="007B0F03">
        <w:rPr>
          <w:rFonts w:cs="Calibri"/>
        </w:rPr>
        <w:t xml:space="preserve">, onların kütüphane, bilgisayar </w:t>
      </w:r>
      <w:proofErr w:type="spellStart"/>
      <w:r w:rsidRPr="007B0F03">
        <w:rPr>
          <w:rFonts w:cs="Calibri"/>
        </w:rPr>
        <w:t>laboratuarları</w:t>
      </w:r>
      <w:proofErr w:type="spellEnd"/>
      <w:r w:rsidRPr="007B0F03">
        <w:rPr>
          <w:rFonts w:cs="Calibri"/>
        </w:rPr>
        <w:t xml:space="preserve"> ile diğer eğitime destek olan ortamları etkin bir şekilde kullanarak araştırıcı ve yaratıcı matematikçiler olarak başarılı bir kariyere hazırlanmaları hedeflenmiştir. </w:t>
      </w:r>
    </w:p>
    <w:p w14:paraId="61210513" w14:textId="77777777" w:rsidR="00A6674B" w:rsidRPr="007B0F03" w:rsidRDefault="00A6674B" w:rsidP="00A6674B">
      <w:pPr>
        <w:pStyle w:val="Balk3"/>
        <w:rPr>
          <w:rFonts w:cs="Calibri"/>
        </w:rPr>
      </w:pPr>
      <w:hyperlink r:id="rId28" w:tooltip="Yıldız Teknik Üniversitesi Makina Fakültesi" w:history="1">
        <w:bookmarkStart w:id="88" w:name="_Toc284942130"/>
        <w:bookmarkStart w:id="89" w:name="_Toc284942528"/>
        <w:bookmarkStart w:id="90" w:name="_Toc284942569"/>
        <w:bookmarkStart w:id="91" w:name="_Toc286399796"/>
        <w:bookmarkStart w:id="92" w:name="_Toc288724172"/>
        <w:bookmarkStart w:id="93" w:name="_Toc288724487"/>
        <w:bookmarkStart w:id="94" w:name="_Toc288731265"/>
        <w:bookmarkStart w:id="95" w:name="_Toc525300327"/>
        <w:bookmarkStart w:id="96" w:name="_Toc224491769"/>
        <w:r w:rsidRPr="007B0F03">
          <w:rPr>
            <w:rFonts w:cs="Calibri"/>
            <w:szCs w:val="24"/>
          </w:rPr>
          <w:t>Makina Fakültesi</w:t>
        </w:r>
        <w:bookmarkEnd w:id="88"/>
        <w:bookmarkEnd w:id="89"/>
        <w:bookmarkEnd w:id="90"/>
        <w:bookmarkEnd w:id="91"/>
        <w:bookmarkEnd w:id="92"/>
        <w:bookmarkEnd w:id="93"/>
        <w:bookmarkEnd w:id="94"/>
        <w:bookmarkEnd w:id="95"/>
        <w:bookmarkEnd w:id="96"/>
      </w:hyperlink>
      <w:r w:rsidRPr="007B0F03">
        <w:rPr>
          <w:rFonts w:cs="Calibri"/>
        </w:rPr>
        <w:t xml:space="preserve"> </w:t>
      </w:r>
      <w:bookmarkStart w:id="97" w:name="_Toc284942131"/>
      <w:bookmarkStart w:id="98" w:name="_Toc284942529"/>
      <w:bookmarkStart w:id="99" w:name="_Toc284942570"/>
      <w:bookmarkStart w:id="100" w:name="_Toc284943149"/>
      <w:bookmarkStart w:id="101" w:name="_Toc286262002"/>
    </w:p>
    <w:p w14:paraId="61210514" w14:textId="77777777" w:rsidR="00A6674B" w:rsidRPr="007B0F03" w:rsidRDefault="00A6674B" w:rsidP="00A6674B">
      <w:pPr>
        <w:pStyle w:val="anametin"/>
        <w:rPr>
          <w:rFonts w:cs="Calibri"/>
        </w:rPr>
      </w:pPr>
      <w:bookmarkStart w:id="102" w:name="_Toc286399201"/>
      <w:bookmarkStart w:id="103" w:name="_Toc286399797"/>
      <w:bookmarkStart w:id="104" w:name="_Toc288724173"/>
      <w:bookmarkStart w:id="105" w:name="_Toc288724488"/>
      <w:r w:rsidRPr="007B0F03">
        <w:rPr>
          <w:rFonts w:cs="Calibri"/>
        </w:rPr>
        <w:t>Makina Fakültesi, Mühendislik Fakültesinden 1992 yılında ayrılmıştır. Makina Fakültesi, 1993 yılında kurulmuş olup, Fakülte bölümlerinden, Makina Mühendisliği 1938-1939, Endüstri Mühendisliği 1993 ve Gemi İnşaatı ve Gemi Makineleri Mühendisliği 1982 yıllarında eğitime başlamıştır [6]. Gemi İnşaatı ve Gemi Makineleri Mühendisliği Bölümü 2009 yılı itibariyle Makine Fakültesi bünyesinden ayrılmış ve başlı başına bir fakülte olmuştur. Makine fakültesinde aşağıdaki bölümler yer almaktadır.</w:t>
      </w:r>
      <w:bookmarkEnd w:id="97"/>
      <w:bookmarkEnd w:id="98"/>
      <w:bookmarkEnd w:id="99"/>
      <w:bookmarkEnd w:id="100"/>
      <w:bookmarkEnd w:id="101"/>
      <w:bookmarkEnd w:id="102"/>
      <w:bookmarkEnd w:id="103"/>
      <w:bookmarkEnd w:id="104"/>
      <w:bookmarkEnd w:id="105"/>
    </w:p>
    <w:p w14:paraId="61210515" w14:textId="77777777" w:rsidR="00A6674B" w:rsidRPr="003B4439" w:rsidRDefault="00A6674B" w:rsidP="00A6674B">
      <w:pPr>
        <w:pStyle w:val="StilMaddearetliSymbolsimgeSol0cmAsl127cm"/>
      </w:pPr>
      <w:r w:rsidRPr="003B4439">
        <w:t xml:space="preserve">Makine Mühendisliği Bölümü </w:t>
      </w:r>
    </w:p>
    <w:p w14:paraId="61210516" w14:textId="77777777" w:rsidR="00A6674B" w:rsidRPr="003B4439" w:rsidRDefault="00A6674B" w:rsidP="00A6674B">
      <w:pPr>
        <w:pStyle w:val="StilMaddearetliSymbolsimgeSol0cmAsl127cm"/>
      </w:pPr>
      <w:r w:rsidRPr="003B4439">
        <w:t xml:space="preserve">Mekatronik Mühendisliği Bölümü </w:t>
      </w:r>
    </w:p>
    <w:p w14:paraId="61210517" w14:textId="77777777" w:rsidR="00A6674B" w:rsidRPr="003B4439" w:rsidRDefault="00A6674B" w:rsidP="00A6674B">
      <w:pPr>
        <w:pStyle w:val="StilMaddearetliSymbolsimgeSol0cmAsl127cm"/>
      </w:pPr>
      <w:r w:rsidRPr="003B4439">
        <w:t xml:space="preserve">Endüstri Mühendisliği Bölümü </w:t>
      </w:r>
    </w:p>
    <w:p w14:paraId="61210518" w14:textId="77777777" w:rsidR="00A6674B" w:rsidRPr="007B0F03" w:rsidRDefault="00A6674B" w:rsidP="00A6674B">
      <w:pPr>
        <w:pStyle w:val="Balk3"/>
        <w:rPr>
          <w:rFonts w:cs="Calibri"/>
        </w:rPr>
      </w:pPr>
      <w:hyperlink r:id="rId29" w:tooltip="Gemi İnşaatı ve Denizcilik Fakültesi (sayfa mevcut değil)" w:history="1">
        <w:bookmarkStart w:id="106" w:name="_Toc284942132"/>
        <w:bookmarkStart w:id="107" w:name="_Toc284942530"/>
        <w:bookmarkStart w:id="108" w:name="_Toc284942571"/>
        <w:bookmarkStart w:id="109" w:name="_Toc286399798"/>
        <w:bookmarkStart w:id="110" w:name="_Toc288724174"/>
        <w:bookmarkStart w:id="111" w:name="_Toc288724489"/>
        <w:bookmarkStart w:id="112" w:name="_Toc288731266"/>
        <w:bookmarkStart w:id="113" w:name="_Toc525300328"/>
        <w:bookmarkStart w:id="114" w:name="_Toc224491770"/>
        <w:r w:rsidRPr="007B0F03">
          <w:rPr>
            <w:rFonts w:cs="Calibri"/>
            <w:szCs w:val="24"/>
          </w:rPr>
          <w:t>Gemi İnşaatı ve Denizcilik Fakültesi</w:t>
        </w:r>
        <w:bookmarkEnd w:id="106"/>
        <w:bookmarkEnd w:id="107"/>
        <w:bookmarkEnd w:id="108"/>
        <w:bookmarkEnd w:id="109"/>
        <w:bookmarkEnd w:id="110"/>
        <w:bookmarkEnd w:id="111"/>
        <w:bookmarkEnd w:id="112"/>
        <w:bookmarkEnd w:id="113"/>
        <w:bookmarkEnd w:id="114"/>
      </w:hyperlink>
      <w:r w:rsidRPr="007B0F03">
        <w:rPr>
          <w:rFonts w:cs="Calibri"/>
        </w:rPr>
        <w:t xml:space="preserve"> </w:t>
      </w:r>
    </w:p>
    <w:p w14:paraId="61210519" w14:textId="77777777" w:rsidR="00A6674B" w:rsidRPr="007B0F03" w:rsidRDefault="00A6674B" w:rsidP="00A6674B">
      <w:pPr>
        <w:pStyle w:val="anametin"/>
        <w:rPr>
          <w:rFonts w:cs="Calibri"/>
        </w:rPr>
      </w:pPr>
      <w:r w:rsidRPr="007B0F03">
        <w:rPr>
          <w:rFonts w:cs="Calibri"/>
        </w:rPr>
        <w:t xml:space="preserve">Gemi İnşaatı ve Denizcilik Fakültesi'nin kökeni 1967 yılında İstanbul Teknik Okulu bünyesindeki Makine Bölümü'ne bağlı olarak kurulan Gemi Opsiyonu bölümüne dayanır. Bu bölüm 1969 yılında İstanbul Devlet Mühendislik ve Mimarlık Akademisi bünyesindeki Makine Bölümü'nde Gemi Makinaları Dalı adını almıştır. Gemi Makinaları Dalı, akademinin 1982'de Yıldız Üniversitesi'ne dönüşmesiyle kurulan Mühendislik Fakültesi bünyesinde Gemi İnşaatı Mühendisliği Bölümü adıyla faaliyete geçmiştir.  1993'te aynı adla Yıldız Teknik Üniversitesi Makina Fakültesi bünyesine geçmiş, 2006'da aynı fakültede Gemi İnşaatı ve Gemi Makineleri Mühendisliği Bölümü adını almıştır.  Makina </w:t>
      </w:r>
      <w:r w:rsidRPr="007B0F03">
        <w:rPr>
          <w:rFonts w:cs="Calibri"/>
        </w:rPr>
        <w:lastRenderedPageBreak/>
        <w:t xml:space="preserve">Fakültesi bünyesinde 2008 yılında kurulan Gemi Makineleri İşletme Mühendisliği </w:t>
      </w:r>
      <w:proofErr w:type="gramStart"/>
      <w:r w:rsidRPr="007B0F03">
        <w:rPr>
          <w:rFonts w:cs="Calibri"/>
        </w:rPr>
        <w:t>ile birlikte</w:t>
      </w:r>
      <w:proofErr w:type="gramEnd"/>
      <w:r w:rsidRPr="007B0F03">
        <w:rPr>
          <w:rFonts w:cs="Calibri"/>
        </w:rPr>
        <w:t xml:space="preserve"> 2009 yılında Gemi İnşaatı ve Denizcilik Fakültesi olarak Makina Fakültesi'nden ayrılmıştır. </w:t>
      </w:r>
      <w:hyperlink r:id="rId30" w:tooltip="Yıldız Teknik Üniversitesi Fen Edebiyat Fakültesi" w:history="1">
        <w:r w:rsidRPr="007B0F03">
          <w:rPr>
            <w:rFonts w:cs="Calibri"/>
          </w:rPr>
          <w:t xml:space="preserve">Gemi İnşaatı ve Denizcilik </w:t>
        </w:r>
      </w:hyperlink>
      <w:r w:rsidRPr="007B0F03">
        <w:rPr>
          <w:rFonts w:cs="Calibri"/>
        </w:rPr>
        <w:t>fakültesinde aşağıdaki bölümler yer almaktadır [7].</w:t>
      </w:r>
    </w:p>
    <w:p w14:paraId="6121051A" w14:textId="77777777" w:rsidR="00A6674B" w:rsidRPr="003B4439" w:rsidRDefault="00A6674B" w:rsidP="00A6674B">
      <w:pPr>
        <w:pStyle w:val="StilMaddearetliSymbolsimgeSol0cmAsl127cm"/>
      </w:pPr>
      <w:r w:rsidRPr="003B4439">
        <w:t xml:space="preserve">Gemi İnşaatı ve Gemi Makineleri Mühendisliği Bölümü </w:t>
      </w:r>
    </w:p>
    <w:p w14:paraId="6121051B" w14:textId="77777777" w:rsidR="00A6674B" w:rsidRPr="003B4439" w:rsidRDefault="00A6674B" w:rsidP="00A6674B">
      <w:pPr>
        <w:pStyle w:val="StilMaddearetliSymbolsimgeSol0cmAsl127cm"/>
      </w:pPr>
      <w:r w:rsidRPr="003B4439">
        <w:t xml:space="preserve">Gemi Makineleri İşletme Mühendisliği Bölümü </w:t>
      </w:r>
    </w:p>
    <w:p w14:paraId="6121051C" w14:textId="77777777" w:rsidR="00A6674B" w:rsidRPr="007B0F03" w:rsidRDefault="00A6674B" w:rsidP="00A6674B">
      <w:pPr>
        <w:pStyle w:val="Balk3"/>
        <w:tabs>
          <w:tab w:val="clear" w:pos="720"/>
          <w:tab w:val="clear" w:pos="851"/>
          <w:tab w:val="left" w:pos="709"/>
        </w:tabs>
        <w:rPr>
          <w:rFonts w:cs="Calibri"/>
        </w:rPr>
      </w:pPr>
      <w:hyperlink r:id="rId31" w:tooltip="Yıldız Teknik Üniversitesi Mimarlık Fakültesi" w:history="1">
        <w:bookmarkStart w:id="115" w:name="_Toc284942133"/>
        <w:bookmarkStart w:id="116" w:name="_Toc284942531"/>
        <w:bookmarkStart w:id="117" w:name="_Toc284942572"/>
        <w:bookmarkStart w:id="118" w:name="_Toc286399799"/>
        <w:bookmarkStart w:id="119" w:name="_Toc288724175"/>
        <w:bookmarkStart w:id="120" w:name="_Toc288724490"/>
        <w:bookmarkStart w:id="121" w:name="_Toc288731267"/>
        <w:bookmarkStart w:id="122" w:name="_Toc525300329"/>
        <w:bookmarkStart w:id="123" w:name="_Toc224491771"/>
        <w:r w:rsidRPr="007B0F03">
          <w:rPr>
            <w:rFonts w:cs="Calibri"/>
            <w:szCs w:val="24"/>
          </w:rPr>
          <w:t>Mimarlık Fakültesi</w:t>
        </w:r>
        <w:bookmarkEnd w:id="115"/>
        <w:bookmarkEnd w:id="116"/>
        <w:bookmarkEnd w:id="117"/>
        <w:bookmarkEnd w:id="118"/>
        <w:bookmarkEnd w:id="119"/>
        <w:bookmarkEnd w:id="120"/>
        <w:bookmarkEnd w:id="121"/>
        <w:bookmarkEnd w:id="122"/>
        <w:bookmarkEnd w:id="123"/>
      </w:hyperlink>
      <w:r w:rsidRPr="007B0F03">
        <w:rPr>
          <w:rFonts w:cs="Calibri"/>
        </w:rPr>
        <w:t xml:space="preserve"> </w:t>
      </w:r>
    </w:p>
    <w:p w14:paraId="6121051D" w14:textId="77777777" w:rsidR="00A6674B" w:rsidRPr="007B0F03" w:rsidRDefault="00A6674B" w:rsidP="00A6674B">
      <w:pPr>
        <w:pStyle w:val="anametin"/>
        <w:rPr>
          <w:rFonts w:cs="Calibri"/>
        </w:rPr>
      </w:pPr>
      <w:r w:rsidRPr="007B0F03">
        <w:rPr>
          <w:rFonts w:cs="Calibri"/>
        </w:rPr>
        <w:t xml:space="preserve">1942 yılında Emin Onat tarafından İstanbul Teknik Okulu'nun bir bölümü olarak kurulan Mimarlık Fakültesi, lisans düzeyinde Mimarlık ve Şehir ve Bölge Planlama bölümleri, 11 uzmanlık programı (bilgisayar ortamında mimarlık, bina araştırma ve planlama, mimari tasarım, mimarlık tarihi ve kuramı, rölöve ve restorasyon, yapı, </w:t>
      </w:r>
      <w:proofErr w:type="spellStart"/>
      <w:r w:rsidRPr="007B0F03">
        <w:rPr>
          <w:rFonts w:cs="Calibri"/>
        </w:rPr>
        <w:t>yapi</w:t>
      </w:r>
      <w:proofErr w:type="spellEnd"/>
      <w:r w:rsidRPr="007B0F03">
        <w:rPr>
          <w:rFonts w:cs="Calibri"/>
        </w:rPr>
        <w:t xml:space="preserve"> fiziği, kentsel koruma ve planlama, kentsel mekân organizasyonu ve tasarım, kentsel dönüşüm ve planlama, peyzaj planlama) ile 80 öğretim üyesi, 5 öğretim görevlisi, 43 araştırma görevlisi, 1300'ü aşkın lisans, 350'yi aşkın yüksek lisans, 150 doktora öğrencisi ve 10000'den fazla mezunuyla faaliyetlerini sürdürmektedir. Fakülte </w:t>
      </w:r>
      <w:hyperlink r:id="rId32" w:tooltip="Yıldız Yerleşkesi" w:history="1">
        <w:r w:rsidRPr="007B0F03">
          <w:rPr>
            <w:rFonts w:cs="Calibri"/>
          </w:rPr>
          <w:t>Beşiktaş</w:t>
        </w:r>
      </w:hyperlink>
      <w:r w:rsidRPr="007B0F03">
        <w:rPr>
          <w:rFonts w:cs="Calibri"/>
        </w:rPr>
        <w:t xml:space="preserve"> Kampüsü'nde 1880'lerde yapılmış tarihi binasında faaliyetlerini sürdürmektedir. </w:t>
      </w:r>
      <w:hyperlink r:id="rId33" w:tooltip="Yıldız Teknik Üniversitesi Fen Edebiyat Fakültesi" w:history="1">
        <w:r w:rsidRPr="007B0F03">
          <w:rPr>
            <w:rFonts w:cs="Calibri"/>
          </w:rPr>
          <w:t>Mimarlık</w:t>
        </w:r>
      </w:hyperlink>
      <w:r w:rsidRPr="007B0F03">
        <w:rPr>
          <w:rFonts w:cs="Calibri"/>
        </w:rPr>
        <w:t xml:space="preserve"> fakültesinde aşağıdaki bölümler yer almaktadır [8].</w:t>
      </w:r>
    </w:p>
    <w:p w14:paraId="6121051E" w14:textId="77777777" w:rsidR="00A6674B" w:rsidRPr="003B4439" w:rsidRDefault="00A6674B" w:rsidP="00A6674B">
      <w:pPr>
        <w:pStyle w:val="StilMaddearetliSymbolsimgeSol0cmAsl127cm"/>
      </w:pPr>
      <w:r w:rsidRPr="003B4439">
        <w:t xml:space="preserve">Mimarlık Bölümü </w:t>
      </w:r>
    </w:p>
    <w:p w14:paraId="6121051F" w14:textId="77777777" w:rsidR="00A6674B" w:rsidRPr="003B4439" w:rsidRDefault="00A6674B" w:rsidP="00A6674B">
      <w:pPr>
        <w:pStyle w:val="StilMaddearetliSymbolsimgeSol0cmAsl127cm"/>
      </w:pPr>
      <w:r w:rsidRPr="003B4439">
        <w:t xml:space="preserve">Şehir ve Bölge Planlama Bölümü </w:t>
      </w:r>
    </w:p>
    <w:p w14:paraId="61210520" w14:textId="77777777" w:rsidR="00A6674B" w:rsidRPr="007B0F03" w:rsidRDefault="00A6674B" w:rsidP="00A6674B">
      <w:pPr>
        <w:pStyle w:val="Balk3"/>
        <w:tabs>
          <w:tab w:val="clear" w:pos="720"/>
          <w:tab w:val="clear" w:pos="851"/>
          <w:tab w:val="left" w:pos="709"/>
        </w:tabs>
        <w:rPr>
          <w:rFonts w:cs="Calibri"/>
        </w:rPr>
      </w:pPr>
      <w:hyperlink r:id="rId34" w:tooltip="Yıldız Teknik Üniversitesi İktisadi ve İdari Bilimler Fakültesi" w:history="1">
        <w:bookmarkStart w:id="124" w:name="_Toc284942134"/>
        <w:bookmarkStart w:id="125" w:name="_Toc284942532"/>
        <w:bookmarkStart w:id="126" w:name="_Toc284942573"/>
        <w:bookmarkStart w:id="127" w:name="_Toc286399800"/>
        <w:bookmarkStart w:id="128" w:name="_Toc288724176"/>
        <w:bookmarkStart w:id="129" w:name="_Toc288724491"/>
        <w:bookmarkStart w:id="130" w:name="_Toc288731268"/>
        <w:bookmarkStart w:id="131" w:name="_Toc525300330"/>
        <w:bookmarkStart w:id="132" w:name="_Toc224491772"/>
        <w:r w:rsidRPr="007B0F03">
          <w:rPr>
            <w:rFonts w:cs="Calibri"/>
            <w:szCs w:val="24"/>
          </w:rPr>
          <w:t>İktisadi ve İdari Bilimler Fakültesi</w:t>
        </w:r>
        <w:bookmarkEnd w:id="124"/>
        <w:bookmarkEnd w:id="125"/>
        <w:bookmarkEnd w:id="126"/>
        <w:bookmarkEnd w:id="127"/>
        <w:bookmarkEnd w:id="128"/>
        <w:bookmarkEnd w:id="129"/>
        <w:bookmarkEnd w:id="130"/>
        <w:bookmarkEnd w:id="131"/>
        <w:bookmarkEnd w:id="132"/>
      </w:hyperlink>
      <w:r w:rsidRPr="007B0F03">
        <w:rPr>
          <w:rFonts w:cs="Calibri"/>
        </w:rPr>
        <w:t xml:space="preserve"> </w:t>
      </w:r>
    </w:p>
    <w:p w14:paraId="61210521" w14:textId="77777777" w:rsidR="00A6674B" w:rsidRPr="007B0F03" w:rsidRDefault="00A6674B" w:rsidP="00A6674B">
      <w:pPr>
        <w:pStyle w:val="anametin"/>
        <w:rPr>
          <w:rFonts w:cs="Calibri"/>
        </w:rPr>
      </w:pPr>
      <w:r w:rsidRPr="007B0F03">
        <w:rPr>
          <w:rFonts w:cs="Calibri"/>
        </w:rPr>
        <w:t xml:space="preserve">İktisadi ve İdari Bilimler Fakültesi 1992 yılında </w:t>
      </w:r>
      <w:hyperlink r:id="rId35" w:tooltip="Çukursaray (sayfa mevcut değil)" w:history="1">
        <w:proofErr w:type="spellStart"/>
        <w:r w:rsidRPr="007B0F03">
          <w:rPr>
            <w:rFonts w:cs="Calibri"/>
          </w:rPr>
          <w:t>Çukursaray</w:t>
        </w:r>
        <w:proofErr w:type="spellEnd"/>
      </w:hyperlink>
      <w:r w:rsidRPr="007B0F03">
        <w:rPr>
          <w:rFonts w:cs="Calibri"/>
        </w:rPr>
        <w:t xml:space="preserve"> binasında faaliyetine başlamıştır [9]. Fakülte, 1993 yılında kurulan İktisat Bölümü ile faaliyetlerine başlamıştır. 1996 yılında İşletme Bölümü ve 1999 yılında Siyaset Bilimi ve Uluslararası İlişkiler Bölümü kurulmuştur. Fakülte 2000'den beri, Yıldız Sarayının bir parçası olan </w:t>
      </w:r>
      <w:hyperlink r:id="rId36" w:tooltip="Yaverler Dairesi (sayfa mevcut değil)" w:history="1">
        <w:r w:rsidRPr="007B0F03">
          <w:rPr>
            <w:rFonts w:cs="Calibri"/>
          </w:rPr>
          <w:t>Yaverler Dairesi</w:t>
        </w:r>
      </w:hyperlink>
      <w:r w:rsidRPr="007B0F03">
        <w:rPr>
          <w:rFonts w:cs="Calibri"/>
        </w:rPr>
        <w:t>'nde hizmet vermektedir. Fakülte binası aynı zamanda 1925 senesinden 1936 senesine kadar hizmet veren ve 1936 yılında Atatürk'ün isteği ile Ankara'ya taşınan bugünkü adı ile Ankara Üniversitesi Siyasal Bilgiler Fakültesi'ne (</w:t>
      </w:r>
      <w:proofErr w:type="spellStart"/>
      <w:r w:rsidRPr="007B0F03">
        <w:rPr>
          <w:rFonts w:cs="Calibri"/>
        </w:rPr>
        <w:t>Mekteb</w:t>
      </w:r>
      <w:proofErr w:type="spellEnd"/>
      <w:r w:rsidRPr="007B0F03">
        <w:rPr>
          <w:rFonts w:cs="Calibri"/>
        </w:rPr>
        <w:t xml:space="preserve">-i Mülkiye) ev sahipliği yapmıştır. </w:t>
      </w:r>
      <w:hyperlink r:id="rId37" w:tooltip="Yıldız Teknik Üniversitesi Fen Edebiyat Fakültesi" w:history="1">
        <w:r w:rsidRPr="007B0F03">
          <w:rPr>
            <w:rFonts w:cs="Calibri"/>
          </w:rPr>
          <w:t xml:space="preserve">İktisadi ve İdari Bilimler </w:t>
        </w:r>
      </w:hyperlink>
      <w:r w:rsidRPr="007B0F03">
        <w:rPr>
          <w:rFonts w:cs="Calibri"/>
        </w:rPr>
        <w:t>fakültesinde aşağıdaki bölümler yer almaktadır.</w:t>
      </w:r>
    </w:p>
    <w:p w14:paraId="61210522" w14:textId="77777777" w:rsidR="00A6674B" w:rsidRPr="003B4439" w:rsidRDefault="00A6674B" w:rsidP="00A6674B">
      <w:pPr>
        <w:pStyle w:val="StilMaddearetliSymbolsimgeSol0cmAsl127cm"/>
      </w:pPr>
      <w:r w:rsidRPr="003B4439">
        <w:t xml:space="preserve">İktisat Bölümü </w:t>
      </w:r>
    </w:p>
    <w:p w14:paraId="61210523" w14:textId="77777777" w:rsidR="00A6674B" w:rsidRPr="003B4439" w:rsidRDefault="00A6674B" w:rsidP="00A6674B">
      <w:pPr>
        <w:pStyle w:val="StilMaddearetliSymbolsimgeSol0cmAsl127cm"/>
      </w:pPr>
      <w:r w:rsidRPr="003B4439">
        <w:lastRenderedPageBreak/>
        <w:t xml:space="preserve">İşletme Bölümü </w:t>
      </w:r>
    </w:p>
    <w:p w14:paraId="61210524" w14:textId="77777777" w:rsidR="00A6674B" w:rsidRPr="003B4439" w:rsidRDefault="00A6674B" w:rsidP="00A6674B">
      <w:pPr>
        <w:pStyle w:val="StilMaddearetliSymbolsimgeSol0cmAsl127cm"/>
      </w:pPr>
      <w:r w:rsidRPr="003B4439">
        <w:t xml:space="preserve">Siyaset Bilimi ve Uluslararası İlişkiler Bölümü </w:t>
      </w:r>
    </w:p>
    <w:p w14:paraId="61210525" w14:textId="77777777" w:rsidR="00A6674B" w:rsidRPr="007B0F03" w:rsidRDefault="00A6674B" w:rsidP="00A6674B">
      <w:pPr>
        <w:pStyle w:val="Balk3"/>
        <w:tabs>
          <w:tab w:val="clear" w:pos="720"/>
          <w:tab w:val="clear" w:pos="851"/>
          <w:tab w:val="num" w:pos="709"/>
        </w:tabs>
        <w:rPr>
          <w:rFonts w:cs="Calibri"/>
        </w:rPr>
      </w:pPr>
      <w:hyperlink r:id="rId38" w:tooltip="Yıldız Teknik Üniversitesi İnşaat Fakültesi" w:history="1">
        <w:bookmarkStart w:id="133" w:name="_Toc284942135"/>
        <w:bookmarkStart w:id="134" w:name="_Toc284942533"/>
        <w:bookmarkStart w:id="135" w:name="_Toc284942574"/>
        <w:bookmarkStart w:id="136" w:name="_Toc286399801"/>
        <w:bookmarkStart w:id="137" w:name="_Toc288724177"/>
        <w:bookmarkStart w:id="138" w:name="_Toc288724492"/>
        <w:bookmarkStart w:id="139" w:name="_Toc288731269"/>
        <w:bookmarkStart w:id="140" w:name="_Toc525300331"/>
        <w:bookmarkStart w:id="141" w:name="_Toc224491773"/>
        <w:r w:rsidRPr="007B0F03">
          <w:rPr>
            <w:rFonts w:cs="Calibri"/>
            <w:szCs w:val="24"/>
          </w:rPr>
          <w:t>İnşaat Fakültesi</w:t>
        </w:r>
        <w:bookmarkEnd w:id="133"/>
        <w:bookmarkEnd w:id="134"/>
        <w:bookmarkEnd w:id="135"/>
        <w:bookmarkEnd w:id="136"/>
        <w:bookmarkEnd w:id="137"/>
        <w:bookmarkEnd w:id="138"/>
        <w:bookmarkEnd w:id="139"/>
        <w:bookmarkEnd w:id="140"/>
        <w:bookmarkEnd w:id="141"/>
      </w:hyperlink>
      <w:r w:rsidRPr="007B0F03">
        <w:rPr>
          <w:rFonts w:cs="Calibri"/>
        </w:rPr>
        <w:t xml:space="preserve"> </w:t>
      </w:r>
    </w:p>
    <w:p w14:paraId="61210526" w14:textId="77777777" w:rsidR="00A6674B" w:rsidRPr="007B0F03" w:rsidRDefault="00A6674B" w:rsidP="00A6674B">
      <w:pPr>
        <w:pStyle w:val="anametin"/>
        <w:rPr>
          <w:rFonts w:cs="Calibri"/>
        </w:rPr>
      </w:pPr>
      <w:r w:rsidRPr="007B0F03">
        <w:rPr>
          <w:rFonts w:cs="Calibri"/>
        </w:rPr>
        <w:t xml:space="preserve">1911 yılında kurulmuş olan, üniversitenin en köklü bölümü olan İnşaat Mühendisliği Bölümünü' nün de bağlı bulunduğu fakülte, Harita Mühendisliği ve Çevre Mühendisliği eğitimi de vermektedir [10]. Yeni binasıyla </w:t>
      </w:r>
      <w:hyperlink r:id="rId39" w:tooltip="Davutpaşa Yerleşkesi" w:history="1">
        <w:r w:rsidRPr="007B0F03">
          <w:rPr>
            <w:rFonts w:cs="Calibri"/>
          </w:rPr>
          <w:t xml:space="preserve">Davutpaşa </w:t>
        </w:r>
        <w:proofErr w:type="spellStart"/>
        <w:r w:rsidRPr="007B0F03">
          <w:rPr>
            <w:rFonts w:cs="Calibri"/>
          </w:rPr>
          <w:t>Yerleşkesi</w:t>
        </w:r>
      </w:hyperlink>
      <w:r w:rsidRPr="007B0F03">
        <w:rPr>
          <w:rFonts w:cs="Calibri"/>
        </w:rPr>
        <w:t>'nde</w:t>
      </w:r>
      <w:proofErr w:type="spellEnd"/>
      <w:r w:rsidRPr="007B0F03">
        <w:rPr>
          <w:rFonts w:cs="Calibri"/>
        </w:rPr>
        <w:t xml:space="preserve"> eğitime devam etmektedir. </w:t>
      </w:r>
      <w:hyperlink r:id="rId40" w:tooltip="Yıldız Teknik Üniversitesi Fen Edebiyat Fakültesi" w:history="1">
        <w:r w:rsidRPr="007B0F03">
          <w:rPr>
            <w:rFonts w:cs="Calibri"/>
          </w:rPr>
          <w:t xml:space="preserve">İnşaat </w:t>
        </w:r>
      </w:hyperlink>
      <w:r w:rsidRPr="007B0F03">
        <w:rPr>
          <w:rFonts w:cs="Calibri"/>
        </w:rPr>
        <w:t>fakültesinde aşağıdaki bölümler yer almaktadır.</w:t>
      </w:r>
    </w:p>
    <w:p w14:paraId="61210527" w14:textId="77777777" w:rsidR="00A6674B" w:rsidRPr="003B4439" w:rsidRDefault="00A6674B" w:rsidP="00A6674B">
      <w:pPr>
        <w:pStyle w:val="StilMaddearetliSymbolsimgeSol0cmAsl127cm"/>
      </w:pPr>
      <w:hyperlink r:id="rId41" w:tooltip="İnşaat Mühendisliği" w:history="1">
        <w:r w:rsidRPr="007B0F03">
          <w:rPr>
            <w:rFonts w:cs="Calibri"/>
          </w:rPr>
          <w:t>İnşaat Mühendisliği</w:t>
        </w:r>
      </w:hyperlink>
      <w:r w:rsidRPr="003B4439">
        <w:t xml:space="preserve"> Bölümü </w:t>
      </w:r>
    </w:p>
    <w:p w14:paraId="61210528" w14:textId="77777777" w:rsidR="00A6674B" w:rsidRPr="003B4439" w:rsidRDefault="00A6674B" w:rsidP="00A6674B">
      <w:pPr>
        <w:pStyle w:val="StilMaddearetliSymbolsimgeSol0cmAsl127cm"/>
      </w:pPr>
      <w:hyperlink r:id="rId42" w:tooltip="Harita Mühendisliği" w:history="1">
        <w:r w:rsidRPr="007B0F03">
          <w:rPr>
            <w:rFonts w:cs="Calibri"/>
          </w:rPr>
          <w:t>Harita Mühendisliği</w:t>
        </w:r>
      </w:hyperlink>
      <w:r w:rsidRPr="003B4439">
        <w:t xml:space="preserve"> Bölümü </w:t>
      </w:r>
    </w:p>
    <w:p w14:paraId="61210529" w14:textId="77777777" w:rsidR="00A6674B" w:rsidRPr="003B4439" w:rsidRDefault="00A6674B" w:rsidP="00A6674B">
      <w:pPr>
        <w:pStyle w:val="StilMaddearetliSymbolsimgeSol0cmAsl127cm"/>
      </w:pPr>
      <w:hyperlink r:id="rId43" w:tooltip="Çevre Mühendisliği" w:history="1">
        <w:r w:rsidRPr="007B0F03">
          <w:rPr>
            <w:rFonts w:cs="Calibri"/>
          </w:rPr>
          <w:t>Çevre Mühendisliği</w:t>
        </w:r>
      </w:hyperlink>
      <w:r w:rsidRPr="003B4439">
        <w:t xml:space="preserve"> Bölümü </w:t>
      </w:r>
    </w:p>
    <w:p w14:paraId="6121052A" w14:textId="77777777" w:rsidR="00A6674B" w:rsidRPr="007B0F03" w:rsidRDefault="00A6674B" w:rsidP="00A6674B">
      <w:pPr>
        <w:pStyle w:val="Balk3"/>
        <w:rPr>
          <w:rFonts w:cs="Calibri"/>
        </w:rPr>
      </w:pPr>
      <w:hyperlink r:id="rId44" w:tooltip="Yıldız Teknik Üniversitesi Kimya-Metalurji Fakültesi" w:history="1">
        <w:bookmarkStart w:id="142" w:name="_Toc284942136"/>
        <w:bookmarkStart w:id="143" w:name="_Toc284942534"/>
        <w:bookmarkStart w:id="144" w:name="_Toc284942575"/>
        <w:bookmarkStart w:id="145" w:name="_Toc286399802"/>
        <w:bookmarkStart w:id="146" w:name="_Toc288724178"/>
        <w:bookmarkStart w:id="147" w:name="_Toc288724493"/>
        <w:bookmarkStart w:id="148" w:name="_Toc288731270"/>
        <w:bookmarkStart w:id="149" w:name="_Toc525300332"/>
        <w:bookmarkStart w:id="150" w:name="_Toc224491774"/>
        <w:r w:rsidRPr="007B0F03">
          <w:rPr>
            <w:rFonts w:cs="Calibri"/>
            <w:szCs w:val="24"/>
          </w:rPr>
          <w:t>Kimya-Metalurji Fakültesi</w:t>
        </w:r>
        <w:bookmarkEnd w:id="142"/>
        <w:bookmarkEnd w:id="143"/>
        <w:bookmarkEnd w:id="144"/>
        <w:bookmarkEnd w:id="145"/>
        <w:bookmarkEnd w:id="146"/>
        <w:bookmarkEnd w:id="147"/>
        <w:bookmarkEnd w:id="148"/>
        <w:bookmarkEnd w:id="149"/>
        <w:bookmarkEnd w:id="150"/>
      </w:hyperlink>
      <w:r w:rsidRPr="007B0F03">
        <w:rPr>
          <w:rFonts w:cs="Calibri"/>
        </w:rPr>
        <w:t xml:space="preserve"> </w:t>
      </w:r>
    </w:p>
    <w:p w14:paraId="6121052B" w14:textId="77777777" w:rsidR="00A6674B" w:rsidRPr="007B0F03" w:rsidRDefault="00A6674B" w:rsidP="00A6674B">
      <w:pPr>
        <w:pStyle w:val="anametin"/>
        <w:rPr>
          <w:rFonts w:cs="Calibri"/>
        </w:rPr>
      </w:pPr>
      <w:r w:rsidRPr="007B0F03">
        <w:rPr>
          <w:rFonts w:cs="Calibri"/>
        </w:rPr>
        <w:t xml:space="preserve">Kimya-Metalurji Fakültesi, Kimya Mühendisliği, Metalurji ve Malzeme Mühendisliği, Matematik Mühendisliği ve Biyomühendislik bölümlerinden oluşmaktadır. </w:t>
      </w:r>
      <w:hyperlink r:id="rId45" w:tooltip="Davutpaşa Yerleşkesi" w:history="1">
        <w:r w:rsidRPr="007B0F03">
          <w:rPr>
            <w:rFonts w:cs="Calibri"/>
          </w:rPr>
          <w:t>Davutpaşa Yerleşkesi</w:t>
        </w:r>
      </w:hyperlink>
      <w:r w:rsidRPr="007B0F03">
        <w:rPr>
          <w:rFonts w:cs="Calibri"/>
        </w:rPr>
        <w:t xml:space="preserve">' </w:t>
      </w:r>
      <w:proofErr w:type="spellStart"/>
      <w:r w:rsidRPr="007B0F03">
        <w:rPr>
          <w:rFonts w:cs="Calibri"/>
        </w:rPr>
        <w:t>ndedir</w:t>
      </w:r>
      <w:proofErr w:type="spellEnd"/>
      <w:r w:rsidRPr="007B0F03">
        <w:rPr>
          <w:rFonts w:cs="Calibri"/>
        </w:rPr>
        <w:t xml:space="preserve">. </w:t>
      </w:r>
      <w:hyperlink r:id="rId46" w:tooltip="Yıldız Teknik Üniversitesi Fen Edebiyat Fakültesi" w:history="1">
        <w:r w:rsidRPr="007B0F03">
          <w:rPr>
            <w:rFonts w:cs="Calibri"/>
          </w:rPr>
          <w:t>Kimya-Metalurji</w:t>
        </w:r>
      </w:hyperlink>
      <w:r w:rsidRPr="007B0F03">
        <w:rPr>
          <w:rFonts w:cs="Calibri"/>
        </w:rPr>
        <w:t xml:space="preserve"> fakültesinde aşağıdaki bölümler yer almaktadır.</w:t>
      </w:r>
    </w:p>
    <w:p w14:paraId="6121052C" w14:textId="77777777" w:rsidR="00A6674B" w:rsidRPr="003B4439" w:rsidRDefault="00A6674B" w:rsidP="00A6674B">
      <w:pPr>
        <w:pStyle w:val="StilMaddearetliSymbolsimgeSol0cmAsl127cm"/>
      </w:pPr>
      <w:r w:rsidRPr="003B4439">
        <w:t xml:space="preserve">Biyomühendislik Bölümü </w:t>
      </w:r>
    </w:p>
    <w:p w14:paraId="6121052D" w14:textId="77777777" w:rsidR="00A6674B" w:rsidRPr="003B4439" w:rsidRDefault="00A6674B" w:rsidP="00A6674B">
      <w:pPr>
        <w:pStyle w:val="StilMaddearetliSymbolsimgeSol0cmAsl127cm"/>
      </w:pPr>
      <w:r w:rsidRPr="003B4439">
        <w:t xml:space="preserve">Kimya Mühendisliği Bölümü </w:t>
      </w:r>
    </w:p>
    <w:p w14:paraId="6121052E" w14:textId="77777777" w:rsidR="00A6674B" w:rsidRPr="003B4439" w:rsidRDefault="00A6674B" w:rsidP="00A6674B">
      <w:pPr>
        <w:pStyle w:val="StilMaddearetliSymbolsimgeSol0cmAsl127cm"/>
      </w:pPr>
      <w:hyperlink r:id="rId47" w:history="1">
        <w:r w:rsidRPr="007B0F03">
          <w:rPr>
            <w:rFonts w:cs="Calibri"/>
          </w:rPr>
          <w:t>Matematik Mühendisliği Bölümü</w:t>
        </w:r>
      </w:hyperlink>
      <w:r w:rsidRPr="003B4439">
        <w:t xml:space="preserve"> </w:t>
      </w:r>
    </w:p>
    <w:p w14:paraId="6121052F" w14:textId="77777777" w:rsidR="00A6674B" w:rsidRPr="003B4439" w:rsidRDefault="00A6674B" w:rsidP="00A6674B">
      <w:pPr>
        <w:pStyle w:val="StilMaddearetliSymbolsimgeSol0cmAsl127cm"/>
      </w:pPr>
      <w:hyperlink r:id="rId48" w:tooltip="Metalurji ve Malzeme Mühendisliği" w:history="1">
        <w:r w:rsidRPr="007B0F03">
          <w:rPr>
            <w:rFonts w:cs="Calibri"/>
          </w:rPr>
          <w:t>Metalurji ve Malzeme Mühendisliği</w:t>
        </w:r>
      </w:hyperlink>
      <w:r w:rsidRPr="003B4439">
        <w:t xml:space="preserve"> Bölümü </w:t>
      </w:r>
    </w:p>
    <w:p w14:paraId="61210530" w14:textId="77777777" w:rsidR="00A6674B" w:rsidRPr="007B0F03" w:rsidRDefault="00A6674B" w:rsidP="00A6674B">
      <w:pPr>
        <w:pStyle w:val="Balk3"/>
        <w:rPr>
          <w:rFonts w:cs="Calibri"/>
        </w:rPr>
      </w:pPr>
      <w:hyperlink r:id="rId49" w:tooltip="Yıldız Teknik Üniversitesi Eğitim Fakültesi" w:history="1">
        <w:bookmarkStart w:id="151" w:name="_Toc284942137"/>
        <w:bookmarkStart w:id="152" w:name="_Toc284942535"/>
        <w:bookmarkStart w:id="153" w:name="_Toc284942576"/>
        <w:bookmarkStart w:id="154" w:name="_Toc286399803"/>
        <w:bookmarkStart w:id="155" w:name="_Toc288724179"/>
        <w:bookmarkStart w:id="156" w:name="_Toc288724494"/>
        <w:bookmarkStart w:id="157" w:name="_Toc288731271"/>
        <w:bookmarkStart w:id="158" w:name="_Toc525300333"/>
        <w:bookmarkStart w:id="159" w:name="_Toc224491775"/>
        <w:r w:rsidRPr="007B0F03">
          <w:rPr>
            <w:rFonts w:cs="Calibri"/>
            <w:szCs w:val="24"/>
          </w:rPr>
          <w:t>Eğitim Fakültesi</w:t>
        </w:r>
        <w:bookmarkEnd w:id="151"/>
        <w:bookmarkEnd w:id="152"/>
        <w:bookmarkEnd w:id="153"/>
        <w:bookmarkEnd w:id="154"/>
        <w:bookmarkEnd w:id="155"/>
        <w:bookmarkEnd w:id="156"/>
        <w:bookmarkEnd w:id="157"/>
        <w:bookmarkEnd w:id="158"/>
        <w:bookmarkEnd w:id="159"/>
      </w:hyperlink>
      <w:r w:rsidRPr="007B0F03">
        <w:rPr>
          <w:rFonts w:cs="Calibri"/>
        </w:rPr>
        <w:t xml:space="preserve"> </w:t>
      </w:r>
    </w:p>
    <w:p w14:paraId="61210531" w14:textId="77777777" w:rsidR="00A6674B" w:rsidRPr="007B0F03" w:rsidRDefault="00A6674B" w:rsidP="00A6674B">
      <w:pPr>
        <w:pStyle w:val="anametin"/>
        <w:rPr>
          <w:rFonts w:cs="Calibri"/>
        </w:rPr>
      </w:pPr>
      <w:r w:rsidRPr="007B0F03">
        <w:rPr>
          <w:rFonts w:cs="Calibri"/>
        </w:rPr>
        <w:t xml:space="preserve">Fakülte </w:t>
      </w:r>
      <w:hyperlink r:id="rId50" w:tooltip="Davutpaşa Yerleşkesi" w:history="1">
        <w:r w:rsidRPr="007B0F03">
          <w:rPr>
            <w:rFonts w:cs="Calibri"/>
          </w:rPr>
          <w:t xml:space="preserve">Davutpaşa </w:t>
        </w:r>
        <w:proofErr w:type="spellStart"/>
        <w:r w:rsidRPr="007B0F03">
          <w:rPr>
            <w:rFonts w:cs="Calibri"/>
          </w:rPr>
          <w:t>Yerleşkesi</w:t>
        </w:r>
      </w:hyperlink>
      <w:r w:rsidRPr="007B0F03">
        <w:rPr>
          <w:rFonts w:cs="Calibri"/>
        </w:rPr>
        <w:t>'nde</w:t>
      </w:r>
      <w:proofErr w:type="spellEnd"/>
      <w:r w:rsidRPr="007B0F03">
        <w:rPr>
          <w:rFonts w:cs="Calibri"/>
        </w:rPr>
        <w:t xml:space="preserve"> yer almaktadır. </w:t>
      </w:r>
      <w:hyperlink r:id="rId51" w:tooltip="Yıldız Teknik Üniversitesi Fen Edebiyat Fakültesi" w:history="1">
        <w:r w:rsidRPr="007B0F03">
          <w:rPr>
            <w:rFonts w:cs="Calibri"/>
          </w:rPr>
          <w:t>Eğitim</w:t>
        </w:r>
      </w:hyperlink>
      <w:r w:rsidRPr="007B0F03">
        <w:rPr>
          <w:rFonts w:cs="Calibri"/>
        </w:rPr>
        <w:t xml:space="preserve"> fakültesinde aşağıdaki bölümler yer almaktadır [11].</w:t>
      </w:r>
    </w:p>
    <w:p w14:paraId="61210532" w14:textId="77777777" w:rsidR="00A6674B" w:rsidRPr="003B4439" w:rsidRDefault="00A6674B" w:rsidP="00A6674B">
      <w:pPr>
        <w:pStyle w:val="StilMaddearetliSymbolsimgeSol0cmAsl127cm"/>
      </w:pPr>
      <w:r w:rsidRPr="003B4439">
        <w:t xml:space="preserve">Eğitim Bilimleri Bölümü </w:t>
      </w:r>
    </w:p>
    <w:p w14:paraId="61210533" w14:textId="77777777" w:rsidR="00A6674B" w:rsidRPr="003B4439" w:rsidRDefault="00A6674B" w:rsidP="00A6674B">
      <w:pPr>
        <w:pStyle w:val="StilMaddearetliSymbolsimgeSol0cmAsl127cm"/>
      </w:pPr>
      <w:r w:rsidRPr="003B4439">
        <w:t xml:space="preserve">Bilgisayar ve Öğretim Teknolojileri Eğitimi Bölümü </w:t>
      </w:r>
    </w:p>
    <w:p w14:paraId="61210534" w14:textId="77777777" w:rsidR="00A6674B" w:rsidRPr="003B4439" w:rsidRDefault="00A6674B" w:rsidP="00A6674B">
      <w:pPr>
        <w:pStyle w:val="StilMaddearetliSymbolsimgeSol0cmAsl127cm"/>
      </w:pPr>
      <w:r w:rsidRPr="003B4439">
        <w:t xml:space="preserve">Yabancı Diller Eğitimi Bölümü </w:t>
      </w:r>
    </w:p>
    <w:p w14:paraId="61210535" w14:textId="77777777" w:rsidR="00A6674B" w:rsidRPr="007B0F03" w:rsidRDefault="00A6674B" w:rsidP="00A6674B">
      <w:pPr>
        <w:pStyle w:val="Balk3"/>
        <w:tabs>
          <w:tab w:val="clear" w:pos="720"/>
        </w:tabs>
        <w:rPr>
          <w:rFonts w:cs="Calibri"/>
        </w:rPr>
      </w:pPr>
      <w:hyperlink r:id="rId52" w:tooltip="Yıldız Teknik Üniversitesi Sanat ve Tasarım Fakültesi" w:history="1">
        <w:bookmarkStart w:id="160" w:name="_Toc284942138"/>
        <w:bookmarkStart w:id="161" w:name="_Toc284942536"/>
        <w:bookmarkStart w:id="162" w:name="_Toc284942577"/>
        <w:bookmarkStart w:id="163" w:name="_Toc286399804"/>
        <w:bookmarkStart w:id="164" w:name="_Toc288724180"/>
        <w:bookmarkStart w:id="165" w:name="_Toc288724495"/>
        <w:bookmarkStart w:id="166" w:name="_Toc288731272"/>
        <w:bookmarkStart w:id="167" w:name="_Toc525300334"/>
        <w:bookmarkStart w:id="168" w:name="_Toc224491776"/>
        <w:r w:rsidRPr="007B0F03">
          <w:rPr>
            <w:rFonts w:cs="Calibri"/>
            <w:szCs w:val="24"/>
          </w:rPr>
          <w:t>Sanat ve Tasarım Fakültesi</w:t>
        </w:r>
        <w:bookmarkEnd w:id="160"/>
        <w:bookmarkEnd w:id="161"/>
        <w:bookmarkEnd w:id="162"/>
        <w:bookmarkEnd w:id="163"/>
        <w:bookmarkEnd w:id="164"/>
        <w:bookmarkEnd w:id="165"/>
        <w:bookmarkEnd w:id="166"/>
        <w:bookmarkEnd w:id="167"/>
        <w:bookmarkEnd w:id="168"/>
      </w:hyperlink>
      <w:r w:rsidRPr="007B0F03">
        <w:rPr>
          <w:rFonts w:cs="Calibri"/>
        </w:rPr>
        <w:t xml:space="preserve"> </w:t>
      </w:r>
    </w:p>
    <w:p w14:paraId="61210536" w14:textId="77777777" w:rsidR="00A6674B" w:rsidRPr="007B0F03" w:rsidRDefault="00A6674B" w:rsidP="00A6674B">
      <w:pPr>
        <w:pStyle w:val="anametin"/>
        <w:rPr>
          <w:rFonts w:cs="Calibri"/>
        </w:rPr>
      </w:pPr>
      <w:r w:rsidRPr="007B0F03">
        <w:rPr>
          <w:rFonts w:cs="Calibri"/>
        </w:rPr>
        <w:t>1997 yılında kurulan Sanat ve Tasarım Fakültesinde 7 lisans, 5 lisansüstü programı mevcuttur [12]. Geçmişi 1989 yılında kurulan Müzecilik Yüksek Lisans Programı'na kadar gitmektedir</w:t>
      </w:r>
      <w:r>
        <w:rPr>
          <w:rStyle w:val="DipnotBavurusu"/>
          <w:rFonts w:cs="Calibri"/>
        </w:rPr>
        <w:footnoteReference w:id="4"/>
      </w:r>
      <w:r w:rsidRPr="007B0F03">
        <w:rPr>
          <w:rFonts w:cs="Calibri"/>
        </w:rPr>
        <w:t>. Sanat ve Tasarım fakültesinde aşağıdaki bölümler yer almaktadır.</w:t>
      </w:r>
    </w:p>
    <w:p w14:paraId="61210537" w14:textId="77777777" w:rsidR="00A6674B" w:rsidRPr="003B4439" w:rsidRDefault="00A6674B" w:rsidP="00A6674B">
      <w:pPr>
        <w:pStyle w:val="StilMaddearetliSymbolsimgeSol0cmAsl127cm"/>
      </w:pPr>
      <w:r w:rsidRPr="003B4439">
        <w:t xml:space="preserve">İletişim Tasarımı Bölümü </w:t>
      </w:r>
    </w:p>
    <w:p w14:paraId="61210538" w14:textId="77777777" w:rsidR="00A841FF" w:rsidRDefault="00A6674B" w:rsidP="00A841FF">
      <w:pPr>
        <w:pStyle w:val="StilMaddearetliSymbolsimgeSol0cmAsl127cm"/>
      </w:pPr>
      <w:r w:rsidRPr="003B4439">
        <w:t xml:space="preserve">Müzik ve Sahne Sanatları Bölümü </w:t>
      </w:r>
    </w:p>
    <w:p w14:paraId="61210539" w14:textId="77777777" w:rsidR="00A6674B" w:rsidRPr="003B4439" w:rsidRDefault="00A6674B" w:rsidP="00A841FF">
      <w:pPr>
        <w:pStyle w:val="StilMaddearetliSymbolsimgeSol0cmAsl127cm"/>
      </w:pPr>
      <w:r w:rsidRPr="003B4439">
        <w:t xml:space="preserve">Müzik Toplulukları Programı </w:t>
      </w:r>
    </w:p>
    <w:p w14:paraId="6121053A" w14:textId="77777777" w:rsidR="00A6674B" w:rsidRPr="003B4439" w:rsidRDefault="00A6674B" w:rsidP="00A6674B">
      <w:pPr>
        <w:pStyle w:val="StilMaddearetliSymbolsimgeSol0cmAsl127cm"/>
      </w:pPr>
      <w:r w:rsidRPr="003B4439">
        <w:t>Duysal Tasarım Programı</w:t>
      </w:r>
    </w:p>
    <w:p w14:paraId="6121053B" w14:textId="77777777" w:rsidR="00A6674B" w:rsidRPr="003B4439" w:rsidRDefault="00A6674B" w:rsidP="00A6674B">
      <w:pPr>
        <w:pStyle w:val="StilMaddearetliSymbolsimgeSol0cmAsl127cm"/>
      </w:pPr>
      <w:r w:rsidRPr="003B4439">
        <w:t xml:space="preserve">Dans Programı </w:t>
      </w:r>
    </w:p>
    <w:p w14:paraId="6121053C" w14:textId="77777777" w:rsidR="00A6674B" w:rsidRPr="003B4439" w:rsidRDefault="00A6674B" w:rsidP="00A6674B">
      <w:pPr>
        <w:pStyle w:val="StilMaddearetliSymbolsimgeSol0cmAsl127cm"/>
      </w:pPr>
      <w:r w:rsidRPr="003B4439">
        <w:t xml:space="preserve">Sanat Bölümü </w:t>
      </w:r>
    </w:p>
    <w:p w14:paraId="6121053D" w14:textId="77777777" w:rsidR="00A6674B" w:rsidRPr="003B4439" w:rsidRDefault="00A6674B" w:rsidP="00A6674B">
      <w:pPr>
        <w:pStyle w:val="StilMaddearetliSymbolsimgeSol0cmAsl127cm"/>
      </w:pPr>
      <w:r w:rsidRPr="003B4439">
        <w:t xml:space="preserve">Bileşik Sanatlar Programı </w:t>
      </w:r>
    </w:p>
    <w:p w14:paraId="6121053E" w14:textId="77777777" w:rsidR="00A6674B" w:rsidRPr="003B4439" w:rsidRDefault="00A6674B" w:rsidP="00A6674B">
      <w:pPr>
        <w:pStyle w:val="StilMaddearetliSymbolsimgeSol0cmAsl127cm"/>
      </w:pPr>
      <w:r w:rsidRPr="003B4439">
        <w:t xml:space="preserve">Sanat Yönetimi Programı </w:t>
      </w:r>
    </w:p>
    <w:p w14:paraId="6121053F" w14:textId="77777777" w:rsidR="00A6674B" w:rsidRPr="003B4439" w:rsidRDefault="00A6674B" w:rsidP="00A6674B">
      <w:pPr>
        <w:pStyle w:val="StilMaddearetliSymbolsimgeSol0cmAsl127cm"/>
      </w:pPr>
      <w:r w:rsidRPr="003B4439">
        <w:t xml:space="preserve">Fotoğraf ve Video Programı </w:t>
      </w:r>
    </w:p>
    <w:p w14:paraId="61210540" w14:textId="77777777" w:rsidR="00A6674B" w:rsidRPr="007B0F03" w:rsidRDefault="00A6674B" w:rsidP="00A6674B">
      <w:pPr>
        <w:pStyle w:val="Balk2"/>
        <w:rPr>
          <w:rFonts w:cs="Calibri"/>
        </w:rPr>
      </w:pPr>
      <w:bookmarkStart w:id="169" w:name="_Toc284942139"/>
      <w:bookmarkStart w:id="170" w:name="_Toc284942537"/>
      <w:bookmarkStart w:id="171" w:name="_Toc284942578"/>
      <w:bookmarkStart w:id="172" w:name="_Toc286399805"/>
      <w:bookmarkStart w:id="173" w:name="_Toc288724181"/>
      <w:bookmarkStart w:id="174" w:name="_Toc288724496"/>
      <w:bookmarkStart w:id="175" w:name="_Toc288731273"/>
      <w:bookmarkStart w:id="176" w:name="_Toc525300335"/>
      <w:bookmarkStart w:id="177" w:name="_Toc224491777"/>
      <w:r w:rsidRPr="007B0F03">
        <w:rPr>
          <w:rFonts w:cs="Calibri"/>
        </w:rPr>
        <w:t>Enstitüler</w:t>
      </w:r>
      <w:bookmarkEnd w:id="169"/>
      <w:bookmarkEnd w:id="170"/>
      <w:bookmarkEnd w:id="171"/>
      <w:bookmarkEnd w:id="172"/>
      <w:bookmarkEnd w:id="173"/>
      <w:bookmarkEnd w:id="174"/>
      <w:bookmarkEnd w:id="175"/>
      <w:bookmarkEnd w:id="176"/>
      <w:bookmarkEnd w:id="177"/>
      <w:r w:rsidRPr="007B0F03">
        <w:rPr>
          <w:rFonts w:cs="Calibri"/>
        </w:rPr>
        <w:t xml:space="preserve"> </w:t>
      </w:r>
    </w:p>
    <w:p w14:paraId="61210541" w14:textId="77777777" w:rsidR="00A6674B" w:rsidRPr="007B0F03" w:rsidRDefault="00A6674B" w:rsidP="00A6674B">
      <w:pPr>
        <w:pStyle w:val="anametin"/>
        <w:rPr>
          <w:rFonts w:cs="Calibri"/>
        </w:rPr>
      </w:pPr>
      <w:r w:rsidRPr="007B0F03">
        <w:rPr>
          <w:rFonts w:cs="Calibri"/>
        </w:rPr>
        <w:t xml:space="preserve">Üniversitemizin kullandığı saray bahçesinde şehzade ve sultan köşkleri bulunmaktadır. Genellikle bu yapılar iki katlı ve kagir yapılardır. Enstitü çalışmalarının sürdürüldüğü </w:t>
      </w:r>
      <w:proofErr w:type="spellStart"/>
      <w:r w:rsidRPr="007B0F03">
        <w:rPr>
          <w:rFonts w:cs="Calibri"/>
        </w:rPr>
        <w:t>Çukursaray</w:t>
      </w:r>
      <w:proofErr w:type="spellEnd"/>
      <w:r w:rsidRPr="007B0F03">
        <w:rPr>
          <w:rFonts w:cs="Calibri"/>
        </w:rPr>
        <w:t xml:space="preserve"> binası da sultan köşklerinden birisidir.  Fakat kaynaklarda </w:t>
      </w:r>
      <w:proofErr w:type="spellStart"/>
      <w:r w:rsidRPr="007B0F03">
        <w:rPr>
          <w:rFonts w:cs="Calibri"/>
        </w:rPr>
        <w:t>Çukursaray</w:t>
      </w:r>
      <w:proofErr w:type="spellEnd"/>
      <w:r w:rsidRPr="007B0F03">
        <w:rPr>
          <w:rFonts w:cs="Calibri"/>
        </w:rPr>
        <w:t xml:space="preserve"> hakkında farklı bilgiler bulunmaktadır. Sultan Abdülmecid’in 1846-1847 yıllarında </w:t>
      </w:r>
      <w:proofErr w:type="spellStart"/>
      <w:r w:rsidRPr="007B0F03">
        <w:rPr>
          <w:rFonts w:cs="Calibri"/>
        </w:rPr>
        <w:t>Çukursaray</w:t>
      </w:r>
      <w:proofErr w:type="spellEnd"/>
      <w:r w:rsidRPr="007B0F03">
        <w:rPr>
          <w:rFonts w:cs="Calibri"/>
        </w:rPr>
        <w:t xml:space="preserve"> adı verilen bir köşk yaptırarak gözdesi Yıldız’ı buraya yerleştirdiği ileri sürülmektedir. Başka bir çalışmada ise binanın bir odasında bulunan Ihlamur Kasrı resmi binanın 1856 tarihinden sonra yapılmış olduğu </w:t>
      </w:r>
      <w:r>
        <w:rPr>
          <w:rFonts w:cs="Calibri"/>
        </w:rPr>
        <w:t xml:space="preserve">bitirme çalışmasını </w:t>
      </w:r>
      <w:r w:rsidRPr="007B0F03">
        <w:rPr>
          <w:rFonts w:cs="Calibri"/>
        </w:rPr>
        <w:t xml:space="preserve">kuvvetlendirmektedir. Ayrıca </w:t>
      </w:r>
      <w:proofErr w:type="spellStart"/>
      <w:r w:rsidRPr="007B0F03">
        <w:rPr>
          <w:rFonts w:cs="Calibri"/>
        </w:rPr>
        <w:t>Çukursaray’ın</w:t>
      </w:r>
      <w:proofErr w:type="spellEnd"/>
      <w:r w:rsidRPr="007B0F03">
        <w:rPr>
          <w:rFonts w:cs="Calibri"/>
        </w:rPr>
        <w:t xml:space="preserve"> başka bir odasının tavan süslemesinde bulunan kurdele motifi, II. Abdülhamid zamanında yaptırılan Şale Köşkü merasim salonunda da bulunmaktadır. Bu ipucundan yola çıkılarak </w:t>
      </w:r>
      <w:proofErr w:type="spellStart"/>
      <w:r w:rsidRPr="007B0F03">
        <w:rPr>
          <w:rFonts w:cs="Calibri"/>
        </w:rPr>
        <w:t>Çukursaray’ın</w:t>
      </w:r>
      <w:proofErr w:type="spellEnd"/>
      <w:r w:rsidRPr="007B0F03">
        <w:rPr>
          <w:rFonts w:cs="Calibri"/>
        </w:rPr>
        <w:t xml:space="preserve"> ve Şale Köşkü merasim salonunun aynı usta tarafından yapıldığı, dolayısıyla </w:t>
      </w:r>
      <w:proofErr w:type="spellStart"/>
      <w:r w:rsidRPr="007B0F03">
        <w:rPr>
          <w:rFonts w:cs="Calibri"/>
        </w:rPr>
        <w:t>Çukursaray’ın</w:t>
      </w:r>
      <w:proofErr w:type="spellEnd"/>
      <w:r w:rsidRPr="007B0F03">
        <w:rPr>
          <w:rFonts w:cs="Calibri"/>
        </w:rPr>
        <w:t xml:space="preserve"> II. </w:t>
      </w:r>
      <w:r w:rsidRPr="007B0F03">
        <w:rPr>
          <w:rFonts w:cs="Calibri"/>
        </w:rPr>
        <w:lastRenderedPageBreak/>
        <w:t xml:space="preserve">Abdülhamid döneminde yapılmış köşklerden biri olduğunu söyleyebiliriz. Yıldız Sarayı’na damgasını vuran ve adeta saray ile özdeşleşen Sultan II. Abdülhamid’in kızları ve kız kardeşlerinin oturduğu </w:t>
      </w:r>
      <w:proofErr w:type="spellStart"/>
      <w:r w:rsidRPr="007B0F03">
        <w:rPr>
          <w:rFonts w:cs="Calibri"/>
        </w:rPr>
        <w:t>Çukursaray</w:t>
      </w:r>
      <w:proofErr w:type="spellEnd"/>
      <w:r w:rsidRPr="007B0F03">
        <w:rPr>
          <w:rFonts w:cs="Calibri"/>
        </w:rPr>
        <w:t>, 19. yüzyıl mimari özelliğini taşımaktadır. Bina dikdörtgen biçiminde ve koridora açılan odalardan oluşan oldukça mütevazı bir yapıdır</w:t>
      </w:r>
      <w:r>
        <w:rPr>
          <w:rStyle w:val="DipnotBavurusu"/>
          <w:rFonts w:cs="Calibri"/>
        </w:rPr>
        <w:footnoteReference w:id="5"/>
      </w:r>
      <w:r w:rsidRPr="007B0F03">
        <w:rPr>
          <w:rFonts w:cs="Calibri"/>
        </w:rPr>
        <w:t>. Bodrum, giriş ve birinci kattan oluşan binanın birinci katı büyük bir koridor ve kapılar ile</w:t>
      </w:r>
      <w:r w:rsidR="001C4757">
        <w:rPr>
          <w:rFonts w:cs="Calibri"/>
        </w:rPr>
        <w:t xml:space="preserve"> </w:t>
      </w:r>
      <w:r w:rsidRPr="007B0F03">
        <w:rPr>
          <w:rFonts w:cs="Calibri"/>
        </w:rPr>
        <w:t>üç bölüme ayrılmıştır</w:t>
      </w:r>
      <w:r>
        <w:rPr>
          <w:rStyle w:val="DipnotBavurusu"/>
          <w:rFonts w:cs="Calibri"/>
        </w:rPr>
        <w:footnoteReference w:id="6"/>
      </w:r>
      <w:r w:rsidRPr="007B0F03">
        <w:rPr>
          <w:rFonts w:cs="Calibri"/>
        </w:rPr>
        <w:t xml:space="preserve">. Koridorun başında ve sonunda iki hamam bulunmaktadır. Hamamın küvet ve kurnaları mermerdendir. </w:t>
      </w:r>
      <w:proofErr w:type="spellStart"/>
      <w:r w:rsidRPr="007B0F03">
        <w:rPr>
          <w:rFonts w:cs="Calibri"/>
        </w:rPr>
        <w:t>Çukursaray</w:t>
      </w:r>
      <w:proofErr w:type="spellEnd"/>
      <w:r w:rsidRPr="007B0F03">
        <w:rPr>
          <w:rFonts w:cs="Calibri"/>
        </w:rPr>
        <w:t xml:space="preserve"> binası 1970 yılına kadar üniversitenin yurdu olarak hizmet vermiş, bodrum katı ise yemekhane olarak kullanılmıştır</w:t>
      </w:r>
      <w:r>
        <w:rPr>
          <w:rStyle w:val="DipnotBavurusu"/>
          <w:rFonts w:cs="Calibri"/>
        </w:rPr>
        <w:footnoteReference w:id="7"/>
      </w:r>
      <w:r w:rsidRPr="007B0F03">
        <w:rPr>
          <w:rFonts w:cs="Calibri"/>
        </w:rPr>
        <w:t xml:space="preserve">. Daha sonra </w:t>
      </w:r>
      <w:proofErr w:type="spellStart"/>
      <w:r w:rsidRPr="007B0F03">
        <w:rPr>
          <w:rFonts w:cs="Calibri"/>
        </w:rPr>
        <w:t>Çukursaray</w:t>
      </w:r>
      <w:proofErr w:type="spellEnd"/>
      <w:r w:rsidRPr="007B0F03">
        <w:rPr>
          <w:rFonts w:cs="Calibri"/>
        </w:rPr>
        <w:t xml:space="preserve"> 1983 yılına kadar İstanbul Devlet Mimarlık ve Mühendislik Akademisi’nin idari binası olarak kullanılmıştır. 1985 yılından itibaren ise Sosyal Bilimler Enstitüsü ve Fen Bilimleri Enstitüsü bu binada çalışmalarını sürdürmektedir [13]. </w:t>
      </w:r>
    </w:p>
    <w:p w14:paraId="61210542" w14:textId="77777777" w:rsidR="00A6674B" w:rsidRPr="007B0F03" w:rsidRDefault="00A6674B" w:rsidP="00A6674B">
      <w:pPr>
        <w:pStyle w:val="Balk3"/>
        <w:tabs>
          <w:tab w:val="clear" w:pos="720"/>
          <w:tab w:val="num" w:pos="851"/>
        </w:tabs>
        <w:rPr>
          <w:rFonts w:cs="Calibri"/>
        </w:rPr>
      </w:pPr>
      <w:bookmarkStart w:id="178" w:name="_Toc284942140"/>
      <w:bookmarkStart w:id="179" w:name="_Toc284942538"/>
      <w:bookmarkStart w:id="180" w:name="_Toc284942579"/>
      <w:bookmarkStart w:id="181" w:name="_Toc286399806"/>
      <w:bookmarkStart w:id="182" w:name="_Toc288724182"/>
      <w:bookmarkStart w:id="183" w:name="_Toc288724497"/>
      <w:bookmarkStart w:id="184" w:name="_Toc288731274"/>
      <w:bookmarkStart w:id="185" w:name="_Toc525300336"/>
      <w:bookmarkStart w:id="186" w:name="_Toc224491778"/>
      <w:r w:rsidRPr="007B0F03">
        <w:rPr>
          <w:rFonts w:cs="Calibri"/>
        </w:rPr>
        <w:t>Fen Bilimleri Enstitüsü</w:t>
      </w:r>
      <w:bookmarkEnd w:id="178"/>
      <w:bookmarkEnd w:id="179"/>
      <w:bookmarkEnd w:id="180"/>
      <w:bookmarkEnd w:id="181"/>
      <w:bookmarkEnd w:id="182"/>
      <w:bookmarkEnd w:id="183"/>
      <w:bookmarkEnd w:id="184"/>
      <w:bookmarkEnd w:id="185"/>
      <w:bookmarkEnd w:id="186"/>
    </w:p>
    <w:p w14:paraId="61210543" w14:textId="77777777" w:rsidR="00A6674B" w:rsidRPr="007B0F03" w:rsidRDefault="00A6674B" w:rsidP="00A6674B">
      <w:pPr>
        <w:pStyle w:val="anametin"/>
        <w:rPr>
          <w:rFonts w:cs="Calibri"/>
          <w:lang w:eastAsia="en-US"/>
        </w:rPr>
      </w:pPr>
      <w:r w:rsidRPr="007B0F03">
        <w:rPr>
          <w:rFonts w:eastAsia="TheSansLight" w:cs="Calibri"/>
        </w:rPr>
        <w:t xml:space="preserve">Fen Bilimleri Enstitüsü, Osmanlı İmparatorluğu’nun son dönemine tanıklık eden Yıldız Sarayı’na ait tarihi yapılardan </w:t>
      </w:r>
      <w:proofErr w:type="spellStart"/>
      <w:r w:rsidRPr="007B0F03">
        <w:rPr>
          <w:rFonts w:eastAsia="TheSansLight" w:cs="Calibri"/>
        </w:rPr>
        <w:t>Çukursaray’da</w:t>
      </w:r>
      <w:proofErr w:type="spellEnd"/>
      <w:r w:rsidRPr="007B0F03">
        <w:rPr>
          <w:rFonts w:eastAsia="TheSansLight" w:cs="Calibri"/>
        </w:rPr>
        <w:t xml:space="preserve"> bulunmaktadır.</w:t>
      </w:r>
    </w:p>
    <w:p w14:paraId="61210544" w14:textId="77777777" w:rsidR="00A6674B" w:rsidRPr="007B0F03" w:rsidRDefault="00A6674B" w:rsidP="00A6674B">
      <w:pPr>
        <w:pStyle w:val="Balk4"/>
        <w:rPr>
          <w:rFonts w:cs="Calibri"/>
        </w:rPr>
      </w:pPr>
      <w:bookmarkStart w:id="187" w:name="_Toc284942141"/>
      <w:bookmarkStart w:id="188" w:name="_Toc286399807"/>
      <w:bookmarkStart w:id="189" w:name="_Toc288724183"/>
      <w:bookmarkStart w:id="190" w:name="_Toc288724498"/>
      <w:bookmarkStart w:id="191" w:name="_Toc525300337"/>
      <w:bookmarkStart w:id="192" w:name="_Toc224491779"/>
      <w:r w:rsidRPr="007B0F03">
        <w:rPr>
          <w:rFonts w:cs="Calibri"/>
        </w:rPr>
        <w:t>Tarihçe</w:t>
      </w:r>
      <w:bookmarkEnd w:id="187"/>
      <w:bookmarkEnd w:id="188"/>
      <w:bookmarkEnd w:id="189"/>
      <w:bookmarkEnd w:id="190"/>
      <w:bookmarkEnd w:id="191"/>
      <w:bookmarkEnd w:id="192"/>
    </w:p>
    <w:p w14:paraId="61210545" w14:textId="77777777" w:rsidR="00A6674B" w:rsidRPr="007B0F03" w:rsidRDefault="00A6674B" w:rsidP="00A6674B">
      <w:pPr>
        <w:pStyle w:val="anametin"/>
        <w:rPr>
          <w:rFonts w:eastAsia="TheSansLight" w:cs="Calibri"/>
        </w:rPr>
      </w:pPr>
      <w:r w:rsidRPr="007B0F03">
        <w:rPr>
          <w:rFonts w:eastAsia="TheSansLight" w:cs="Calibri"/>
        </w:rPr>
        <w:t xml:space="preserve">Yıldız Sarayı’nın ikinci avlusunda yer alan ve sarayın en büyük yapılarından olan </w:t>
      </w:r>
      <w:proofErr w:type="spellStart"/>
      <w:r w:rsidRPr="007B0F03">
        <w:rPr>
          <w:rFonts w:eastAsia="TheSansLight" w:cs="Calibri"/>
        </w:rPr>
        <w:t>Çukursaray’ın</w:t>
      </w:r>
      <w:proofErr w:type="spellEnd"/>
      <w:r w:rsidRPr="007B0F03">
        <w:rPr>
          <w:rFonts w:eastAsia="TheSansLight" w:cs="Calibri"/>
        </w:rPr>
        <w:t xml:space="preserve"> gelişim süreci ve saray içerisindeki diğer yapılar ile benzerlikleri incelendiğinde, Sultan II. Abdülhamit Döneminde </w:t>
      </w:r>
      <w:proofErr w:type="gramStart"/>
      <w:r w:rsidRPr="007B0F03">
        <w:rPr>
          <w:rFonts w:eastAsia="TheSansLight" w:cs="Calibri"/>
        </w:rPr>
        <w:t>hanım</w:t>
      </w:r>
      <w:proofErr w:type="gramEnd"/>
      <w:r w:rsidRPr="007B0F03">
        <w:rPr>
          <w:rFonts w:eastAsia="TheSansLight" w:cs="Calibri"/>
        </w:rPr>
        <w:t xml:space="preserve"> sultanların ikamet etmesi amacıyla kullanıldığı sonucuna varılır. 1933–1970 tarihleri arasında yurt, 1983 yılına kadar İstanbul Devlet Mimarlık ve Mühendislik Akademisi’nin idari binası olarak </w:t>
      </w:r>
      <w:proofErr w:type="spellStart"/>
      <w:r w:rsidRPr="007B0F03">
        <w:rPr>
          <w:rFonts w:eastAsia="TheSansLight" w:cs="Calibri"/>
        </w:rPr>
        <w:t>Çukursaray</w:t>
      </w:r>
      <w:proofErr w:type="spellEnd"/>
      <w:r w:rsidRPr="007B0F03">
        <w:rPr>
          <w:rFonts w:eastAsia="TheSansLight" w:cs="Calibri"/>
        </w:rPr>
        <w:t xml:space="preserve">, </w:t>
      </w:r>
      <w:proofErr w:type="gramStart"/>
      <w:r w:rsidRPr="007B0F03">
        <w:rPr>
          <w:rFonts w:eastAsia="TheSansLight" w:cs="Calibri"/>
        </w:rPr>
        <w:t>1985’den</w:t>
      </w:r>
      <w:proofErr w:type="gramEnd"/>
      <w:r w:rsidRPr="007B0F03">
        <w:rPr>
          <w:rFonts w:eastAsia="TheSansLight" w:cs="Calibri"/>
        </w:rPr>
        <w:t xml:space="preserve"> bu yana Fen Bilimleri Enstitüsü’ne ev sahipliği yapmaktadır.</w:t>
      </w:r>
    </w:p>
    <w:p w14:paraId="61210546" w14:textId="77777777" w:rsidR="00A6674B" w:rsidRPr="007B0F03" w:rsidRDefault="00A6674B" w:rsidP="00A6674B">
      <w:pPr>
        <w:pStyle w:val="Balk4"/>
        <w:rPr>
          <w:rFonts w:eastAsia="TheSansLight" w:cs="Calibri"/>
        </w:rPr>
      </w:pPr>
      <w:bookmarkStart w:id="193" w:name="_Toc284942142"/>
      <w:bookmarkStart w:id="194" w:name="_Toc286399808"/>
      <w:bookmarkStart w:id="195" w:name="_Toc288724184"/>
      <w:bookmarkStart w:id="196" w:name="_Toc288724499"/>
      <w:bookmarkStart w:id="197" w:name="_Toc525300338"/>
      <w:bookmarkStart w:id="198" w:name="_Toc224491780"/>
      <w:r w:rsidRPr="007B0F03">
        <w:rPr>
          <w:rFonts w:eastAsia="TheSansLight" w:cs="Calibri"/>
        </w:rPr>
        <w:lastRenderedPageBreak/>
        <w:t>İdari Yapı</w:t>
      </w:r>
      <w:bookmarkEnd w:id="193"/>
      <w:bookmarkEnd w:id="194"/>
      <w:bookmarkEnd w:id="195"/>
      <w:bookmarkEnd w:id="196"/>
      <w:bookmarkEnd w:id="197"/>
      <w:bookmarkEnd w:id="198"/>
      <w:r w:rsidRPr="007B0F03">
        <w:rPr>
          <w:rFonts w:eastAsia="TheSansLight" w:cs="Calibri"/>
        </w:rPr>
        <w:t xml:space="preserve"> </w:t>
      </w:r>
    </w:p>
    <w:p w14:paraId="61210547" w14:textId="77777777" w:rsidR="00A6674B" w:rsidRPr="007B0F03" w:rsidRDefault="00A6674B" w:rsidP="00A6674B">
      <w:pPr>
        <w:pStyle w:val="anametin"/>
        <w:rPr>
          <w:rFonts w:eastAsia="TheSansLight" w:cs="Calibri"/>
        </w:rPr>
      </w:pPr>
      <w:r w:rsidRPr="007B0F03">
        <w:rPr>
          <w:rFonts w:eastAsia="TheSansLight" w:cs="Calibri"/>
        </w:rPr>
        <w:t>2547 Sayılı Yükseköğretim Kanunu’nun 19. Maddesi’ne göre, Enstitünün organları, Enstitü Müdürü, Enstitü Kurulu ve Enstitü Yönetim Kuruludur. Müdürün, enstitüde görevli aylıklı öğretim elemanları arasından üç yıl için atayacağı en çok iki yardımcısı bulunur. Müdüre vekâlet etme veya müdürlüğün boşalması hallerinde yapılacak işlem, dekanlarda olduğu gibidir. Enstitü Müdürü, bu kanun ile dekanlara verilmiş olan görevleri enstitü bakımından yerine getirir. Enstitü Kurulu, Müdürün başkanlığında, Müdür Yardımcıları ve Enstitüyü oluşturan Anabilim Dalı Başkanlarından oluşur. Enstitü Yönetim Kurulu, Müdürün başkanlığında; Müdür Yardımcıları, müdürce gösterilecek altı aday arasından enstitü kurulu tarafından üç yıl için seçilecek üç öğretim üyesinden oluşur. Enstitü Kurulu ve Enstitü Yönetim Kurulu; bu kanunla Fakülte Kurulu ve Fakülte Yönetim Kuruluna verilmiş görevleri enstitü bakımından yerine getirir.</w:t>
      </w:r>
    </w:p>
    <w:p w14:paraId="61210548" w14:textId="77777777" w:rsidR="00A6674B" w:rsidRPr="007B0F03" w:rsidRDefault="00A6674B" w:rsidP="00A6674B">
      <w:pPr>
        <w:pStyle w:val="Balk4"/>
        <w:rPr>
          <w:rFonts w:cs="Calibri"/>
        </w:rPr>
      </w:pPr>
      <w:bookmarkStart w:id="199" w:name="_Toc284942143"/>
      <w:bookmarkStart w:id="200" w:name="_Toc286399809"/>
      <w:bookmarkStart w:id="201" w:name="_Toc288724185"/>
      <w:bookmarkStart w:id="202" w:name="_Toc288724500"/>
      <w:bookmarkStart w:id="203" w:name="_Toc525300339"/>
      <w:bookmarkStart w:id="204" w:name="_Toc224491781"/>
      <w:r w:rsidRPr="007B0F03">
        <w:rPr>
          <w:rFonts w:cs="Calibri"/>
        </w:rPr>
        <w:t>Öğrenci Verileri</w:t>
      </w:r>
      <w:bookmarkEnd w:id="199"/>
      <w:bookmarkEnd w:id="200"/>
      <w:bookmarkEnd w:id="201"/>
      <w:bookmarkEnd w:id="202"/>
      <w:bookmarkEnd w:id="203"/>
      <w:bookmarkEnd w:id="204"/>
    </w:p>
    <w:p w14:paraId="61210549" w14:textId="77777777" w:rsidR="00A6674B" w:rsidRPr="007B0F03" w:rsidRDefault="00A6674B" w:rsidP="00A6674B">
      <w:pPr>
        <w:pStyle w:val="anametin"/>
        <w:rPr>
          <w:rFonts w:cs="Calibri"/>
        </w:rPr>
      </w:pPr>
      <w:r w:rsidRPr="007B0F03">
        <w:rPr>
          <w:rFonts w:cs="Calibri"/>
        </w:rPr>
        <w:t xml:space="preserve">YTÜ Fen Bilimleri Enstitüsü’nün 24 anabilim dalı; 51 </w:t>
      </w:r>
      <w:r>
        <w:rPr>
          <w:rFonts w:cs="Calibri"/>
        </w:rPr>
        <w:t xml:space="preserve">bitirme </w:t>
      </w:r>
      <w:proofErr w:type="spellStart"/>
      <w:r>
        <w:rPr>
          <w:rFonts w:cs="Calibri"/>
        </w:rPr>
        <w:t>çalışması</w:t>
      </w:r>
      <w:r w:rsidRPr="007B0F03">
        <w:rPr>
          <w:rFonts w:cs="Calibri"/>
        </w:rPr>
        <w:t>li</w:t>
      </w:r>
      <w:proofErr w:type="spellEnd"/>
      <w:r w:rsidRPr="007B0F03">
        <w:rPr>
          <w:rFonts w:cs="Calibri"/>
        </w:rPr>
        <w:t xml:space="preserve">, 6 </w:t>
      </w:r>
      <w:r>
        <w:rPr>
          <w:rFonts w:cs="Calibri"/>
        </w:rPr>
        <w:t xml:space="preserve">bitirme </w:t>
      </w:r>
      <w:proofErr w:type="spellStart"/>
      <w:r>
        <w:rPr>
          <w:rFonts w:cs="Calibri"/>
        </w:rPr>
        <w:t>çalışması</w:t>
      </w:r>
      <w:r w:rsidRPr="007B0F03">
        <w:rPr>
          <w:rFonts w:cs="Calibri"/>
        </w:rPr>
        <w:t>siz</w:t>
      </w:r>
      <w:proofErr w:type="spellEnd"/>
      <w:r w:rsidRPr="007B0F03">
        <w:rPr>
          <w:rFonts w:cs="Calibri"/>
        </w:rPr>
        <w:t xml:space="preserve"> ve 7 ikinci öğretimde </w:t>
      </w:r>
      <w:r>
        <w:rPr>
          <w:rFonts w:cs="Calibri"/>
        </w:rPr>
        <w:t xml:space="preserve">bitirme </w:t>
      </w:r>
      <w:proofErr w:type="spellStart"/>
      <w:r>
        <w:rPr>
          <w:rFonts w:cs="Calibri"/>
        </w:rPr>
        <w:t>çalışması</w:t>
      </w:r>
      <w:r w:rsidRPr="007B0F03">
        <w:rPr>
          <w:rFonts w:cs="Calibri"/>
        </w:rPr>
        <w:t>siz</w:t>
      </w:r>
      <w:proofErr w:type="spellEnd"/>
      <w:r w:rsidRPr="007B0F03">
        <w:rPr>
          <w:rFonts w:cs="Calibri"/>
        </w:rPr>
        <w:t xml:space="preserve"> yüksek lisans ve 41 doktora olmak üzere toplam 105 programı bulunmaktadır. Programlardan 59’u mühendislik, 26’sı mimarlık ve 20’si temel bilimler alanları ile ilgilidir. Toplam 496 öğretim üyesi ile lisansüstü öğretim yapan Enstitümüz; şu ana kadar 4.700 yüksek lisans, 800 doktora mezunu vermiştir. Günümüzde ise 1.511 yüksek lisans, 136 </w:t>
      </w:r>
      <w:r>
        <w:rPr>
          <w:rFonts w:cs="Calibri"/>
        </w:rPr>
        <w:t xml:space="preserve">bitirme </w:t>
      </w:r>
      <w:proofErr w:type="spellStart"/>
      <w:r>
        <w:rPr>
          <w:rFonts w:cs="Calibri"/>
        </w:rPr>
        <w:t>çalışması</w:t>
      </w:r>
      <w:r w:rsidRPr="007B0F03">
        <w:rPr>
          <w:rFonts w:cs="Calibri"/>
        </w:rPr>
        <w:t>siz</w:t>
      </w:r>
      <w:proofErr w:type="spellEnd"/>
      <w:r w:rsidRPr="007B0F03">
        <w:rPr>
          <w:rFonts w:cs="Calibri"/>
        </w:rPr>
        <w:t xml:space="preserve"> yüksek lisans, 636 doktora olmak üzere 2.283 öğrenci öğrenim görmektedir. Öğretim üyesi başına düşen öğrenci sayısı 3,49 ve bir öğretim üyesinin ortalama ders yükü 5,2 saat/haftadır. Enstitümüzün amacı; bilim ve teknoloji üretebilen, ürettiği bilim ve teknolojiyi toplumsal ve ekonomik faydaya dönüştürebilen, dünya bilim ve teknolojisine katkıda bulunan saygın bilim insanlarının sayı ve niteliklerinin artmasına yardımcı olmaktır. Bu amaçla; üniversitemizin ulusal ve </w:t>
      </w:r>
      <w:proofErr w:type="gramStart"/>
      <w:r w:rsidRPr="007B0F03">
        <w:rPr>
          <w:rFonts w:cs="Calibri"/>
        </w:rPr>
        <w:t>uluslar arası</w:t>
      </w:r>
      <w:proofErr w:type="gramEnd"/>
      <w:r w:rsidRPr="007B0F03">
        <w:rPr>
          <w:rFonts w:cs="Calibri"/>
        </w:rPr>
        <w:t xml:space="preserve"> tanınırlığını arttırmak, ülkemiz üniversiteleri arasında ön plana çıkmasını sağlamak, endüstri desteğini ve </w:t>
      </w:r>
      <w:r w:rsidR="00CB3A63">
        <w:rPr>
          <w:rFonts w:cs="Calibri"/>
        </w:rPr>
        <w:t>iş birliği</w:t>
      </w:r>
      <w:r w:rsidRPr="007B0F03">
        <w:rPr>
          <w:rFonts w:cs="Calibri"/>
        </w:rPr>
        <w:t xml:space="preserve">ni arttırmak için </w:t>
      </w:r>
      <w:proofErr w:type="spellStart"/>
      <w:r w:rsidRPr="007B0F03">
        <w:rPr>
          <w:rFonts w:cs="Calibri"/>
        </w:rPr>
        <w:t>disiplinlerarası</w:t>
      </w:r>
      <w:proofErr w:type="spellEnd"/>
      <w:r w:rsidRPr="007B0F03">
        <w:rPr>
          <w:rFonts w:cs="Calibri"/>
        </w:rPr>
        <w:t xml:space="preserve"> bir sinerji yaratarak evrensel nitelikte kapsamlı lisansüstü </w:t>
      </w:r>
      <w:r>
        <w:rPr>
          <w:rFonts w:cs="Calibri"/>
        </w:rPr>
        <w:t xml:space="preserve">bitirme </w:t>
      </w:r>
      <w:proofErr w:type="spellStart"/>
      <w:r>
        <w:rPr>
          <w:rFonts w:cs="Calibri"/>
        </w:rPr>
        <w:t>çalışması</w:t>
      </w:r>
      <w:r w:rsidRPr="007B0F03">
        <w:rPr>
          <w:rFonts w:cs="Calibri"/>
        </w:rPr>
        <w:t>lerinin</w:t>
      </w:r>
      <w:proofErr w:type="spellEnd"/>
      <w:r w:rsidRPr="007B0F03">
        <w:rPr>
          <w:rFonts w:cs="Calibri"/>
        </w:rPr>
        <w:t xml:space="preserve"> oluşması için çalışılmaktadır. Özellikle, ülkemiz teknolojisine katkıda bulunacak, endüstriyel problemleri çözmeye yönelik </w:t>
      </w:r>
      <w:r>
        <w:rPr>
          <w:rFonts w:cs="Calibri"/>
        </w:rPr>
        <w:t>bitirme çalışması</w:t>
      </w:r>
      <w:r w:rsidRPr="007B0F03">
        <w:rPr>
          <w:rFonts w:cs="Calibri"/>
        </w:rPr>
        <w:t xml:space="preserve"> çalışmalarına ağırlık verilmektedir. Enstitümüz, toplumun değişik kesimlerine </w:t>
      </w:r>
      <w:r w:rsidRPr="007B0F03">
        <w:rPr>
          <w:rFonts w:cs="Calibri"/>
        </w:rPr>
        <w:lastRenderedPageBreak/>
        <w:t>bilim ve teknoloji alanlarında uzman araştırmacılar kazandırmak görevi yanında öğretim elemanı da yetiştirerek özellikle yeni kurulan üniversitelerimize çok önemli bir katkı sağlamaktadır. Üniversitemiz 2547 Sayılı Kanun’un 35. Maddesi uyarınca gelişmekte olan üniversitelere öğretim üyesi yetiştiren üniversiteler arasındadır. Bu çerçevede, 29 değişik üniversiteden kadroları geçici olarak üniversitemize aktarılmış olan 67 adet Araştırma Görevlisi, Enstitümüzün çeşitli anabilim dallarında lisansüstü eğitim görmüş ve görmektedir. Bilimin evrensel olduğu ilkesi ile Enstitümüz yabancı uyruklu öğrencilere de lisansüstü öğretimi vermektedir. Halen, yabancı uyruklu 23 öğrencimiz, değişik anabilim dallarında doktora ve/veya yüksek lisans öğrenimi yapmaktadır (Çizelge 2.1 ve Çizelge 2.2).</w:t>
      </w:r>
    </w:p>
    <w:p w14:paraId="6121054A" w14:textId="77777777" w:rsidR="00A6674B" w:rsidRPr="007B0F03" w:rsidRDefault="00D21976" w:rsidP="00D21976">
      <w:pPr>
        <w:pStyle w:val="izelgeyazs"/>
        <w:rPr>
          <w:rFonts w:cs="Calibri"/>
          <w:bCs/>
        </w:rPr>
      </w:pPr>
      <w:bookmarkStart w:id="205" w:name="_Toc40288388"/>
      <w:r>
        <w:t xml:space="preserve">Çizelge </w:t>
      </w:r>
      <w:r w:rsidR="00553014">
        <w:rPr>
          <w:noProof/>
        </w:rPr>
        <w:fldChar w:fldCharType="begin"/>
      </w:r>
      <w:r w:rsidR="00553014">
        <w:rPr>
          <w:noProof/>
        </w:rPr>
        <w:instrText xml:space="preserve"> STYLEREF 1 \s </w:instrText>
      </w:r>
      <w:r w:rsidR="00553014">
        <w:rPr>
          <w:noProof/>
        </w:rPr>
        <w:fldChar w:fldCharType="separate"/>
      </w:r>
      <w:r w:rsidR="00A2022F">
        <w:rPr>
          <w:noProof/>
        </w:rPr>
        <w:t>2</w:t>
      </w:r>
      <w:r w:rsidR="00553014">
        <w:rPr>
          <w:noProof/>
        </w:rPr>
        <w:fldChar w:fldCharType="end"/>
      </w:r>
      <w:r w:rsidR="00A2022F">
        <w:t>.</w:t>
      </w:r>
      <w:r w:rsidR="00553014">
        <w:rPr>
          <w:noProof/>
        </w:rPr>
        <w:fldChar w:fldCharType="begin"/>
      </w:r>
      <w:r w:rsidR="00553014">
        <w:rPr>
          <w:noProof/>
        </w:rPr>
        <w:instrText xml:space="preserve"> SEQ Çizelge \* ARABIC \s 1 </w:instrText>
      </w:r>
      <w:r w:rsidR="00553014">
        <w:rPr>
          <w:noProof/>
        </w:rPr>
        <w:fldChar w:fldCharType="separate"/>
      </w:r>
      <w:r w:rsidR="00A2022F">
        <w:rPr>
          <w:noProof/>
        </w:rPr>
        <w:t>1</w:t>
      </w:r>
      <w:r w:rsidR="00553014">
        <w:rPr>
          <w:noProof/>
        </w:rPr>
        <w:fldChar w:fldCharType="end"/>
      </w:r>
      <w:r w:rsidR="00A2022F">
        <w:t xml:space="preserve">: </w:t>
      </w:r>
      <w:r>
        <w:t>2010 yılı doktora veren öğrenci sayıları</w:t>
      </w:r>
      <w:bookmarkEnd w:id="205"/>
    </w:p>
    <w:tbl>
      <w:tblPr>
        <w:tblW w:w="8531" w:type="dxa"/>
        <w:tblInd w:w="53" w:type="dxa"/>
        <w:tblLayout w:type="fixed"/>
        <w:tblCellMar>
          <w:left w:w="70" w:type="dxa"/>
          <w:right w:w="70" w:type="dxa"/>
        </w:tblCellMar>
        <w:tblLook w:val="04A0" w:firstRow="1" w:lastRow="0" w:firstColumn="1" w:lastColumn="0" w:noHBand="0" w:noVBand="1"/>
      </w:tblPr>
      <w:tblGrid>
        <w:gridCol w:w="5247"/>
        <w:gridCol w:w="3284"/>
      </w:tblGrid>
      <w:tr w:rsidR="00A6674B" w:rsidRPr="007B0F03" w14:paraId="6121054D" w14:textId="77777777" w:rsidTr="00875759">
        <w:trPr>
          <w:trHeight w:val="489"/>
        </w:trPr>
        <w:tc>
          <w:tcPr>
            <w:tcW w:w="5247" w:type="dxa"/>
            <w:tcBorders>
              <w:top w:val="single" w:sz="4" w:space="0" w:color="auto"/>
              <w:left w:val="single" w:sz="4" w:space="0" w:color="auto"/>
              <w:bottom w:val="single" w:sz="4" w:space="0" w:color="auto"/>
              <w:right w:val="single" w:sz="4" w:space="0" w:color="auto"/>
            </w:tcBorders>
            <w:noWrap/>
            <w:vAlign w:val="center"/>
            <w:hideMark/>
          </w:tcPr>
          <w:p w14:paraId="6121054B" w14:textId="77777777" w:rsidR="00A6674B" w:rsidRPr="007B0F03" w:rsidRDefault="00A6674B" w:rsidP="00875759">
            <w:pPr>
              <w:rPr>
                <w:rFonts w:cs="Calibri"/>
              </w:rPr>
            </w:pPr>
            <w:r w:rsidRPr="007B0F03">
              <w:rPr>
                <w:rFonts w:cs="Calibri"/>
              </w:rPr>
              <w:t>ANABİLİM DALLARI</w:t>
            </w:r>
          </w:p>
        </w:tc>
        <w:tc>
          <w:tcPr>
            <w:tcW w:w="3284" w:type="dxa"/>
            <w:tcBorders>
              <w:top w:val="single" w:sz="4" w:space="0" w:color="auto"/>
              <w:left w:val="nil"/>
              <w:bottom w:val="single" w:sz="4" w:space="0" w:color="auto"/>
              <w:right w:val="single" w:sz="4" w:space="0" w:color="auto"/>
            </w:tcBorders>
            <w:vAlign w:val="center"/>
            <w:hideMark/>
          </w:tcPr>
          <w:p w14:paraId="6121054C" w14:textId="77777777" w:rsidR="00A6674B" w:rsidRPr="007B0F03" w:rsidRDefault="00A6674B" w:rsidP="00875759">
            <w:pPr>
              <w:rPr>
                <w:rFonts w:cs="Calibri"/>
              </w:rPr>
            </w:pPr>
            <w:r w:rsidRPr="007B0F03">
              <w:rPr>
                <w:rFonts w:cs="Calibri"/>
              </w:rPr>
              <w:t>ÖĞRENCİ SAYISI</w:t>
            </w:r>
          </w:p>
        </w:tc>
      </w:tr>
      <w:tr w:rsidR="00A6674B" w:rsidRPr="007B0F03" w14:paraId="61210550"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4E" w14:textId="77777777" w:rsidR="00A6674B" w:rsidRPr="007B0F03" w:rsidRDefault="00A6674B" w:rsidP="00875759">
            <w:pPr>
              <w:rPr>
                <w:rFonts w:cs="Calibri"/>
              </w:rPr>
            </w:pPr>
            <w:r w:rsidRPr="007B0F03">
              <w:rPr>
                <w:rFonts w:cs="Calibri"/>
              </w:rPr>
              <w:t xml:space="preserve">BİLGİSAYAR MÜHENDİSLİĞİ </w:t>
            </w:r>
          </w:p>
        </w:tc>
        <w:tc>
          <w:tcPr>
            <w:tcW w:w="3284" w:type="dxa"/>
            <w:tcBorders>
              <w:top w:val="nil"/>
              <w:left w:val="nil"/>
              <w:bottom w:val="single" w:sz="4" w:space="0" w:color="auto"/>
              <w:right w:val="single" w:sz="4" w:space="0" w:color="auto"/>
            </w:tcBorders>
            <w:noWrap/>
            <w:vAlign w:val="center"/>
            <w:hideMark/>
          </w:tcPr>
          <w:p w14:paraId="6121054F" w14:textId="77777777" w:rsidR="00A6674B" w:rsidRPr="007B0F03" w:rsidRDefault="00A6674B" w:rsidP="00875759">
            <w:pPr>
              <w:rPr>
                <w:rFonts w:cs="Calibri"/>
              </w:rPr>
            </w:pPr>
            <w:r w:rsidRPr="007B0F03">
              <w:rPr>
                <w:rFonts w:cs="Calibri"/>
              </w:rPr>
              <w:t>1</w:t>
            </w:r>
          </w:p>
        </w:tc>
      </w:tr>
      <w:tr w:rsidR="00A6674B" w:rsidRPr="007B0F03" w14:paraId="61210553"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51" w14:textId="77777777" w:rsidR="00A6674B" w:rsidRPr="007B0F03" w:rsidRDefault="00A6674B" w:rsidP="00875759">
            <w:pPr>
              <w:rPr>
                <w:rFonts w:cs="Calibri"/>
              </w:rPr>
            </w:pPr>
            <w:r w:rsidRPr="007B0F03">
              <w:rPr>
                <w:rFonts w:cs="Calibri"/>
              </w:rPr>
              <w:t>ÇEVRE MÜHENDİSLİĞİ</w:t>
            </w:r>
          </w:p>
        </w:tc>
        <w:tc>
          <w:tcPr>
            <w:tcW w:w="3284" w:type="dxa"/>
            <w:tcBorders>
              <w:top w:val="nil"/>
              <w:left w:val="nil"/>
              <w:bottom w:val="single" w:sz="4" w:space="0" w:color="auto"/>
              <w:right w:val="single" w:sz="4" w:space="0" w:color="auto"/>
            </w:tcBorders>
            <w:noWrap/>
            <w:vAlign w:val="center"/>
            <w:hideMark/>
          </w:tcPr>
          <w:p w14:paraId="61210552" w14:textId="77777777" w:rsidR="00A6674B" w:rsidRPr="007B0F03" w:rsidRDefault="00A6674B" w:rsidP="00875759">
            <w:pPr>
              <w:rPr>
                <w:rFonts w:cs="Calibri"/>
              </w:rPr>
            </w:pPr>
            <w:r w:rsidRPr="007B0F03">
              <w:rPr>
                <w:rFonts w:cs="Calibri"/>
              </w:rPr>
              <w:t>4</w:t>
            </w:r>
          </w:p>
        </w:tc>
      </w:tr>
      <w:tr w:rsidR="00A6674B" w:rsidRPr="007B0F03" w14:paraId="61210556"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54" w14:textId="77777777" w:rsidR="00A6674B" w:rsidRPr="007B0F03" w:rsidRDefault="00A6674B" w:rsidP="00875759">
            <w:pPr>
              <w:rPr>
                <w:rFonts w:cs="Calibri"/>
              </w:rPr>
            </w:pPr>
            <w:r w:rsidRPr="007B0F03">
              <w:rPr>
                <w:rFonts w:cs="Calibri"/>
              </w:rPr>
              <w:t>ELEKTRİK MÜHENDİSLİĞİ</w:t>
            </w:r>
          </w:p>
        </w:tc>
        <w:tc>
          <w:tcPr>
            <w:tcW w:w="3284" w:type="dxa"/>
            <w:tcBorders>
              <w:top w:val="nil"/>
              <w:left w:val="nil"/>
              <w:bottom w:val="single" w:sz="4" w:space="0" w:color="auto"/>
              <w:right w:val="single" w:sz="4" w:space="0" w:color="auto"/>
            </w:tcBorders>
            <w:noWrap/>
            <w:vAlign w:val="center"/>
            <w:hideMark/>
          </w:tcPr>
          <w:p w14:paraId="61210555" w14:textId="77777777" w:rsidR="00A6674B" w:rsidRPr="007B0F03" w:rsidRDefault="00A6674B" w:rsidP="00875759">
            <w:pPr>
              <w:rPr>
                <w:rFonts w:cs="Calibri"/>
              </w:rPr>
            </w:pPr>
            <w:r w:rsidRPr="007B0F03">
              <w:rPr>
                <w:rFonts w:cs="Calibri"/>
              </w:rPr>
              <w:t>4</w:t>
            </w:r>
          </w:p>
        </w:tc>
      </w:tr>
      <w:tr w:rsidR="00A6674B" w:rsidRPr="007B0F03" w14:paraId="61210559"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57" w14:textId="77777777" w:rsidR="00A6674B" w:rsidRPr="007B0F03" w:rsidRDefault="00A6674B" w:rsidP="00875759">
            <w:pPr>
              <w:rPr>
                <w:rFonts w:cs="Calibri"/>
              </w:rPr>
            </w:pPr>
            <w:r w:rsidRPr="007B0F03">
              <w:rPr>
                <w:rFonts w:cs="Calibri"/>
              </w:rPr>
              <w:t>ELEKTRONİK VE HABERLEŞME MÜHENDİSLİĞİ</w:t>
            </w:r>
          </w:p>
        </w:tc>
        <w:tc>
          <w:tcPr>
            <w:tcW w:w="3284" w:type="dxa"/>
            <w:tcBorders>
              <w:top w:val="nil"/>
              <w:left w:val="nil"/>
              <w:bottom w:val="single" w:sz="4" w:space="0" w:color="auto"/>
              <w:right w:val="single" w:sz="4" w:space="0" w:color="auto"/>
            </w:tcBorders>
            <w:noWrap/>
            <w:vAlign w:val="center"/>
            <w:hideMark/>
          </w:tcPr>
          <w:p w14:paraId="61210558" w14:textId="77777777" w:rsidR="00A6674B" w:rsidRPr="007B0F03" w:rsidRDefault="00A6674B" w:rsidP="00875759">
            <w:pPr>
              <w:rPr>
                <w:rFonts w:cs="Calibri"/>
              </w:rPr>
            </w:pPr>
            <w:r w:rsidRPr="007B0F03">
              <w:rPr>
                <w:rFonts w:cs="Calibri"/>
              </w:rPr>
              <w:t>5</w:t>
            </w:r>
          </w:p>
        </w:tc>
      </w:tr>
      <w:tr w:rsidR="00A6674B" w:rsidRPr="007B0F03" w14:paraId="6121055C" w14:textId="77777777" w:rsidTr="00875759">
        <w:trPr>
          <w:trHeight w:val="175"/>
        </w:trPr>
        <w:tc>
          <w:tcPr>
            <w:tcW w:w="5247" w:type="dxa"/>
            <w:tcBorders>
              <w:top w:val="nil"/>
              <w:left w:val="single" w:sz="4" w:space="0" w:color="auto"/>
              <w:bottom w:val="single" w:sz="4" w:space="0" w:color="auto"/>
              <w:right w:val="single" w:sz="4" w:space="0" w:color="auto"/>
            </w:tcBorders>
            <w:vAlign w:val="bottom"/>
            <w:hideMark/>
          </w:tcPr>
          <w:p w14:paraId="6121055A" w14:textId="77777777" w:rsidR="00A6674B" w:rsidRPr="007B0F03" w:rsidRDefault="00A6674B" w:rsidP="00875759">
            <w:pPr>
              <w:rPr>
                <w:rFonts w:cs="Calibri"/>
              </w:rPr>
            </w:pPr>
            <w:r w:rsidRPr="007B0F03">
              <w:rPr>
                <w:rFonts w:cs="Calibri"/>
              </w:rPr>
              <w:t xml:space="preserve">ENDÜSTRİ MÜHENDİSLİĞİ </w:t>
            </w:r>
          </w:p>
        </w:tc>
        <w:tc>
          <w:tcPr>
            <w:tcW w:w="3284" w:type="dxa"/>
            <w:tcBorders>
              <w:top w:val="nil"/>
              <w:left w:val="nil"/>
              <w:bottom w:val="single" w:sz="4" w:space="0" w:color="auto"/>
              <w:right w:val="single" w:sz="4" w:space="0" w:color="auto"/>
            </w:tcBorders>
            <w:noWrap/>
            <w:vAlign w:val="center"/>
            <w:hideMark/>
          </w:tcPr>
          <w:p w14:paraId="6121055B" w14:textId="77777777" w:rsidR="00A6674B" w:rsidRPr="007B0F03" w:rsidRDefault="00A6674B" w:rsidP="00875759">
            <w:pPr>
              <w:rPr>
                <w:rFonts w:cs="Calibri"/>
              </w:rPr>
            </w:pPr>
            <w:r w:rsidRPr="007B0F03">
              <w:rPr>
                <w:rFonts w:cs="Calibri"/>
              </w:rPr>
              <w:t>2</w:t>
            </w:r>
          </w:p>
        </w:tc>
      </w:tr>
      <w:tr w:rsidR="00A6674B" w:rsidRPr="007B0F03" w14:paraId="6121055F"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5D" w14:textId="77777777" w:rsidR="00A6674B" w:rsidRPr="007B0F03" w:rsidRDefault="00A6674B" w:rsidP="00875759">
            <w:pPr>
              <w:rPr>
                <w:rFonts w:cs="Calibri"/>
              </w:rPr>
            </w:pPr>
            <w:r w:rsidRPr="007B0F03">
              <w:rPr>
                <w:rFonts w:cs="Calibri"/>
              </w:rPr>
              <w:t xml:space="preserve">FİZİK </w:t>
            </w:r>
          </w:p>
        </w:tc>
        <w:tc>
          <w:tcPr>
            <w:tcW w:w="3284" w:type="dxa"/>
            <w:tcBorders>
              <w:top w:val="nil"/>
              <w:left w:val="nil"/>
              <w:bottom w:val="single" w:sz="4" w:space="0" w:color="auto"/>
              <w:right w:val="single" w:sz="4" w:space="0" w:color="auto"/>
            </w:tcBorders>
            <w:noWrap/>
            <w:vAlign w:val="center"/>
            <w:hideMark/>
          </w:tcPr>
          <w:p w14:paraId="6121055E" w14:textId="77777777" w:rsidR="00A6674B" w:rsidRPr="007B0F03" w:rsidRDefault="00A6674B" w:rsidP="00875759">
            <w:pPr>
              <w:rPr>
                <w:rFonts w:cs="Calibri"/>
              </w:rPr>
            </w:pPr>
            <w:r w:rsidRPr="007B0F03">
              <w:rPr>
                <w:rFonts w:cs="Calibri"/>
              </w:rPr>
              <w:t>3</w:t>
            </w:r>
          </w:p>
        </w:tc>
      </w:tr>
      <w:tr w:rsidR="00A6674B" w:rsidRPr="007B0F03" w14:paraId="61210562"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60" w14:textId="77777777" w:rsidR="00A6674B" w:rsidRPr="007B0F03" w:rsidRDefault="00A6674B" w:rsidP="00875759">
            <w:pPr>
              <w:rPr>
                <w:rFonts w:cs="Calibri"/>
              </w:rPr>
            </w:pPr>
            <w:r w:rsidRPr="007B0F03">
              <w:rPr>
                <w:rFonts w:cs="Calibri"/>
              </w:rPr>
              <w:t>GEMİ İNŞAATI VE GEMİ MAKİNELERİ MÜHENDİSLİĞİ</w:t>
            </w:r>
          </w:p>
        </w:tc>
        <w:tc>
          <w:tcPr>
            <w:tcW w:w="3284" w:type="dxa"/>
            <w:tcBorders>
              <w:top w:val="nil"/>
              <w:left w:val="nil"/>
              <w:bottom w:val="single" w:sz="4" w:space="0" w:color="auto"/>
              <w:right w:val="single" w:sz="4" w:space="0" w:color="auto"/>
            </w:tcBorders>
            <w:noWrap/>
            <w:vAlign w:val="center"/>
            <w:hideMark/>
          </w:tcPr>
          <w:p w14:paraId="61210561" w14:textId="77777777" w:rsidR="00A6674B" w:rsidRPr="007B0F03" w:rsidRDefault="00A6674B" w:rsidP="00875759">
            <w:pPr>
              <w:rPr>
                <w:rFonts w:cs="Calibri"/>
              </w:rPr>
            </w:pPr>
            <w:r w:rsidRPr="007B0F03">
              <w:rPr>
                <w:rFonts w:cs="Calibri"/>
              </w:rPr>
              <w:t>2</w:t>
            </w:r>
          </w:p>
        </w:tc>
      </w:tr>
      <w:tr w:rsidR="00A6674B" w:rsidRPr="007B0F03" w14:paraId="61210565"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63" w14:textId="77777777" w:rsidR="00A6674B" w:rsidRPr="007B0F03" w:rsidRDefault="00A6674B" w:rsidP="00875759">
            <w:r w:rsidRPr="007B0F03">
              <w:t>İNŞAAT MÜHENDİSLİĞİ</w:t>
            </w:r>
          </w:p>
        </w:tc>
        <w:tc>
          <w:tcPr>
            <w:tcW w:w="3284" w:type="dxa"/>
            <w:tcBorders>
              <w:top w:val="nil"/>
              <w:left w:val="nil"/>
              <w:bottom w:val="single" w:sz="4" w:space="0" w:color="auto"/>
              <w:right w:val="single" w:sz="4" w:space="0" w:color="auto"/>
            </w:tcBorders>
            <w:noWrap/>
            <w:vAlign w:val="center"/>
            <w:hideMark/>
          </w:tcPr>
          <w:p w14:paraId="61210564" w14:textId="77777777" w:rsidR="00A6674B" w:rsidRPr="007B0F03" w:rsidRDefault="00A6674B" w:rsidP="00875759">
            <w:pPr>
              <w:rPr>
                <w:rFonts w:cs="Calibri"/>
              </w:rPr>
            </w:pPr>
            <w:r w:rsidRPr="007B0F03">
              <w:rPr>
                <w:rFonts w:cs="Calibri"/>
              </w:rPr>
              <w:t>4</w:t>
            </w:r>
          </w:p>
        </w:tc>
      </w:tr>
      <w:tr w:rsidR="00A6674B" w:rsidRPr="007B0F03" w14:paraId="61210568"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66" w14:textId="77777777" w:rsidR="00A6674B" w:rsidRPr="007B0F03" w:rsidRDefault="00A6674B" w:rsidP="00875759">
            <w:pPr>
              <w:rPr>
                <w:rFonts w:cs="Calibri"/>
              </w:rPr>
            </w:pPr>
            <w:r w:rsidRPr="007B0F03">
              <w:rPr>
                <w:rFonts w:cs="Calibri"/>
              </w:rPr>
              <w:t xml:space="preserve">KİMYA </w:t>
            </w:r>
          </w:p>
        </w:tc>
        <w:tc>
          <w:tcPr>
            <w:tcW w:w="3284" w:type="dxa"/>
            <w:tcBorders>
              <w:top w:val="nil"/>
              <w:left w:val="nil"/>
              <w:bottom w:val="single" w:sz="4" w:space="0" w:color="auto"/>
              <w:right w:val="single" w:sz="4" w:space="0" w:color="auto"/>
            </w:tcBorders>
            <w:noWrap/>
            <w:vAlign w:val="center"/>
            <w:hideMark/>
          </w:tcPr>
          <w:p w14:paraId="61210567" w14:textId="77777777" w:rsidR="00A6674B" w:rsidRPr="007B0F03" w:rsidRDefault="00A6674B" w:rsidP="00875759">
            <w:pPr>
              <w:rPr>
                <w:rFonts w:cs="Calibri"/>
              </w:rPr>
            </w:pPr>
            <w:r w:rsidRPr="007B0F03">
              <w:rPr>
                <w:rFonts w:cs="Calibri"/>
              </w:rPr>
              <w:t>8</w:t>
            </w:r>
          </w:p>
        </w:tc>
      </w:tr>
      <w:tr w:rsidR="00A6674B" w:rsidRPr="007B0F03" w14:paraId="6121056B" w14:textId="77777777" w:rsidTr="00875759">
        <w:trPr>
          <w:trHeight w:val="10"/>
        </w:trPr>
        <w:tc>
          <w:tcPr>
            <w:tcW w:w="5247" w:type="dxa"/>
            <w:tcBorders>
              <w:top w:val="nil"/>
              <w:left w:val="single" w:sz="4" w:space="0" w:color="auto"/>
              <w:bottom w:val="single" w:sz="4" w:space="0" w:color="auto"/>
              <w:right w:val="single" w:sz="4" w:space="0" w:color="auto"/>
            </w:tcBorders>
            <w:vAlign w:val="bottom"/>
            <w:hideMark/>
          </w:tcPr>
          <w:p w14:paraId="61210569" w14:textId="77777777" w:rsidR="00A6674B" w:rsidRPr="007B0F03" w:rsidRDefault="00A6674B" w:rsidP="00875759">
            <w:pPr>
              <w:rPr>
                <w:rFonts w:cs="Calibri"/>
              </w:rPr>
            </w:pPr>
            <w:r w:rsidRPr="007B0F03">
              <w:rPr>
                <w:rFonts w:cs="Calibri"/>
              </w:rPr>
              <w:t>MAKİNE MÜHENDİSLİĞİ</w:t>
            </w:r>
          </w:p>
        </w:tc>
        <w:tc>
          <w:tcPr>
            <w:tcW w:w="3284" w:type="dxa"/>
            <w:tcBorders>
              <w:top w:val="nil"/>
              <w:left w:val="nil"/>
              <w:bottom w:val="single" w:sz="4" w:space="0" w:color="auto"/>
              <w:right w:val="single" w:sz="4" w:space="0" w:color="auto"/>
            </w:tcBorders>
            <w:noWrap/>
            <w:vAlign w:val="center"/>
            <w:hideMark/>
          </w:tcPr>
          <w:p w14:paraId="6121056A" w14:textId="77777777" w:rsidR="00A6674B" w:rsidRPr="007B0F03" w:rsidRDefault="00A6674B" w:rsidP="00875759">
            <w:pPr>
              <w:rPr>
                <w:rFonts w:cs="Calibri"/>
              </w:rPr>
            </w:pPr>
            <w:r w:rsidRPr="007B0F03">
              <w:rPr>
                <w:rFonts w:cs="Calibri"/>
              </w:rPr>
              <w:t>5</w:t>
            </w:r>
          </w:p>
        </w:tc>
      </w:tr>
      <w:tr w:rsidR="00A6674B" w:rsidRPr="007B0F03" w14:paraId="6121056E" w14:textId="77777777" w:rsidTr="00875759">
        <w:trPr>
          <w:trHeight w:val="10"/>
        </w:trPr>
        <w:tc>
          <w:tcPr>
            <w:tcW w:w="5247" w:type="dxa"/>
            <w:tcBorders>
              <w:top w:val="single" w:sz="4" w:space="0" w:color="auto"/>
              <w:left w:val="single" w:sz="4" w:space="0" w:color="auto"/>
              <w:bottom w:val="single" w:sz="4" w:space="0" w:color="auto"/>
              <w:right w:val="single" w:sz="4" w:space="0" w:color="auto"/>
            </w:tcBorders>
            <w:vAlign w:val="bottom"/>
            <w:hideMark/>
          </w:tcPr>
          <w:p w14:paraId="6121056C" w14:textId="77777777" w:rsidR="00A6674B" w:rsidRPr="007B0F03" w:rsidRDefault="00A6674B" w:rsidP="00875759">
            <w:pPr>
              <w:rPr>
                <w:rFonts w:cs="Calibri"/>
              </w:rPr>
            </w:pPr>
            <w:r w:rsidRPr="007B0F03">
              <w:rPr>
                <w:rFonts w:cs="Calibri"/>
              </w:rPr>
              <w:t>MATEMATİK</w:t>
            </w:r>
          </w:p>
        </w:tc>
        <w:tc>
          <w:tcPr>
            <w:tcW w:w="3284" w:type="dxa"/>
            <w:tcBorders>
              <w:top w:val="single" w:sz="4" w:space="0" w:color="auto"/>
              <w:left w:val="nil"/>
              <w:bottom w:val="single" w:sz="4" w:space="0" w:color="auto"/>
              <w:right w:val="single" w:sz="4" w:space="0" w:color="auto"/>
            </w:tcBorders>
            <w:noWrap/>
            <w:vAlign w:val="center"/>
            <w:hideMark/>
          </w:tcPr>
          <w:p w14:paraId="6121056D" w14:textId="77777777" w:rsidR="00A6674B" w:rsidRPr="007B0F03" w:rsidRDefault="00A6674B" w:rsidP="00875759">
            <w:pPr>
              <w:rPr>
                <w:rFonts w:cs="Calibri"/>
              </w:rPr>
            </w:pPr>
            <w:r w:rsidRPr="007B0F03">
              <w:rPr>
                <w:rFonts w:cs="Calibri"/>
              </w:rPr>
              <w:t>7</w:t>
            </w:r>
          </w:p>
        </w:tc>
      </w:tr>
      <w:tr w:rsidR="00A6674B" w:rsidRPr="007B0F03" w14:paraId="61210571" w14:textId="77777777" w:rsidTr="00875759">
        <w:trPr>
          <w:trHeight w:val="10"/>
        </w:trPr>
        <w:tc>
          <w:tcPr>
            <w:tcW w:w="5247" w:type="dxa"/>
            <w:tcBorders>
              <w:top w:val="single" w:sz="4" w:space="0" w:color="auto"/>
              <w:left w:val="single" w:sz="4" w:space="0" w:color="auto"/>
              <w:bottom w:val="single" w:sz="4" w:space="0" w:color="auto"/>
              <w:right w:val="single" w:sz="4" w:space="0" w:color="auto"/>
            </w:tcBorders>
            <w:vAlign w:val="bottom"/>
          </w:tcPr>
          <w:p w14:paraId="6121056F" w14:textId="77777777" w:rsidR="00A6674B" w:rsidRPr="007B0F03" w:rsidRDefault="00A6674B" w:rsidP="00875759">
            <w:pPr>
              <w:rPr>
                <w:rFonts w:cs="Calibri"/>
              </w:rPr>
            </w:pPr>
            <w:r w:rsidRPr="007B0F03">
              <w:rPr>
                <w:rFonts w:cs="Calibri"/>
              </w:rPr>
              <w:t>METALURJİ VE MALZEME MÜHENDİSLİĞİ</w:t>
            </w:r>
          </w:p>
        </w:tc>
        <w:tc>
          <w:tcPr>
            <w:tcW w:w="3284" w:type="dxa"/>
            <w:tcBorders>
              <w:top w:val="single" w:sz="4" w:space="0" w:color="auto"/>
              <w:left w:val="nil"/>
              <w:bottom w:val="single" w:sz="4" w:space="0" w:color="auto"/>
              <w:right w:val="single" w:sz="4" w:space="0" w:color="auto"/>
            </w:tcBorders>
            <w:noWrap/>
            <w:vAlign w:val="center"/>
          </w:tcPr>
          <w:p w14:paraId="61210570" w14:textId="77777777" w:rsidR="00A6674B" w:rsidRPr="007B0F03" w:rsidRDefault="00A6674B" w:rsidP="00875759">
            <w:pPr>
              <w:rPr>
                <w:rFonts w:cs="Calibri"/>
              </w:rPr>
            </w:pPr>
            <w:r w:rsidRPr="007B0F03">
              <w:rPr>
                <w:rFonts w:cs="Calibri"/>
              </w:rPr>
              <w:t>2</w:t>
            </w:r>
          </w:p>
        </w:tc>
      </w:tr>
      <w:tr w:rsidR="00A6674B" w:rsidRPr="007B0F03" w14:paraId="61210574" w14:textId="77777777" w:rsidTr="00875759">
        <w:trPr>
          <w:trHeight w:val="10"/>
        </w:trPr>
        <w:tc>
          <w:tcPr>
            <w:tcW w:w="5247" w:type="dxa"/>
            <w:tcBorders>
              <w:top w:val="single" w:sz="4" w:space="0" w:color="auto"/>
              <w:left w:val="single" w:sz="4" w:space="0" w:color="auto"/>
              <w:bottom w:val="single" w:sz="4" w:space="0" w:color="auto"/>
              <w:right w:val="single" w:sz="4" w:space="0" w:color="auto"/>
            </w:tcBorders>
            <w:vAlign w:val="bottom"/>
          </w:tcPr>
          <w:p w14:paraId="61210572" w14:textId="77777777" w:rsidR="00A6674B" w:rsidRPr="007B0F03" w:rsidRDefault="00A6674B" w:rsidP="00875759">
            <w:pPr>
              <w:rPr>
                <w:rFonts w:cs="Calibri"/>
              </w:rPr>
            </w:pPr>
            <w:r w:rsidRPr="007B0F03">
              <w:rPr>
                <w:rFonts w:cs="Calibri"/>
              </w:rPr>
              <w:t>MİMARLIK</w:t>
            </w:r>
          </w:p>
        </w:tc>
        <w:tc>
          <w:tcPr>
            <w:tcW w:w="3284" w:type="dxa"/>
            <w:tcBorders>
              <w:top w:val="single" w:sz="4" w:space="0" w:color="auto"/>
              <w:left w:val="nil"/>
              <w:bottom w:val="single" w:sz="4" w:space="0" w:color="auto"/>
              <w:right w:val="single" w:sz="4" w:space="0" w:color="auto"/>
            </w:tcBorders>
            <w:noWrap/>
            <w:vAlign w:val="center"/>
          </w:tcPr>
          <w:p w14:paraId="61210573" w14:textId="77777777" w:rsidR="00A6674B" w:rsidRPr="007B0F03" w:rsidRDefault="00A6674B" w:rsidP="00875759">
            <w:pPr>
              <w:rPr>
                <w:rFonts w:cs="Calibri"/>
              </w:rPr>
            </w:pPr>
            <w:r w:rsidRPr="007B0F03">
              <w:rPr>
                <w:rFonts w:cs="Calibri"/>
              </w:rPr>
              <w:t>13</w:t>
            </w:r>
          </w:p>
        </w:tc>
      </w:tr>
      <w:tr w:rsidR="00A6674B" w:rsidRPr="007B0F03" w14:paraId="61210577" w14:textId="77777777" w:rsidTr="00875759">
        <w:trPr>
          <w:trHeight w:val="10"/>
        </w:trPr>
        <w:tc>
          <w:tcPr>
            <w:tcW w:w="5247" w:type="dxa"/>
            <w:tcBorders>
              <w:top w:val="single" w:sz="4" w:space="0" w:color="auto"/>
              <w:left w:val="single" w:sz="4" w:space="0" w:color="auto"/>
              <w:bottom w:val="single" w:sz="4" w:space="0" w:color="auto"/>
              <w:right w:val="single" w:sz="4" w:space="0" w:color="auto"/>
            </w:tcBorders>
            <w:vAlign w:val="bottom"/>
          </w:tcPr>
          <w:p w14:paraId="61210575" w14:textId="77777777" w:rsidR="00A6674B" w:rsidRPr="007B0F03" w:rsidRDefault="00A6674B" w:rsidP="00875759">
            <w:pPr>
              <w:rPr>
                <w:rFonts w:cs="Calibri"/>
              </w:rPr>
            </w:pPr>
            <w:r w:rsidRPr="007B0F03">
              <w:rPr>
                <w:rFonts w:cs="Calibri"/>
              </w:rPr>
              <w:t>ŞEHİR VE BÖLGE PLANLAMA</w:t>
            </w:r>
          </w:p>
        </w:tc>
        <w:tc>
          <w:tcPr>
            <w:tcW w:w="3284" w:type="dxa"/>
            <w:tcBorders>
              <w:top w:val="single" w:sz="4" w:space="0" w:color="auto"/>
              <w:left w:val="nil"/>
              <w:bottom w:val="single" w:sz="4" w:space="0" w:color="auto"/>
              <w:right w:val="single" w:sz="4" w:space="0" w:color="auto"/>
            </w:tcBorders>
            <w:noWrap/>
            <w:vAlign w:val="center"/>
          </w:tcPr>
          <w:p w14:paraId="61210576" w14:textId="77777777" w:rsidR="00A6674B" w:rsidRPr="007B0F03" w:rsidRDefault="00A6674B" w:rsidP="00875759">
            <w:pPr>
              <w:rPr>
                <w:rFonts w:cs="Calibri"/>
              </w:rPr>
            </w:pPr>
            <w:r w:rsidRPr="007B0F03">
              <w:rPr>
                <w:rFonts w:cs="Calibri"/>
              </w:rPr>
              <w:t>1</w:t>
            </w:r>
          </w:p>
        </w:tc>
      </w:tr>
    </w:tbl>
    <w:p w14:paraId="61210578" w14:textId="77777777" w:rsidR="00A6674B" w:rsidRPr="007B0F03" w:rsidRDefault="00A6674B" w:rsidP="00A6674B"/>
    <w:p w14:paraId="61210579" w14:textId="77777777" w:rsidR="00A6674B" w:rsidRDefault="00A6674B" w:rsidP="00A6674B">
      <w:pPr>
        <w:pStyle w:val="izelgeyazs"/>
      </w:pPr>
      <w:bookmarkStart w:id="206" w:name="_Toc289207619"/>
      <w:bookmarkStart w:id="207" w:name="_Toc291752036"/>
    </w:p>
    <w:p w14:paraId="6121057A" w14:textId="77777777" w:rsidR="00A6674B" w:rsidRPr="007B0F03" w:rsidRDefault="00D21976" w:rsidP="00D21976">
      <w:pPr>
        <w:pStyle w:val="izelgeyazs"/>
      </w:pPr>
      <w:bookmarkStart w:id="208" w:name="_Toc40288389"/>
      <w:bookmarkEnd w:id="206"/>
      <w:bookmarkEnd w:id="207"/>
      <w:r>
        <w:t xml:space="preserve">Çizelge </w:t>
      </w:r>
      <w:r w:rsidR="00553014">
        <w:rPr>
          <w:noProof/>
        </w:rPr>
        <w:fldChar w:fldCharType="begin"/>
      </w:r>
      <w:r w:rsidR="00553014">
        <w:rPr>
          <w:noProof/>
        </w:rPr>
        <w:instrText xml:space="preserve"> STYLEREF 1 \s </w:instrText>
      </w:r>
      <w:r w:rsidR="00553014">
        <w:rPr>
          <w:noProof/>
        </w:rPr>
        <w:fldChar w:fldCharType="separate"/>
      </w:r>
      <w:r w:rsidR="00A2022F">
        <w:rPr>
          <w:noProof/>
        </w:rPr>
        <w:t>2</w:t>
      </w:r>
      <w:r w:rsidR="00553014">
        <w:rPr>
          <w:noProof/>
        </w:rPr>
        <w:fldChar w:fldCharType="end"/>
      </w:r>
      <w:r w:rsidR="00A2022F">
        <w:t>.</w:t>
      </w:r>
      <w:r w:rsidR="00553014">
        <w:rPr>
          <w:noProof/>
        </w:rPr>
        <w:fldChar w:fldCharType="begin"/>
      </w:r>
      <w:r w:rsidR="00553014">
        <w:rPr>
          <w:noProof/>
        </w:rPr>
        <w:instrText xml:space="preserve"> SEQ Çizelge \* ARABIC \s 1 </w:instrText>
      </w:r>
      <w:r w:rsidR="00553014">
        <w:rPr>
          <w:noProof/>
        </w:rPr>
        <w:fldChar w:fldCharType="separate"/>
      </w:r>
      <w:r w:rsidR="00A2022F">
        <w:rPr>
          <w:noProof/>
        </w:rPr>
        <w:t>2</w:t>
      </w:r>
      <w:r w:rsidR="00553014">
        <w:rPr>
          <w:noProof/>
        </w:rPr>
        <w:fldChar w:fldCharType="end"/>
      </w:r>
      <w:r w:rsidR="00A2022F">
        <w:t xml:space="preserve">: </w:t>
      </w:r>
      <w:r>
        <w:t xml:space="preserve">2010 </w:t>
      </w:r>
      <w:r w:rsidRPr="0013323F">
        <w:t>yılında anabilim dalı başına düşen yayınlar</w:t>
      </w:r>
      <w:bookmarkEnd w:id="208"/>
    </w:p>
    <w:tbl>
      <w:tblPr>
        <w:tblW w:w="835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4"/>
        <w:gridCol w:w="718"/>
        <w:gridCol w:w="1428"/>
        <w:gridCol w:w="1428"/>
        <w:gridCol w:w="988"/>
      </w:tblGrid>
      <w:tr w:rsidR="00A6674B" w:rsidRPr="007B0F03" w14:paraId="61210580" w14:textId="77777777" w:rsidTr="001C4757">
        <w:trPr>
          <w:trHeight w:val="1296"/>
        </w:trPr>
        <w:tc>
          <w:tcPr>
            <w:tcW w:w="3794" w:type="dxa"/>
            <w:noWrap/>
            <w:vAlign w:val="center"/>
            <w:hideMark/>
          </w:tcPr>
          <w:p w14:paraId="6121057B" w14:textId="77777777" w:rsidR="00A6674B" w:rsidRPr="007B0F03" w:rsidRDefault="00A6674B" w:rsidP="00875759">
            <w:pPr>
              <w:rPr>
                <w:rFonts w:cs="Calibri"/>
              </w:rPr>
            </w:pPr>
            <w:r w:rsidRPr="007B0F03">
              <w:rPr>
                <w:rFonts w:cs="Calibri"/>
              </w:rPr>
              <w:t>ANABİLİM DALLARI</w:t>
            </w:r>
          </w:p>
        </w:tc>
        <w:tc>
          <w:tcPr>
            <w:tcW w:w="718" w:type="dxa"/>
            <w:vAlign w:val="center"/>
            <w:hideMark/>
          </w:tcPr>
          <w:p w14:paraId="6121057C" w14:textId="77777777" w:rsidR="00A6674B" w:rsidRPr="007B0F03" w:rsidRDefault="00A6674B" w:rsidP="00875759">
            <w:pPr>
              <w:rPr>
                <w:rFonts w:cs="Calibri"/>
              </w:rPr>
            </w:pPr>
            <w:r w:rsidRPr="007B0F03">
              <w:rPr>
                <w:rFonts w:cs="Calibri"/>
              </w:rPr>
              <w:t>SCI EXP/ AHCI</w:t>
            </w:r>
          </w:p>
        </w:tc>
        <w:tc>
          <w:tcPr>
            <w:tcW w:w="1428" w:type="dxa"/>
            <w:vAlign w:val="center"/>
            <w:hideMark/>
          </w:tcPr>
          <w:p w14:paraId="6121057D" w14:textId="77777777" w:rsidR="00A6674B" w:rsidRPr="007B0F03" w:rsidRDefault="00A6674B" w:rsidP="00875759">
            <w:pPr>
              <w:rPr>
                <w:rFonts w:cs="Calibri"/>
              </w:rPr>
            </w:pPr>
            <w:proofErr w:type="gramStart"/>
            <w:r w:rsidRPr="007B0F03">
              <w:rPr>
                <w:rFonts w:cs="Calibri"/>
              </w:rPr>
              <w:t>ULUSLAR ARASI</w:t>
            </w:r>
            <w:proofErr w:type="gramEnd"/>
            <w:r w:rsidRPr="007B0F03">
              <w:rPr>
                <w:rFonts w:cs="Calibri"/>
              </w:rPr>
              <w:t xml:space="preserve"> BİLDİRİ TAM METİN</w:t>
            </w:r>
          </w:p>
        </w:tc>
        <w:tc>
          <w:tcPr>
            <w:tcW w:w="1428" w:type="dxa"/>
            <w:vAlign w:val="center"/>
            <w:hideMark/>
          </w:tcPr>
          <w:p w14:paraId="6121057E" w14:textId="77777777" w:rsidR="00A6674B" w:rsidRPr="007B0F03" w:rsidRDefault="00A6674B" w:rsidP="00875759">
            <w:pPr>
              <w:rPr>
                <w:rFonts w:cs="Calibri"/>
              </w:rPr>
            </w:pPr>
            <w:proofErr w:type="gramStart"/>
            <w:r w:rsidRPr="007B0F03">
              <w:rPr>
                <w:rFonts w:cs="Calibri"/>
              </w:rPr>
              <w:t>ULUSLAR ARASI</w:t>
            </w:r>
            <w:proofErr w:type="gramEnd"/>
            <w:r w:rsidRPr="007B0F03">
              <w:rPr>
                <w:rFonts w:cs="Calibri"/>
              </w:rPr>
              <w:t xml:space="preserve"> BİLDİRİ ÖZET</w:t>
            </w:r>
          </w:p>
        </w:tc>
        <w:tc>
          <w:tcPr>
            <w:tcW w:w="988" w:type="dxa"/>
            <w:vAlign w:val="center"/>
            <w:hideMark/>
          </w:tcPr>
          <w:p w14:paraId="6121057F" w14:textId="77777777" w:rsidR="00A6674B" w:rsidRPr="007B0F03" w:rsidRDefault="00A6674B" w:rsidP="00875759">
            <w:pPr>
              <w:rPr>
                <w:rFonts w:cs="Calibri"/>
              </w:rPr>
            </w:pPr>
            <w:r w:rsidRPr="007B0F03">
              <w:rPr>
                <w:rFonts w:cs="Calibri"/>
              </w:rPr>
              <w:t>YTÜ SİGMA</w:t>
            </w:r>
          </w:p>
        </w:tc>
      </w:tr>
      <w:tr w:rsidR="00A6674B" w:rsidRPr="007B0F03" w14:paraId="61210586" w14:textId="77777777" w:rsidTr="001C4757">
        <w:trPr>
          <w:trHeight w:val="389"/>
        </w:trPr>
        <w:tc>
          <w:tcPr>
            <w:tcW w:w="3794" w:type="dxa"/>
            <w:vAlign w:val="bottom"/>
            <w:hideMark/>
          </w:tcPr>
          <w:p w14:paraId="61210581" w14:textId="77777777" w:rsidR="00A6674B" w:rsidRPr="007B0F03" w:rsidRDefault="00A6674B" w:rsidP="00875759">
            <w:pPr>
              <w:rPr>
                <w:rFonts w:cs="Calibri"/>
              </w:rPr>
            </w:pPr>
            <w:r w:rsidRPr="007B0F03">
              <w:rPr>
                <w:rFonts w:cs="Calibri"/>
              </w:rPr>
              <w:t xml:space="preserve">BİLGİSAYAR MÜHENDİSLİĞİ </w:t>
            </w:r>
          </w:p>
        </w:tc>
        <w:tc>
          <w:tcPr>
            <w:tcW w:w="718" w:type="dxa"/>
            <w:noWrap/>
            <w:vAlign w:val="center"/>
            <w:hideMark/>
          </w:tcPr>
          <w:p w14:paraId="61210582" w14:textId="77777777" w:rsidR="00A6674B" w:rsidRPr="007B0F03" w:rsidRDefault="00A6674B" w:rsidP="00875759">
            <w:pPr>
              <w:rPr>
                <w:rFonts w:cs="Calibri"/>
              </w:rPr>
            </w:pPr>
            <w:r w:rsidRPr="007B0F03">
              <w:rPr>
                <w:rFonts w:cs="Calibri"/>
              </w:rPr>
              <w:t>0</w:t>
            </w:r>
          </w:p>
        </w:tc>
        <w:tc>
          <w:tcPr>
            <w:tcW w:w="1428" w:type="dxa"/>
            <w:noWrap/>
            <w:vAlign w:val="center"/>
            <w:hideMark/>
          </w:tcPr>
          <w:p w14:paraId="61210583" w14:textId="77777777" w:rsidR="00A6674B" w:rsidRPr="007B0F03" w:rsidRDefault="00A6674B" w:rsidP="00875759">
            <w:pPr>
              <w:rPr>
                <w:rFonts w:cs="Calibri"/>
              </w:rPr>
            </w:pPr>
            <w:r w:rsidRPr="007B0F03">
              <w:rPr>
                <w:rFonts w:cs="Calibri"/>
              </w:rPr>
              <w:t>1</w:t>
            </w:r>
          </w:p>
        </w:tc>
        <w:tc>
          <w:tcPr>
            <w:tcW w:w="1428" w:type="dxa"/>
            <w:vAlign w:val="center"/>
            <w:hideMark/>
          </w:tcPr>
          <w:p w14:paraId="61210584" w14:textId="77777777" w:rsidR="00A6674B" w:rsidRPr="007B0F03" w:rsidRDefault="00A6674B" w:rsidP="00875759">
            <w:pPr>
              <w:rPr>
                <w:rFonts w:cs="Calibri"/>
              </w:rPr>
            </w:pPr>
            <w:r w:rsidRPr="007B0F03">
              <w:rPr>
                <w:rFonts w:cs="Calibri"/>
              </w:rPr>
              <w:t>1</w:t>
            </w:r>
          </w:p>
        </w:tc>
        <w:tc>
          <w:tcPr>
            <w:tcW w:w="988" w:type="dxa"/>
            <w:vAlign w:val="center"/>
            <w:hideMark/>
          </w:tcPr>
          <w:p w14:paraId="61210585" w14:textId="77777777" w:rsidR="00A6674B" w:rsidRPr="007B0F03" w:rsidRDefault="00A6674B" w:rsidP="00875759">
            <w:pPr>
              <w:rPr>
                <w:rFonts w:cs="Calibri"/>
              </w:rPr>
            </w:pPr>
            <w:r w:rsidRPr="007B0F03">
              <w:rPr>
                <w:rFonts w:cs="Calibri"/>
              </w:rPr>
              <w:t>0</w:t>
            </w:r>
          </w:p>
        </w:tc>
      </w:tr>
      <w:tr w:rsidR="00A6674B" w:rsidRPr="007B0F03" w14:paraId="6121058C" w14:textId="77777777" w:rsidTr="001C4757">
        <w:trPr>
          <w:trHeight w:val="449"/>
        </w:trPr>
        <w:tc>
          <w:tcPr>
            <w:tcW w:w="3794" w:type="dxa"/>
            <w:vAlign w:val="bottom"/>
            <w:hideMark/>
          </w:tcPr>
          <w:p w14:paraId="61210587" w14:textId="77777777" w:rsidR="00A6674B" w:rsidRPr="007B0F03" w:rsidRDefault="00A6674B" w:rsidP="00875759">
            <w:pPr>
              <w:rPr>
                <w:rFonts w:cs="Calibri"/>
              </w:rPr>
            </w:pPr>
            <w:r w:rsidRPr="007B0F03">
              <w:rPr>
                <w:rFonts w:cs="Calibri"/>
              </w:rPr>
              <w:t>ÇEVRE MÜHENDİSLİĞİ</w:t>
            </w:r>
          </w:p>
        </w:tc>
        <w:tc>
          <w:tcPr>
            <w:tcW w:w="718" w:type="dxa"/>
            <w:noWrap/>
            <w:vAlign w:val="center"/>
            <w:hideMark/>
          </w:tcPr>
          <w:p w14:paraId="61210588" w14:textId="77777777" w:rsidR="00A6674B" w:rsidRPr="007B0F03" w:rsidRDefault="00A6674B" w:rsidP="00875759">
            <w:pPr>
              <w:rPr>
                <w:rFonts w:cs="Calibri"/>
              </w:rPr>
            </w:pPr>
            <w:r w:rsidRPr="007B0F03">
              <w:rPr>
                <w:rFonts w:cs="Calibri"/>
              </w:rPr>
              <w:t>4</w:t>
            </w:r>
          </w:p>
        </w:tc>
        <w:tc>
          <w:tcPr>
            <w:tcW w:w="1428" w:type="dxa"/>
            <w:noWrap/>
            <w:vAlign w:val="center"/>
            <w:hideMark/>
          </w:tcPr>
          <w:p w14:paraId="61210589" w14:textId="77777777" w:rsidR="00A6674B" w:rsidRPr="007B0F03" w:rsidRDefault="00A6674B" w:rsidP="00875759">
            <w:pPr>
              <w:rPr>
                <w:rFonts w:cs="Calibri"/>
              </w:rPr>
            </w:pPr>
            <w:r w:rsidRPr="007B0F03">
              <w:rPr>
                <w:rFonts w:cs="Calibri"/>
              </w:rPr>
              <w:t>1</w:t>
            </w:r>
          </w:p>
        </w:tc>
        <w:tc>
          <w:tcPr>
            <w:tcW w:w="1428" w:type="dxa"/>
            <w:vAlign w:val="center"/>
            <w:hideMark/>
          </w:tcPr>
          <w:p w14:paraId="6121058A" w14:textId="77777777" w:rsidR="00A6674B" w:rsidRPr="007B0F03" w:rsidRDefault="00A6674B" w:rsidP="00875759">
            <w:pPr>
              <w:rPr>
                <w:rFonts w:cs="Calibri"/>
              </w:rPr>
            </w:pPr>
            <w:r w:rsidRPr="007B0F03">
              <w:rPr>
                <w:rFonts w:cs="Calibri"/>
              </w:rPr>
              <w:t>0</w:t>
            </w:r>
          </w:p>
        </w:tc>
        <w:tc>
          <w:tcPr>
            <w:tcW w:w="988" w:type="dxa"/>
            <w:vAlign w:val="center"/>
            <w:hideMark/>
          </w:tcPr>
          <w:p w14:paraId="6121058B" w14:textId="77777777" w:rsidR="00A6674B" w:rsidRPr="007B0F03" w:rsidRDefault="00A6674B" w:rsidP="00875759">
            <w:pPr>
              <w:rPr>
                <w:rFonts w:cs="Calibri"/>
              </w:rPr>
            </w:pPr>
            <w:r w:rsidRPr="007B0F03">
              <w:rPr>
                <w:rFonts w:cs="Calibri"/>
              </w:rPr>
              <w:t>0</w:t>
            </w:r>
          </w:p>
        </w:tc>
      </w:tr>
      <w:tr w:rsidR="00A6674B" w:rsidRPr="007B0F03" w14:paraId="61210592" w14:textId="77777777" w:rsidTr="001C4757">
        <w:trPr>
          <w:trHeight w:val="389"/>
        </w:trPr>
        <w:tc>
          <w:tcPr>
            <w:tcW w:w="3794" w:type="dxa"/>
            <w:vAlign w:val="bottom"/>
            <w:hideMark/>
          </w:tcPr>
          <w:p w14:paraId="6121058D" w14:textId="77777777" w:rsidR="00A6674B" w:rsidRPr="007B0F03" w:rsidRDefault="00A6674B" w:rsidP="00875759">
            <w:pPr>
              <w:rPr>
                <w:rFonts w:cs="Calibri"/>
              </w:rPr>
            </w:pPr>
            <w:r w:rsidRPr="007B0F03">
              <w:rPr>
                <w:rFonts w:cs="Calibri"/>
              </w:rPr>
              <w:t>ELEKTRİK MÜHENDİSLİĞİ</w:t>
            </w:r>
          </w:p>
        </w:tc>
        <w:tc>
          <w:tcPr>
            <w:tcW w:w="718" w:type="dxa"/>
            <w:noWrap/>
            <w:vAlign w:val="center"/>
            <w:hideMark/>
          </w:tcPr>
          <w:p w14:paraId="6121058E" w14:textId="77777777" w:rsidR="00A6674B" w:rsidRPr="007B0F03" w:rsidRDefault="00A6674B" w:rsidP="00875759">
            <w:pPr>
              <w:rPr>
                <w:rFonts w:cs="Calibri"/>
              </w:rPr>
            </w:pPr>
            <w:r w:rsidRPr="007B0F03">
              <w:rPr>
                <w:rFonts w:cs="Calibri"/>
              </w:rPr>
              <w:t>4</w:t>
            </w:r>
          </w:p>
        </w:tc>
        <w:tc>
          <w:tcPr>
            <w:tcW w:w="1428" w:type="dxa"/>
            <w:noWrap/>
            <w:vAlign w:val="center"/>
            <w:hideMark/>
          </w:tcPr>
          <w:p w14:paraId="6121058F" w14:textId="77777777" w:rsidR="00A6674B" w:rsidRPr="007B0F03" w:rsidRDefault="00A6674B" w:rsidP="00875759">
            <w:pPr>
              <w:rPr>
                <w:rFonts w:cs="Calibri"/>
              </w:rPr>
            </w:pPr>
            <w:r w:rsidRPr="007B0F03">
              <w:rPr>
                <w:rFonts w:cs="Calibri"/>
              </w:rPr>
              <w:t>3</w:t>
            </w:r>
          </w:p>
        </w:tc>
        <w:tc>
          <w:tcPr>
            <w:tcW w:w="1428" w:type="dxa"/>
            <w:vAlign w:val="center"/>
            <w:hideMark/>
          </w:tcPr>
          <w:p w14:paraId="61210590" w14:textId="77777777" w:rsidR="00A6674B" w:rsidRPr="007B0F03" w:rsidRDefault="00A6674B" w:rsidP="00875759">
            <w:pPr>
              <w:rPr>
                <w:rFonts w:cs="Calibri"/>
              </w:rPr>
            </w:pPr>
            <w:r w:rsidRPr="007B0F03">
              <w:rPr>
                <w:rFonts w:cs="Calibri"/>
              </w:rPr>
              <w:t>1</w:t>
            </w:r>
          </w:p>
        </w:tc>
        <w:tc>
          <w:tcPr>
            <w:tcW w:w="988" w:type="dxa"/>
            <w:vAlign w:val="center"/>
            <w:hideMark/>
          </w:tcPr>
          <w:p w14:paraId="61210591" w14:textId="77777777" w:rsidR="00A6674B" w:rsidRPr="007B0F03" w:rsidRDefault="00A6674B" w:rsidP="00875759">
            <w:pPr>
              <w:rPr>
                <w:rFonts w:cs="Calibri"/>
              </w:rPr>
            </w:pPr>
            <w:r w:rsidRPr="007B0F03">
              <w:rPr>
                <w:rFonts w:cs="Calibri"/>
              </w:rPr>
              <w:t>1</w:t>
            </w:r>
          </w:p>
        </w:tc>
      </w:tr>
      <w:tr w:rsidR="00A6674B" w:rsidRPr="007B0F03" w14:paraId="61210598" w14:textId="77777777" w:rsidTr="001C4757">
        <w:trPr>
          <w:trHeight w:val="338"/>
        </w:trPr>
        <w:tc>
          <w:tcPr>
            <w:tcW w:w="3794" w:type="dxa"/>
            <w:vAlign w:val="bottom"/>
            <w:hideMark/>
          </w:tcPr>
          <w:p w14:paraId="61210593" w14:textId="77777777" w:rsidR="00A6674B" w:rsidRPr="007B0F03" w:rsidRDefault="00A6674B" w:rsidP="00875759">
            <w:pPr>
              <w:rPr>
                <w:rFonts w:cs="Calibri"/>
              </w:rPr>
            </w:pPr>
            <w:r w:rsidRPr="007B0F03">
              <w:rPr>
                <w:rFonts w:cs="Calibri"/>
              </w:rPr>
              <w:t>ELEKTRONİK VE HABERLEŞME MÜHENDİSLİĞİ</w:t>
            </w:r>
          </w:p>
        </w:tc>
        <w:tc>
          <w:tcPr>
            <w:tcW w:w="718" w:type="dxa"/>
            <w:noWrap/>
            <w:vAlign w:val="center"/>
            <w:hideMark/>
          </w:tcPr>
          <w:p w14:paraId="61210594" w14:textId="77777777" w:rsidR="00A6674B" w:rsidRPr="007B0F03" w:rsidRDefault="00A6674B" w:rsidP="00875759">
            <w:pPr>
              <w:rPr>
                <w:rFonts w:cs="Calibri"/>
              </w:rPr>
            </w:pPr>
            <w:r w:rsidRPr="007B0F03">
              <w:rPr>
                <w:rFonts w:cs="Calibri"/>
              </w:rPr>
              <w:t>4</w:t>
            </w:r>
          </w:p>
        </w:tc>
        <w:tc>
          <w:tcPr>
            <w:tcW w:w="1428" w:type="dxa"/>
            <w:noWrap/>
            <w:vAlign w:val="center"/>
            <w:hideMark/>
          </w:tcPr>
          <w:p w14:paraId="61210595" w14:textId="77777777" w:rsidR="00A6674B" w:rsidRPr="007B0F03" w:rsidRDefault="00A6674B" w:rsidP="00875759">
            <w:pPr>
              <w:rPr>
                <w:rFonts w:cs="Calibri"/>
              </w:rPr>
            </w:pPr>
            <w:r w:rsidRPr="007B0F03">
              <w:rPr>
                <w:rFonts w:cs="Calibri"/>
              </w:rPr>
              <w:t>3</w:t>
            </w:r>
          </w:p>
        </w:tc>
        <w:tc>
          <w:tcPr>
            <w:tcW w:w="1428" w:type="dxa"/>
            <w:vAlign w:val="center"/>
            <w:hideMark/>
          </w:tcPr>
          <w:p w14:paraId="61210596" w14:textId="77777777" w:rsidR="00A6674B" w:rsidRPr="007B0F03" w:rsidRDefault="00A6674B" w:rsidP="00875759">
            <w:pPr>
              <w:rPr>
                <w:rFonts w:cs="Calibri"/>
              </w:rPr>
            </w:pPr>
            <w:r w:rsidRPr="007B0F03">
              <w:rPr>
                <w:rFonts w:cs="Calibri"/>
              </w:rPr>
              <w:t>1</w:t>
            </w:r>
          </w:p>
        </w:tc>
        <w:tc>
          <w:tcPr>
            <w:tcW w:w="988" w:type="dxa"/>
            <w:vAlign w:val="center"/>
            <w:hideMark/>
          </w:tcPr>
          <w:p w14:paraId="61210597" w14:textId="77777777" w:rsidR="00A6674B" w:rsidRPr="007B0F03" w:rsidRDefault="00A6674B" w:rsidP="00875759">
            <w:pPr>
              <w:rPr>
                <w:rFonts w:cs="Calibri"/>
              </w:rPr>
            </w:pPr>
            <w:r w:rsidRPr="007B0F03">
              <w:rPr>
                <w:rFonts w:cs="Calibri"/>
              </w:rPr>
              <w:t>0</w:t>
            </w:r>
          </w:p>
        </w:tc>
      </w:tr>
      <w:tr w:rsidR="00A6674B" w:rsidRPr="007B0F03" w14:paraId="6121059E" w14:textId="77777777" w:rsidTr="001C4757">
        <w:trPr>
          <w:trHeight w:val="389"/>
        </w:trPr>
        <w:tc>
          <w:tcPr>
            <w:tcW w:w="3794" w:type="dxa"/>
            <w:vAlign w:val="bottom"/>
            <w:hideMark/>
          </w:tcPr>
          <w:p w14:paraId="61210599" w14:textId="77777777" w:rsidR="00A6674B" w:rsidRPr="007B0F03" w:rsidRDefault="00A6674B" w:rsidP="00875759">
            <w:pPr>
              <w:rPr>
                <w:rFonts w:cs="Calibri"/>
              </w:rPr>
            </w:pPr>
            <w:r w:rsidRPr="007B0F03">
              <w:rPr>
                <w:rFonts w:cs="Calibri"/>
              </w:rPr>
              <w:t xml:space="preserve">ENDÜSTRİ MÜHENDİSLİĞİ </w:t>
            </w:r>
          </w:p>
        </w:tc>
        <w:tc>
          <w:tcPr>
            <w:tcW w:w="718" w:type="dxa"/>
            <w:noWrap/>
            <w:vAlign w:val="center"/>
            <w:hideMark/>
          </w:tcPr>
          <w:p w14:paraId="6121059A" w14:textId="77777777" w:rsidR="00A6674B" w:rsidRPr="007B0F03" w:rsidRDefault="00A6674B" w:rsidP="00875759">
            <w:pPr>
              <w:rPr>
                <w:rFonts w:cs="Calibri"/>
              </w:rPr>
            </w:pPr>
            <w:r w:rsidRPr="007B0F03">
              <w:rPr>
                <w:rFonts w:cs="Calibri"/>
              </w:rPr>
              <w:t>1</w:t>
            </w:r>
          </w:p>
        </w:tc>
        <w:tc>
          <w:tcPr>
            <w:tcW w:w="1428" w:type="dxa"/>
            <w:noWrap/>
            <w:vAlign w:val="center"/>
            <w:hideMark/>
          </w:tcPr>
          <w:p w14:paraId="6121059B" w14:textId="77777777" w:rsidR="00A6674B" w:rsidRPr="007B0F03" w:rsidRDefault="00A6674B" w:rsidP="00875759">
            <w:pPr>
              <w:rPr>
                <w:rFonts w:cs="Calibri"/>
              </w:rPr>
            </w:pPr>
            <w:r w:rsidRPr="007B0F03">
              <w:rPr>
                <w:rFonts w:cs="Calibri"/>
              </w:rPr>
              <w:t>0</w:t>
            </w:r>
          </w:p>
        </w:tc>
        <w:tc>
          <w:tcPr>
            <w:tcW w:w="1428" w:type="dxa"/>
            <w:vAlign w:val="center"/>
            <w:hideMark/>
          </w:tcPr>
          <w:p w14:paraId="6121059C" w14:textId="77777777" w:rsidR="00A6674B" w:rsidRPr="007B0F03" w:rsidRDefault="00A6674B" w:rsidP="00875759">
            <w:pPr>
              <w:rPr>
                <w:rFonts w:cs="Calibri"/>
              </w:rPr>
            </w:pPr>
            <w:r w:rsidRPr="007B0F03">
              <w:rPr>
                <w:rFonts w:cs="Calibri"/>
              </w:rPr>
              <w:t>0</w:t>
            </w:r>
          </w:p>
        </w:tc>
        <w:tc>
          <w:tcPr>
            <w:tcW w:w="988" w:type="dxa"/>
            <w:vAlign w:val="center"/>
            <w:hideMark/>
          </w:tcPr>
          <w:p w14:paraId="6121059D" w14:textId="77777777" w:rsidR="00A6674B" w:rsidRPr="007B0F03" w:rsidRDefault="00A6674B" w:rsidP="00875759">
            <w:pPr>
              <w:rPr>
                <w:rFonts w:cs="Calibri"/>
              </w:rPr>
            </w:pPr>
            <w:r w:rsidRPr="007B0F03">
              <w:rPr>
                <w:rFonts w:cs="Calibri"/>
              </w:rPr>
              <w:t>2</w:t>
            </w:r>
          </w:p>
        </w:tc>
      </w:tr>
      <w:tr w:rsidR="00A6674B" w:rsidRPr="007B0F03" w14:paraId="612105A4" w14:textId="77777777" w:rsidTr="001C4757">
        <w:trPr>
          <w:trHeight w:val="399"/>
        </w:trPr>
        <w:tc>
          <w:tcPr>
            <w:tcW w:w="3794" w:type="dxa"/>
            <w:vAlign w:val="bottom"/>
            <w:hideMark/>
          </w:tcPr>
          <w:p w14:paraId="6121059F" w14:textId="77777777" w:rsidR="00A6674B" w:rsidRPr="007B0F03" w:rsidRDefault="00A6674B" w:rsidP="00875759">
            <w:pPr>
              <w:rPr>
                <w:rFonts w:cs="Calibri"/>
              </w:rPr>
            </w:pPr>
            <w:r w:rsidRPr="007B0F03">
              <w:rPr>
                <w:rFonts w:cs="Calibri"/>
              </w:rPr>
              <w:t xml:space="preserve">FİZİK </w:t>
            </w:r>
          </w:p>
        </w:tc>
        <w:tc>
          <w:tcPr>
            <w:tcW w:w="718" w:type="dxa"/>
            <w:noWrap/>
            <w:vAlign w:val="center"/>
            <w:hideMark/>
          </w:tcPr>
          <w:p w14:paraId="612105A0" w14:textId="77777777" w:rsidR="00A6674B" w:rsidRPr="007B0F03" w:rsidRDefault="00A6674B" w:rsidP="00875759">
            <w:pPr>
              <w:rPr>
                <w:rFonts w:cs="Calibri"/>
              </w:rPr>
            </w:pPr>
            <w:r w:rsidRPr="007B0F03">
              <w:rPr>
                <w:rFonts w:cs="Calibri"/>
              </w:rPr>
              <w:t>2</w:t>
            </w:r>
          </w:p>
        </w:tc>
        <w:tc>
          <w:tcPr>
            <w:tcW w:w="1428" w:type="dxa"/>
            <w:noWrap/>
            <w:vAlign w:val="center"/>
            <w:hideMark/>
          </w:tcPr>
          <w:p w14:paraId="612105A1" w14:textId="77777777" w:rsidR="00A6674B" w:rsidRPr="007B0F03" w:rsidRDefault="00A6674B" w:rsidP="00875759">
            <w:pPr>
              <w:rPr>
                <w:rFonts w:cs="Calibri"/>
              </w:rPr>
            </w:pPr>
            <w:r w:rsidRPr="007B0F03">
              <w:rPr>
                <w:rFonts w:cs="Calibri"/>
              </w:rPr>
              <w:t>1</w:t>
            </w:r>
          </w:p>
        </w:tc>
        <w:tc>
          <w:tcPr>
            <w:tcW w:w="1428" w:type="dxa"/>
            <w:vAlign w:val="center"/>
            <w:hideMark/>
          </w:tcPr>
          <w:p w14:paraId="612105A2" w14:textId="77777777" w:rsidR="00A6674B" w:rsidRPr="007B0F03" w:rsidRDefault="00A6674B" w:rsidP="00875759">
            <w:pPr>
              <w:rPr>
                <w:rFonts w:cs="Calibri"/>
              </w:rPr>
            </w:pPr>
            <w:r w:rsidRPr="007B0F03">
              <w:rPr>
                <w:rFonts w:cs="Calibri"/>
              </w:rPr>
              <w:t>1</w:t>
            </w:r>
          </w:p>
        </w:tc>
        <w:tc>
          <w:tcPr>
            <w:tcW w:w="988" w:type="dxa"/>
            <w:vAlign w:val="center"/>
            <w:hideMark/>
          </w:tcPr>
          <w:p w14:paraId="612105A3" w14:textId="77777777" w:rsidR="00A6674B" w:rsidRPr="007B0F03" w:rsidRDefault="00A6674B" w:rsidP="00875759">
            <w:pPr>
              <w:rPr>
                <w:rFonts w:cs="Calibri"/>
              </w:rPr>
            </w:pPr>
            <w:r w:rsidRPr="007B0F03">
              <w:rPr>
                <w:rFonts w:cs="Calibri"/>
              </w:rPr>
              <w:t>1</w:t>
            </w:r>
          </w:p>
        </w:tc>
      </w:tr>
      <w:tr w:rsidR="00A6674B" w:rsidRPr="007B0F03" w14:paraId="612105AA" w14:textId="77777777" w:rsidTr="001C4757">
        <w:trPr>
          <w:trHeight w:val="309"/>
        </w:trPr>
        <w:tc>
          <w:tcPr>
            <w:tcW w:w="3794" w:type="dxa"/>
            <w:vAlign w:val="bottom"/>
            <w:hideMark/>
          </w:tcPr>
          <w:p w14:paraId="612105A5" w14:textId="77777777" w:rsidR="00A6674B" w:rsidRPr="007B0F03" w:rsidRDefault="00A6674B" w:rsidP="00875759">
            <w:pPr>
              <w:rPr>
                <w:rFonts w:cs="Calibri"/>
              </w:rPr>
            </w:pPr>
            <w:r w:rsidRPr="007B0F03">
              <w:rPr>
                <w:rFonts w:cs="Calibri"/>
              </w:rPr>
              <w:t>GEMİ İNŞAATI VE GEMİ MAKİNELERİ MÜHENDİSLİĞİ</w:t>
            </w:r>
          </w:p>
        </w:tc>
        <w:tc>
          <w:tcPr>
            <w:tcW w:w="718" w:type="dxa"/>
            <w:noWrap/>
            <w:vAlign w:val="center"/>
            <w:hideMark/>
          </w:tcPr>
          <w:p w14:paraId="612105A6" w14:textId="77777777" w:rsidR="00A6674B" w:rsidRPr="007B0F03" w:rsidRDefault="00A6674B" w:rsidP="00875759">
            <w:pPr>
              <w:rPr>
                <w:rFonts w:cs="Calibri"/>
              </w:rPr>
            </w:pPr>
            <w:r w:rsidRPr="007B0F03">
              <w:rPr>
                <w:rFonts w:cs="Calibri"/>
              </w:rPr>
              <w:t>0</w:t>
            </w:r>
          </w:p>
        </w:tc>
        <w:tc>
          <w:tcPr>
            <w:tcW w:w="1428" w:type="dxa"/>
            <w:noWrap/>
            <w:vAlign w:val="center"/>
            <w:hideMark/>
          </w:tcPr>
          <w:p w14:paraId="612105A7" w14:textId="77777777" w:rsidR="00A6674B" w:rsidRPr="007B0F03" w:rsidRDefault="00A6674B" w:rsidP="00875759">
            <w:pPr>
              <w:rPr>
                <w:rFonts w:cs="Calibri"/>
              </w:rPr>
            </w:pPr>
            <w:r w:rsidRPr="007B0F03">
              <w:rPr>
                <w:rFonts w:cs="Calibri"/>
              </w:rPr>
              <w:t>2</w:t>
            </w:r>
          </w:p>
        </w:tc>
        <w:tc>
          <w:tcPr>
            <w:tcW w:w="1428" w:type="dxa"/>
            <w:vAlign w:val="center"/>
            <w:hideMark/>
          </w:tcPr>
          <w:p w14:paraId="612105A8" w14:textId="77777777" w:rsidR="00A6674B" w:rsidRPr="007B0F03" w:rsidRDefault="00A6674B" w:rsidP="00875759">
            <w:pPr>
              <w:rPr>
                <w:rFonts w:cs="Calibri"/>
              </w:rPr>
            </w:pPr>
            <w:r w:rsidRPr="007B0F03">
              <w:rPr>
                <w:rFonts w:cs="Calibri"/>
              </w:rPr>
              <w:t>1</w:t>
            </w:r>
          </w:p>
        </w:tc>
        <w:tc>
          <w:tcPr>
            <w:tcW w:w="988" w:type="dxa"/>
            <w:vAlign w:val="center"/>
            <w:hideMark/>
          </w:tcPr>
          <w:p w14:paraId="612105A9" w14:textId="77777777" w:rsidR="00A6674B" w:rsidRPr="007B0F03" w:rsidRDefault="00A6674B" w:rsidP="00875759">
            <w:pPr>
              <w:rPr>
                <w:rFonts w:cs="Calibri"/>
              </w:rPr>
            </w:pPr>
            <w:r w:rsidRPr="007B0F03">
              <w:rPr>
                <w:rFonts w:cs="Calibri"/>
              </w:rPr>
              <w:t>0</w:t>
            </w:r>
          </w:p>
        </w:tc>
      </w:tr>
      <w:tr w:rsidR="00A6674B" w:rsidRPr="007B0F03" w14:paraId="612105B0" w14:textId="77777777" w:rsidTr="001C4757">
        <w:trPr>
          <w:trHeight w:val="389"/>
        </w:trPr>
        <w:tc>
          <w:tcPr>
            <w:tcW w:w="3794" w:type="dxa"/>
            <w:vAlign w:val="bottom"/>
            <w:hideMark/>
          </w:tcPr>
          <w:p w14:paraId="612105AB" w14:textId="77777777" w:rsidR="00A6674B" w:rsidRPr="007B0F03" w:rsidRDefault="00A6674B" w:rsidP="00875759">
            <w:pPr>
              <w:rPr>
                <w:rFonts w:cs="Calibri"/>
              </w:rPr>
            </w:pPr>
            <w:r w:rsidRPr="007B0F03">
              <w:rPr>
                <w:rFonts w:cs="Calibri"/>
              </w:rPr>
              <w:t>İNŞAAT MÜHENDİSLİĞİ</w:t>
            </w:r>
          </w:p>
        </w:tc>
        <w:tc>
          <w:tcPr>
            <w:tcW w:w="718" w:type="dxa"/>
            <w:noWrap/>
            <w:vAlign w:val="center"/>
            <w:hideMark/>
          </w:tcPr>
          <w:p w14:paraId="612105AC" w14:textId="77777777" w:rsidR="00A6674B" w:rsidRPr="007B0F03" w:rsidRDefault="00A6674B" w:rsidP="00875759">
            <w:pPr>
              <w:rPr>
                <w:rFonts w:cs="Calibri"/>
              </w:rPr>
            </w:pPr>
            <w:r w:rsidRPr="007B0F03">
              <w:rPr>
                <w:rFonts w:cs="Calibri"/>
              </w:rPr>
              <w:t>2</w:t>
            </w:r>
          </w:p>
        </w:tc>
        <w:tc>
          <w:tcPr>
            <w:tcW w:w="1428" w:type="dxa"/>
            <w:noWrap/>
            <w:vAlign w:val="center"/>
            <w:hideMark/>
          </w:tcPr>
          <w:p w14:paraId="612105AD" w14:textId="77777777" w:rsidR="00A6674B" w:rsidRPr="007B0F03" w:rsidRDefault="00A6674B" w:rsidP="00875759">
            <w:pPr>
              <w:rPr>
                <w:rFonts w:cs="Calibri"/>
              </w:rPr>
            </w:pPr>
            <w:r w:rsidRPr="007B0F03">
              <w:rPr>
                <w:rFonts w:cs="Calibri"/>
              </w:rPr>
              <w:t>6</w:t>
            </w:r>
          </w:p>
        </w:tc>
        <w:tc>
          <w:tcPr>
            <w:tcW w:w="1428" w:type="dxa"/>
            <w:vAlign w:val="center"/>
            <w:hideMark/>
          </w:tcPr>
          <w:p w14:paraId="612105AE" w14:textId="77777777" w:rsidR="00A6674B" w:rsidRPr="007B0F03" w:rsidRDefault="00A6674B" w:rsidP="00875759">
            <w:pPr>
              <w:rPr>
                <w:rFonts w:cs="Calibri"/>
              </w:rPr>
            </w:pPr>
            <w:r w:rsidRPr="007B0F03">
              <w:rPr>
                <w:rFonts w:cs="Calibri"/>
              </w:rPr>
              <w:t>1</w:t>
            </w:r>
          </w:p>
        </w:tc>
        <w:tc>
          <w:tcPr>
            <w:tcW w:w="988" w:type="dxa"/>
            <w:vAlign w:val="center"/>
            <w:hideMark/>
          </w:tcPr>
          <w:p w14:paraId="612105AF" w14:textId="77777777" w:rsidR="00A6674B" w:rsidRPr="007B0F03" w:rsidRDefault="00A6674B" w:rsidP="00875759">
            <w:pPr>
              <w:rPr>
                <w:rFonts w:cs="Calibri"/>
              </w:rPr>
            </w:pPr>
            <w:r w:rsidRPr="007B0F03">
              <w:rPr>
                <w:rFonts w:cs="Calibri"/>
              </w:rPr>
              <w:t>0</w:t>
            </w:r>
          </w:p>
        </w:tc>
      </w:tr>
      <w:tr w:rsidR="00A6674B" w:rsidRPr="007B0F03" w14:paraId="612105B6" w14:textId="77777777" w:rsidTr="001C4757">
        <w:trPr>
          <w:trHeight w:val="449"/>
        </w:trPr>
        <w:tc>
          <w:tcPr>
            <w:tcW w:w="3794" w:type="dxa"/>
            <w:vAlign w:val="bottom"/>
            <w:hideMark/>
          </w:tcPr>
          <w:p w14:paraId="612105B1" w14:textId="77777777" w:rsidR="00A6674B" w:rsidRPr="007B0F03" w:rsidRDefault="00A6674B" w:rsidP="00875759">
            <w:pPr>
              <w:rPr>
                <w:rFonts w:cs="Calibri"/>
              </w:rPr>
            </w:pPr>
            <w:r w:rsidRPr="007B0F03">
              <w:rPr>
                <w:rFonts w:cs="Calibri"/>
              </w:rPr>
              <w:t xml:space="preserve">KİMYA </w:t>
            </w:r>
          </w:p>
        </w:tc>
        <w:tc>
          <w:tcPr>
            <w:tcW w:w="718" w:type="dxa"/>
            <w:noWrap/>
            <w:vAlign w:val="center"/>
            <w:hideMark/>
          </w:tcPr>
          <w:p w14:paraId="612105B2" w14:textId="77777777" w:rsidR="00A6674B" w:rsidRPr="007B0F03" w:rsidRDefault="00A6674B" w:rsidP="00875759">
            <w:pPr>
              <w:rPr>
                <w:rFonts w:cs="Calibri"/>
              </w:rPr>
            </w:pPr>
            <w:r w:rsidRPr="007B0F03">
              <w:rPr>
                <w:rFonts w:cs="Calibri"/>
              </w:rPr>
              <w:t>3</w:t>
            </w:r>
          </w:p>
        </w:tc>
        <w:tc>
          <w:tcPr>
            <w:tcW w:w="1428" w:type="dxa"/>
            <w:noWrap/>
            <w:vAlign w:val="center"/>
            <w:hideMark/>
          </w:tcPr>
          <w:p w14:paraId="612105B3" w14:textId="77777777" w:rsidR="00A6674B" w:rsidRPr="007B0F03" w:rsidRDefault="00A6674B" w:rsidP="00875759">
            <w:pPr>
              <w:rPr>
                <w:rFonts w:cs="Calibri"/>
              </w:rPr>
            </w:pPr>
            <w:r w:rsidRPr="007B0F03">
              <w:rPr>
                <w:rFonts w:cs="Calibri"/>
              </w:rPr>
              <w:t>0</w:t>
            </w:r>
          </w:p>
        </w:tc>
        <w:tc>
          <w:tcPr>
            <w:tcW w:w="1428" w:type="dxa"/>
            <w:vAlign w:val="center"/>
            <w:hideMark/>
          </w:tcPr>
          <w:p w14:paraId="612105B4" w14:textId="77777777" w:rsidR="00A6674B" w:rsidRPr="007B0F03" w:rsidRDefault="00A6674B" w:rsidP="00875759">
            <w:pPr>
              <w:rPr>
                <w:rFonts w:cs="Calibri"/>
              </w:rPr>
            </w:pPr>
            <w:r w:rsidRPr="007B0F03">
              <w:rPr>
                <w:rFonts w:cs="Calibri"/>
              </w:rPr>
              <w:t>8</w:t>
            </w:r>
          </w:p>
        </w:tc>
        <w:tc>
          <w:tcPr>
            <w:tcW w:w="988" w:type="dxa"/>
            <w:vAlign w:val="center"/>
            <w:hideMark/>
          </w:tcPr>
          <w:p w14:paraId="612105B5" w14:textId="77777777" w:rsidR="00A6674B" w:rsidRPr="007B0F03" w:rsidRDefault="00A6674B" w:rsidP="00875759">
            <w:pPr>
              <w:rPr>
                <w:rFonts w:cs="Calibri"/>
              </w:rPr>
            </w:pPr>
            <w:r w:rsidRPr="007B0F03">
              <w:rPr>
                <w:rFonts w:cs="Calibri"/>
              </w:rPr>
              <w:t>0</w:t>
            </w:r>
          </w:p>
        </w:tc>
      </w:tr>
      <w:tr w:rsidR="00A6674B" w:rsidRPr="007B0F03" w14:paraId="612105BC" w14:textId="77777777" w:rsidTr="001C4757">
        <w:trPr>
          <w:trHeight w:val="399"/>
        </w:trPr>
        <w:tc>
          <w:tcPr>
            <w:tcW w:w="3794" w:type="dxa"/>
            <w:vAlign w:val="bottom"/>
            <w:hideMark/>
          </w:tcPr>
          <w:p w14:paraId="612105B7" w14:textId="77777777" w:rsidR="00A6674B" w:rsidRPr="007B0F03" w:rsidRDefault="00A6674B" w:rsidP="00875759">
            <w:pPr>
              <w:rPr>
                <w:rFonts w:cs="Calibri"/>
              </w:rPr>
            </w:pPr>
            <w:r w:rsidRPr="007B0F03">
              <w:rPr>
                <w:rFonts w:cs="Calibri"/>
              </w:rPr>
              <w:t>MAKİNE MÜHENDİSLİĞİ</w:t>
            </w:r>
          </w:p>
        </w:tc>
        <w:tc>
          <w:tcPr>
            <w:tcW w:w="718" w:type="dxa"/>
            <w:noWrap/>
            <w:vAlign w:val="center"/>
            <w:hideMark/>
          </w:tcPr>
          <w:p w14:paraId="612105B8" w14:textId="77777777" w:rsidR="00A6674B" w:rsidRPr="007B0F03" w:rsidRDefault="00A6674B" w:rsidP="00875759">
            <w:pPr>
              <w:rPr>
                <w:rFonts w:cs="Calibri"/>
              </w:rPr>
            </w:pPr>
            <w:r w:rsidRPr="007B0F03">
              <w:rPr>
                <w:rFonts w:cs="Calibri"/>
              </w:rPr>
              <w:t>1</w:t>
            </w:r>
          </w:p>
        </w:tc>
        <w:tc>
          <w:tcPr>
            <w:tcW w:w="1428" w:type="dxa"/>
            <w:noWrap/>
            <w:vAlign w:val="center"/>
            <w:hideMark/>
          </w:tcPr>
          <w:p w14:paraId="612105B9" w14:textId="77777777" w:rsidR="00A6674B" w:rsidRPr="007B0F03" w:rsidRDefault="00A6674B" w:rsidP="00875759">
            <w:pPr>
              <w:rPr>
                <w:rFonts w:cs="Calibri"/>
              </w:rPr>
            </w:pPr>
            <w:r w:rsidRPr="007B0F03">
              <w:rPr>
                <w:rFonts w:cs="Calibri"/>
              </w:rPr>
              <w:t>5</w:t>
            </w:r>
          </w:p>
        </w:tc>
        <w:tc>
          <w:tcPr>
            <w:tcW w:w="1428" w:type="dxa"/>
            <w:vAlign w:val="center"/>
            <w:hideMark/>
          </w:tcPr>
          <w:p w14:paraId="612105BA" w14:textId="77777777" w:rsidR="00A6674B" w:rsidRPr="007B0F03" w:rsidRDefault="00A6674B" w:rsidP="00875759">
            <w:pPr>
              <w:rPr>
                <w:rFonts w:cs="Calibri"/>
              </w:rPr>
            </w:pPr>
            <w:r w:rsidRPr="007B0F03">
              <w:rPr>
                <w:rFonts w:cs="Calibri"/>
              </w:rPr>
              <w:t>0</w:t>
            </w:r>
          </w:p>
        </w:tc>
        <w:tc>
          <w:tcPr>
            <w:tcW w:w="988" w:type="dxa"/>
            <w:vAlign w:val="center"/>
            <w:hideMark/>
          </w:tcPr>
          <w:p w14:paraId="612105BB" w14:textId="77777777" w:rsidR="00A6674B" w:rsidRPr="007B0F03" w:rsidRDefault="00A6674B" w:rsidP="00875759">
            <w:pPr>
              <w:rPr>
                <w:rFonts w:cs="Calibri"/>
              </w:rPr>
            </w:pPr>
            <w:r w:rsidRPr="007B0F03">
              <w:rPr>
                <w:rFonts w:cs="Calibri"/>
              </w:rPr>
              <w:t>1</w:t>
            </w:r>
          </w:p>
        </w:tc>
      </w:tr>
      <w:tr w:rsidR="00A6674B" w:rsidRPr="007B0F03" w14:paraId="612105C2" w14:textId="77777777" w:rsidTr="001C4757">
        <w:trPr>
          <w:trHeight w:val="439"/>
        </w:trPr>
        <w:tc>
          <w:tcPr>
            <w:tcW w:w="3794" w:type="dxa"/>
            <w:vAlign w:val="bottom"/>
            <w:hideMark/>
          </w:tcPr>
          <w:p w14:paraId="612105BD" w14:textId="77777777" w:rsidR="00A6674B" w:rsidRPr="007B0F03" w:rsidRDefault="00A6674B" w:rsidP="00875759">
            <w:pPr>
              <w:rPr>
                <w:rFonts w:cs="Calibri"/>
              </w:rPr>
            </w:pPr>
            <w:r w:rsidRPr="007B0F03">
              <w:rPr>
                <w:rFonts w:cs="Calibri"/>
              </w:rPr>
              <w:t>MATEMATİK</w:t>
            </w:r>
          </w:p>
        </w:tc>
        <w:tc>
          <w:tcPr>
            <w:tcW w:w="718" w:type="dxa"/>
            <w:noWrap/>
            <w:vAlign w:val="center"/>
            <w:hideMark/>
          </w:tcPr>
          <w:p w14:paraId="612105BE" w14:textId="77777777" w:rsidR="00A6674B" w:rsidRPr="007B0F03" w:rsidRDefault="00A6674B" w:rsidP="00875759">
            <w:pPr>
              <w:rPr>
                <w:rFonts w:cs="Calibri"/>
              </w:rPr>
            </w:pPr>
            <w:r w:rsidRPr="007B0F03">
              <w:rPr>
                <w:rFonts w:cs="Calibri"/>
              </w:rPr>
              <w:t>4</w:t>
            </w:r>
          </w:p>
        </w:tc>
        <w:tc>
          <w:tcPr>
            <w:tcW w:w="1428" w:type="dxa"/>
            <w:noWrap/>
            <w:vAlign w:val="center"/>
            <w:hideMark/>
          </w:tcPr>
          <w:p w14:paraId="612105BF" w14:textId="77777777" w:rsidR="00A6674B" w:rsidRPr="007B0F03" w:rsidRDefault="00A6674B" w:rsidP="00875759">
            <w:pPr>
              <w:rPr>
                <w:rFonts w:cs="Calibri"/>
              </w:rPr>
            </w:pPr>
            <w:r w:rsidRPr="007B0F03">
              <w:rPr>
                <w:rFonts w:cs="Calibri"/>
              </w:rPr>
              <w:t>0</w:t>
            </w:r>
          </w:p>
        </w:tc>
        <w:tc>
          <w:tcPr>
            <w:tcW w:w="1428" w:type="dxa"/>
            <w:vAlign w:val="center"/>
            <w:hideMark/>
          </w:tcPr>
          <w:p w14:paraId="612105C0" w14:textId="77777777" w:rsidR="00A6674B" w:rsidRPr="007B0F03" w:rsidRDefault="00A6674B" w:rsidP="00875759">
            <w:pPr>
              <w:rPr>
                <w:rFonts w:cs="Calibri"/>
              </w:rPr>
            </w:pPr>
            <w:r w:rsidRPr="007B0F03">
              <w:rPr>
                <w:rFonts w:cs="Calibri"/>
              </w:rPr>
              <w:t>0</w:t>
            </w:r>
          </w:p>
        </w:tc>
        <w:tc>
          <w:tcPr>
            <w:tcW w:w="988" w:type="dxa"/>
            <w:vAlign w:val="center"/>
            <w:hideMark/>
          </w:tcPr>
          <w:p w14:paraId="612105C1" w14:textId="77777777" w:rsidR="00A6674B" w:rsidRPr="007B0F03" w:rsidRDefault="00A6674B" w:rsidP="00875759">
            <w:pPr>
              <w:rPr>
                <w:rFonts w:cs="Calibri"/>
              </w:rPr>
            </w:pPr>
            <w:r w:rsidRPr="007B0F03">
              <w:rPr>
                <w:rFonts w:cs="Calibri"/>
              </w:rPr>
              <w:t>0</w:t>
            </w:r>
          </w:p>
        </w:tc>
      </w:tr>
      <w:tr w:rsidR="00A6674B" w:rsidRPr="007B0F03" w14:paraId="612105C8" w14:textId="77777777" w:rsidTr="001C4757">
        <w:trPr>
          <w:trHeight w:val="399"/>
        </w:trPr>
        <w:tc>
          <w:tcPr>
            <w:tcW w:w="3794" w:type="dxa"/>
            <w:vAlign w:val="bottom"/>
            <w:hideMark/>
          </w:tcPr>
          <w:p w14:paraId="612105C3" w14:textId="77777777" w:rsidR="00A6674B" w:rsidRPr="007B0F03" w:rsidRDefault="00A6674B" w:rsidP="00875759">
            <w:pPr>
              <w:rPr>
                <w:rFonts w:cs="Calibri"/>
              </w:rPr>
            </w:pPr>
            <w:r w:rsidRPr="007B0F03">
              <w:rPr>
                <w:rFonts w:cs="Calibri"/>
              </w:rPr>
              <w:t>METALURJİ VE MALZEME MÜHENDİSLİĞİ</w:t>
            </w:r>
          </w:p>
        </w:tc>
        <w:tc>
          <w:tcPr>
            <w:tcW w:w="718" w:type="dxa"/>
            <w:noWrap/>
            <w:vAlign w:val="center"/>
            <w:hideMark/>
          </w:tcPr>
          <w:p w14:paraId="612105C4" w14:textId="77777777" w:rsidR="00A6674B" w:rsidRPr="007B0F03" w:rsidRDefault="00A6674B" w:rsidP="00875759">
            <w:pPr>
              <w:rPr>
                <w:rFonts w:cs="Calibri"/>
              </w:rPr>
            </w:pPr>
            <w:r w:rsidRPr="007B0F03">
              <w:rPr>
                <w:rFonts w:cs="Calibri"/>
              </w:rPr>
              <w:t>0</w:t>
            </w:r>
          </w:p>
        </w:tc>
        <w:tc>
          <w:tcPr>
            <w:tcW w:w="1428" w:type="dxa"/>
            <w:noWrap/>
            <w:vAlign w:val="center"/>
            <w:hideMark/>
          </w:tcPr>
          <w:p w14:paraId="612105C5" w14:textId="77777777" w:rsidR="00A6674B" w:rsidRPr="007B0F03" w:rsidRDefault="00A6674B" w:rsidP="00875759">
            <w:pPr>
              <w:rPr>
                <w:rFonts w:cs="Calibri"/>
              </w:rPr>
            </w:pPr>
            <w:r w:rsidRPr="007B0F03">
              <w:rPr>
                <w:rFonts w:cs="Calibri"/>
              </w:rPr>
              <w:t>1</w:t>
            </w:r>
          </w:p>
        </w:tc>
        <w:tc>
          <w:tcPr>
            <w:tcW w:w="1428" w:type="dxa"/>
            <w:vAlign w:val="center"/>
            <w:hideMark/>
          </w:tcPr>
          <w:p w14:paraId="612105C6" w14:textId="77777777" w:rsidR="00A6674B" w:rsidRPr="007B0F03" w:rsidRDefault="00A6674B" w:rsidP="00875759">
            <w:pPr>
              <w:rPr>
                <w:rFonts w:cs="Calibri"/>
              </w:rPr>
            </w:pPr>
            <w:r w:rsidRPr="007B0F03">
              <w:rPr>
                <w:rFonts w:cs="Calibri"/>
              </w:rPr>
              <w:t>2</w:t>
            </w:r>
          </w:p>
        </w:tc>
        <w:tc>
          <w:tcPr>
            <w:tcW w:w="988" w:type="dxa"/>
            <w:vAlign w:val="center"/>
            <w:hideMark/>
          </w:tcPr>
          <w:p w14:paraId="612105C7" w14:textId="77777777" w:rsidR="00A6674B" w:rsidRPr="007B0F03" w:rsidRDefault="00A6674B" w:rsidP="00875759">
            <w:pPr>
              <w:rPr>
                <w:rFonts w:cs="Calibri"/>
              </w:rPr>
            </w:pPr>
            <w:r w:rsidRPr="007B0F03">
              <w:rPr>
                <w:rFonts w:cs="Calibri"/>
              </w:rPr>
              <w:t>0</w:t>
            </w:r>
          </w:p>
        </w:tc>
      </w:tr>
      <w:tr w:rsidR="00A6674B" w:rsidRPr="007B0F03" w14:paraId="612105CE" w14:textId="77777777" w:rsidTr="001C4757">
        <w:trPr>
          <w:trHeight w:val="389"/>
        </w:trPr>
        <w:tc>
          <w:tcPr>
            <w:tcW w:w="3794" w:type="dxa"/>
            <w:vAlign w:val="bottom"/>
            <w:hideMark/>
          </w:tcPr>
          <w:p w14:paraId="612105C9" w14:textId="77777777" w:rsidR="00A6674B" w:rsidRPr="007B0F03" w:rsidRDefault="00A6674B" w:rsidP="00875759">
            <w:pPr>
              <w:rPr>
                <w:rFonts w:cs="Calibri"/>
              </w:rPr>
            </w:pPr>
            <w:r w:rsidRPr="007B0F03">
              <w:rPr>
                <w:rFonts w:cs="Calibri"/>
              </w:rPr>
              <w:t>MİMARLIK</w:t>
            </w:r>
          </w:p>
        </w:tc>
        <w:tc>
          <w:tcPr>
            <w:tcW w:w="718" w:type="dxa"/>
            <w:noWrap/>
            <w:vAlign w:val="center"/>
            <w:hideMark/>
          </w:tcPr>
          <w:p w14:paraId="612105CA" w14:textId="77777777" w:rsidR="00A6674B" w:rsidRPr="007B0F03" w:rsidRDefault="00A6674B" w:rsidP="00875759">
            <w:pPr>
              <w:rPr>
                <w:rFonts w:cs="Calibri"/>
              </w:rPr>
            </w:pPr>
            <w:r w:rsidRPr="007B0F03">
              <w:rPr>
                <w:rFonts w:cs="Calibri"/>
              </w:rPr>
              <w:t>0</w:t>
            </w:r>
          </w:p>
        </w:tc>
        <w:tc>
          <w:tcPr>
            <w:tcW w:w="1428" w:type="dxa"/>
            <w:noWrap/>
            <w:vAlign w:val="center"/>
            <w:hideMark/>
          </w:tcPr>
          <w:p w14:paraId="612105CB" w14:textId="77777777" w:rsidR="00A6674B" w:rsidRPr="007B0F03" w:rsidRDefault="00A6674B" w:rsidP="00875759">
            <w:pPr>
              <w:rPr>
                <w:rFonts w:cs="Calibri"/>
              </w:rPr>
            </w:pPr>
            <w:r w:rsidRPr="007B0F03">
              <w:rPr>
                <w:rFonts w:cs="Calibri"/>
              </w:rPr>
              <w:t>3</w:t>
            </w:r>
          </w:p>
        </w:tc>
        <w:tc>
          <w:tcPr>
            <w:tcW w:w="1428" w:type="dxa"/>
            <w:vAlign w:val="center"/>
            <w:hideMark/>
          </w:tcPr>
          <w:p w14:paraId="612105CC" w14:textId="77777777" w:rsidR="00A6674B" w:rsidRPr="007B0F03" w:rsidRDefault="00A6674B" w:rsidP="00875759">
            <w:pPr>
              <w:rPr>
                <w:rFonts w:cs="Calibri"/>
              </w:rPr>
            </w:pPr>
            <w:r w:rsidRPr="007B0F03">
              <w:rPr>
                <w:rFonts w:cs="Calibri"/>
              </w:rPr>
              <w:t>2</w:t>
            </w:r>
          </w:p>
        </w:tc>
        <w:tc>
          <w:tcPr>
            <w:tcW w:w="988" w:type="dxa"/>
            <w:vAlign w:val="center"/>
            <w:hideMark/>
          </w:tcPr>
          <w:p w14:paraId="612105CD" w14:textId="77777777" w:rsidR="00A6674B" w:rsidRPr="007B0F03" w:rsidRDefault="00A6674B" w:rsidP="00875759">
            <w:pPr>
              <w:rPr>
                <w:rFonts w:cs="Calibri"/>
              </w:rPr>
            </w:pPr>
            <w:r w:rsidRPr="007B0F03">
              <w:rPr>
                <w:rFonts w:cs="Calibri"/>
              </w:rPr>
              <w:t>8</w:t>
            </w:r>
          </w:p>
        </w:tc>
      </w:tr>
      <w:tr w:rsidR="00A6674B" w:rsidRPr="007B0F03" w14:paraId="612105D4" w14:textId="77777777" w:rsidTr="001C4757">
        <w:trPr>
          <w:trHeight w:val="429"/>
        </w:trPr>
        <w:tc>
          <w:tcPr>
            <w:tcW w:w="3794" w:type="dxa"/>
            <w:vAlign w:val="bottom"/>
            <w:hideMark/>
          </w:tcPr>
          <w:p w14:paraId="612105CF" w14:textId="77777777" w:rsidR="00A6674B" w:rsidRPr="007B0F03" w:rsidRDefault="00A6674B" w:rsidP="00875759">
            <w:pPr>
              <w:rPr>
                <w:rFonts w:cs="Calibri"/>
              </w:rPr>
            </w:pPr>
            <w:r w:rsidRPr="007B0F03">
              <w:rPr>
                <w:rFonts w:cs="Calibri"/>
              </w:rPr>
              <w:t>ŞEHİR VE BÖLGE PLANLAMA</w:t>
            </w:r>
          </w:p>
        </w:tc>
        <w:tc>
          <w:tcPr>
            <w:tcW w:w="718" w:type="dxa"/>
            <w:noWrap/>
            <w:vAlign w:val="center"/>
            <w:hideMark/>
          </w:tcPr>
          <w:p w14:paraId="612105D0" w14:textId="77777777" w:rsidR="00A6674B" w:rsidRPr="007B0F03" w:rsidRDefault="00A6674B" w:rsidP="00875759">
            <w:pPr>
              <w:rPr>
                <w:rFonts w:cs="Calibri"/>
              </w:rPr>
            </w:pPr>
            <w:r w:rsidRPr="007B0F03">
              <w:rPr>
                <w:rFonts w:cs="Calibri"/>
              </w:rPr>
              <w:t>0</w:t>
            </w:r>
          </w:p>
        </w:tc>
        <w:tc>
          <w:tcPr>
            <w:tcW w:w="1428" w:type="dxa"/>
            <w:noWrap/>
            <w:vAlign w:val="center"/>
            <w:hideMark/>
          </w:tcPr>
          <w:p w14:paraId="612105D1" w14:textId="77777777" w:rsidR="00A6674B" w:rsidRPr="007B0F03" w:rsidRDefault="00A6674B" w:rsidP="00875759">
            <w:pPr>
              <w:rPr>
                <w:rFonts w:cs="Calibri"/>
              </w:rPr>
            </w:pPr>
            <w:r w:rsidRPr="007B0F03">
              <w:rPr>
                <w:rFonts w:cs="Calibri"/>
              </w:rPr>
              <w:t>0</w:t>
            </w:r>
          </w:p>
        </w:tc>
        <w:tc>
          <w:tcPr>
            <w:tcW w:w="1428" w:type="dxa"/>
            <w:vAlign w:val="center"/>
            <w:hideMark/>
          </w:tcPr>
          <w:p w14:paraId="612105D2" w14:textId="77777777" w:rsidR="00A6674B" w:rsidRPr="007B0F03" w:rsidRDefault="00A6674B" w:rsidP="00875759">
            <w:pPr>
              <w:rPr>
                <w:rFonts w:cs="Calibri"/>
              </w:rPr>
            </w:pPr>
            <w:r w:rsidRPr="007B0F03">
              <w:rPr>
                <w:rFonts w:cs="Calibri"/>
              </w:rPr>
              <w:t>0</w:t>
            </w:r>
          </w:p>
        </w:tc>
        <w:tc>
          <w:tcPr>
            <w:tcW w:w="988" w:type="dxa"/>
            <w:vAlign w:val="center"/>
            <w:hideMark/>
          </w:tcPr>
          <w:p w14:paraId="612105D3" w14:textId="77777777" w:rsidR="00A6674B" w:rsidRPr="007B0F03" w:rsidRDefault="00A6674B" w:rsidP="00875759">
            <w:pPr>
              <w:rPr>
                <w:rFonts w:cs="Calibri"/>
              </w:rPr>
            </w:pPr>
            <w:r w:rsidRPr="007B0F03">
              <w:rPr>
                <w:rFonts w:cs="Calibri"/>
              </w:rPr>
              <w:t>1</w:t>
            </w:r>
          </w:p>
        </w:tc>
      </w:tr>
    </w:tbl>
    <w:p w14:paraId="612105D5" w14:textId="77777777" w:rsidR="00A6674B" w:rsidRPr="007B0F03" w:rsidRDefault="00A6674B" w:rsidP="00A6674B">
      <w:pPr>
        <w:pStyle w:val="Balk4"/>
        <w:rPr>
          <w:rFonts w:cs="Calibri"/>
        </w:rPr>
      </w:pPr>
      <w:bookmarkStart w:id="209" w:name="_Ref284941887"/>
      <w:bookmarkStart w:id="210" w:name="_Toc284942144"/>
      <w:bookmarkStart w:id="211" w:name="_Toc286399810"/>
      <w:bookmarkStart w:id="212" w:name="_Toc288724186"/>
      <w:bookmarkStart w:id="213" w:name="_Toc288724501"/>
      <w:bookmarkStart w:id="214" w:name="_Toc525300340"/>
      <w:bookmarkStart w:id="215" w:name="_Toc224491782"/>
      <w:r w:rsidRPr="007B0F03">
        <w:rPr>
          <w:rFonts w:cs="Calibri"/>
        </w:rPr>
        <w:t>Stratejik Plan</w:t>
      </w:r>
      <w:bookmarkEnd w:id="209"/>
      <w:bookmarkEnd w:id="210"/>
      <w:bookmarkEnd w:id="211"/>
      <w:bookmarkEnd w:id="212"/>
      <w:bookmarkEnd w:id="213"/>
      <w:bookmarkEnd w:id="214"/>
      <w:bookmarkEnd w:id="215"/>
    </w:p>
    <w:p w14:paraId="612105D6" w14:textId="77777777" w:rsidR="00A6674B" w:rsidRPr="007B0F03" w:rsidRDefault="00A6674B" w:rsidP="00A6674B">
      <w:pPr>
        <w:pStyle w:val="anametin"/>
        <w:rPr>
          <w:rFonts w:eastAsia="TheSansLight" w:cs="Calibri"/>
        </w:rPr>
      </w:pPr>
      <w:r w:rsidRPr="007B0F03">
        <w:rPr>
          <w:rFonts w:eastAsia="TheSansLight" w:cs="Calibri"/>
        </w:rPr>
        <w:t xml:space="preserve">Stratejik plan, gücünü ve uygulanabilirliğini, çağdaş gereksinimlere uygun, üzerine düşünülmüş ve içi doldurulmuş ifadelerin yer aldığı “misyon, vizyon, temel değerler, ilkeler ve temel politika” başlıklarından oluşan kurumsal temellerden alır. Buna göre </w:t>
      </w:r>
      <w:proofErr w:type="spellStart"/>
      <w:r w:rsidRPr="007B0F03">
        <w:rPr>
          <w:rFonts w:eastAsia="TheSansLight" w:cs="Calibri"/>
        </w:rPr>
        <w:t>FBE’nin</w:t>
      </w:r>
      <w:proofErr w:type="spellEnd"/>
      <w:r w:rsidRPr="007B0F03">
        <w:rPr>
          <w:rFonts w:eastAsia="TheSansLight" w:cs="Calibri"/>
        </w:rPr>
        <w:t xml:space="preserve"> vizyonu; araştırma ve teknoloji odaklı, toplumsal gereksinimlere dönük çalışmalara destek veren bir anlayışı benimsemiş, ulusal ve uluslararası alanda, eğitim ve </w:t>
      </w:r>
      <w:r w:rsidRPr="007B0F03">
        <w:rPr>
          <w:rFonts w:eastAsia="TheSansLight" w:cs="Calibri"/>
        </w:rPr>
        <w:lastRenderedPageBreak/>
        <w:t xml:space="preserve">araştırma yönünden tanınır ve ayırt edilir bir eğitim kurumu olmaktır. Misyonu ise; sürdürülebilir mükemmellik ve inovasyon felsefesini temel alarak, akılcı, üretken ve sorgulayıcı, etik değerleri özümsemiş bir eğitim ve araştırma ortamı sağlayarak, akademik anlamda donanımlı ve dünyanın karşı karşıya kaldığı sorunların çözümünde etki sahibi bireyler yetiştirmek, üniversite – Kamu – Sanayi </w:t>
      </w:r>
      <w:proofErr w:type="gramStart"/>
      <w:r w:rsidRPr="007B0F03">
        <w:rPr>
          <w:rFonts w:eastAsia="TheSansLight" w:cs="Calibri"/>
        </w:rPr>
        <w:t>işbirliklerinden</w:t>
      </w:r>
      <w:proofErr w:type="gramEnd"/>
      <w:r w:rsidRPr="007B0F03">
        <w:rPr>
          <w:rFonts w:eastAsia="TheSansLight" w:cs="Calibri"/>
        </w:rPr>
        <w:t xml:space="preserve"> yapılanacak köprüler ile topluma ulaşmak ve bu yolla, bilginin üretilmesi, korunması ve yayılmasını teşvik etmektir</w:t>
      </w:r>
      <w:r w:rsidRPr="007B0F03">
        <w:rPr>
          <w:rFonts w:cs="Calibri"/>
        </w:rPr>
        <w:t xml:space="preserve"> [14].</w:t>
      </w:r>
    </w:p>
    <w:p w14:paraId="612105D7" w14:textId="77777777" w:rsidR="00A6674B" w:rsidRPr="007B0F03" w:rsidRDefault="00A6674B" w:rsidP="00A6674B">
      <w:pPr>
        <w:pStyle w:val="Balk4"/>
        <w:rPr>
          <w:rFonts w:eastAsia="TheSansLight" w:cs="Calibri"/>
        </w:rPr>
      </w:pPr>
      <w:r w:rsidRPr="007B0F03">
        <w:rPr>
          <w:rFonts w:eastAsia="TheSansLight" w:cs="Calibri"/>
        </w:rPr>
        <w:t xml:space="preserve"> </w:t>
      </w:r>
      <w:bookmarkStart w:id="216" w:name="_Toc284942145"/>
      <w:bookmarkStart w:id="217" w:name="_Toc286399811"/>
      <w:bookmarkStart w:id="218" w:name="_Toc288724187"/>
      <w:bookmarkStart w:id="219" w:name="_Toc288724502"/>
      <w:bookmarkStart w:id="220" w:name="_Toc525300341"/>
      <w:bookmarkStart w:id="221" w:name="_Toc224491783"/>
      <w:r w:rsidRPr="007B0F03">
        <w:rPr>
          <w:rFonts w:eastAsia="TheSansLight" w:cs="Calibri"/>
        </w:rPr>
        <w:t>Anabilim Dalları</w:t>
      </w:r>
      <w:bookmarkEnd w:id="216"/>
      <w:bookmarkEnd w:id="217"/>
      <w:bookmarkEnd w:id="218"/>
      <w:bookmarkEnd w:id="219"/>
      <w:bookmarkEnd w:id="220"/>
      <w:bookmarkEnd w:id="221"/>
    </w:p>
    <w:p w14:paraId="612105D8" w14:textId="77777777" w:rsidR="00A6674B" w:rsidRPr="007B0F03" w:rsidRDefault="00A6674B" w:rsidP="00A6674B">
      <w:pPr>
        <w:pStyle w:val="anametin"/>
        <w:rPr>
          <w:rFonts w:cs="Calibri"/>
        </w:rPr>
      </w:pPr>
      <w:r w:rsidRPr="007B0F03">
        <w:rPr>
          <w:rFonts w:cs="Calibri"/>
        </w:rPr>
        <w:t xml:space="preserve">Fen Bilimleri Enstitüsü’ </w:t>
      </w:r>
      <w:proofErr w:type="spellStart"/>
      <w:r w:rsidRPr="007B0F03">
        <w:rPr>
          <w:rFonts w:cs="Calibri"/>
        </w:rPr>
        <w:t>nde</w:t>
      </w:r>
      <w:proofErr w:type="spellEnd"/>
      <w:r w:rsidRPr="007B0F03">
        <w:rPr>
          <w:rFonts w:cs="Calibri"/>
        </w:rPr>
        <w:t>; Bilgisayar Mühendisliği, Biyoloji, Biyomühendislik, Çevre Mühendisliği, Elektrik Mühendisliği, Elektronik ve Haberleşme Mühendisliği, Endüstri Mühendisliği, Fizik, Gemi İnşaatı ve Gemi Makineleri Mühendisliği, Gemi Makineleri İşletme Mühendisliği, Harita Mühendisliği, İnşaat Mühendisliği, İstatistik, Kimya, Kimya Mühendisliği, Kontrol ve Otomasyon Mühendisliği, Makine Mühendisliği, Mekatronik Mühendisliği, Matematik, Matematik Mühendisliği, Metalurji ve Malzeme Mühendisliği, Mimarlık, Şehir ve Bölge Planlama anabilim dallarında lisansüstü eğitim verilmektedir.</w:t>
      </w:r>
    </w:p>
    <w:p w14:paraId="612105D9" w14:textId="77777777" w:rsidR="00A6674B" w:rsidRPr="007B0F03" w:rsidRDefault="00A6674B" w:rsidP="00A6674B">
      <w:pPr>
        <w:pStyle w:val="Balk3"/>
        <w:tabs>
          <w:tab w:val="clear" w:pos="720"/>
          <w:tab w:val="num" w:pos="993"/>
        </w:tabs>
        <w:rPr>
          <w:rFonts w:cs="Calibri"/>
        </w:rPr>
      </w:pPr>
      <w:bookmarkStart w:id="222" w:name="_Toc284942146"/>
      <w:bookmarkStart w:id="223" w:name="_Toc284942539"/>
      <w:bookmarkStart w:id="224" w:name="_Toc284942580"/>
      <w:bookmarkStart w:id="225" w:name="_Toc286399812"/>
      <w:bookmarkStart w:id="226" w:name="_Toc288724188"/>
      <w:bookmarkStart w:id="227" w:name="_Toc288724503"/>
      <w:bookmarkStart w:id="228" w:name="_Toc288731275"/>
      <w:bookmarkStart w:id="229" w:name="_Toc525300342"/>
      <w:bookmarkStart w:id="230" w:name="_Toc224491784"/>
      <w:r w:rsidRPr="007B0F03">
        <w:rPr>
          <w:rFonts w:cs="Calibri"/>
        </w:rPr>
        <w:t>Sosyal Bilimler Enstitüs</w:t>
      </w:r>
      <w:bookmarkEnd w:id="222"/>
      <w:bookmarkEnd w:id="223"/>
      <w:bookmarkEnd w:id="224"/>
      <w:r w:rsidRPr="007B0F03">
        <w:rPr>
          <w:rFonts w:cs="Calibri"/>
        </w:rPr>
        <w:t>ü</w:t>
      </w:r>
      <w:bookmarkEnd w:id="225"/>
      <w:bookmarkEnd w:id="226"/>
      <w:bookmarkEnd w:id="227"/>
      <w:bookmarkEnd w:id="228"/>
      <w:bookmarkEnd w:id="229"/>
      <w:bookmarkEnd w:id="230"/>
    </w:p>
    <w:p w14:paraId="612105DA" w14:textId="77777777" w:rsidR="00A6674B" w:rsidRPr="007B0F03" w:rsidRDefault="00A6674B" w:rsidP="00A6674B">
      <w:pPr>
        <w:pStyle w:val="anametin"/>
      </w:pPr>
      <w:r w:rsidRPr="00DD5534">
        <w:rPr>
          <w:b/>
          <w:bCs/>
        </w:rPr>
        <w:t>Tanım 2.1</w:t>
      </w:r>
      <w:r w:rsidRPr="007B0F03">
        <w:t xml:space="preserve"> Evrensel değerleri benimsemiş, girişimci, yaratıcı, araştırmacı sosyal bilimcileri yetiştirmek Sosyal Bilimler Enstitüsünün vizyonudur.</w:t>
      </w:r>
    </w:p>
    <w:p w14:paraId="612105DB" w14:textId="77777777" w:rsidR="00A6674B" w:rsidRPr="007B0F03" w:rsidRDefault="00A6674B" w:rsidP="00A6674B">
      <w:pPr>
        <w:pStyle w:val="anametin"/>
      </w:pPr>
      <w:r w:rsidRPr="00DD5534">
        <w:rPr>
          <w:b/>
          <w:bCs/>
        </w:rPr>
        <w:t>Tanım 2.2</w:t>
      </w:r>
      <w:r w:rsidRPr="007B0F03">
        <w:t xml:space="preserve"> Bölüm içi, kurum içi ve kurumlar arası iletişime ve </w:t>
      </w:r>
      <w:r w:rsidR="00CB3A63">
        <w:t>iş birliği</w:t>
      </w:r>
      <w:r w:rsidRPr="007B0F03">
        <w:t xml:space="preserve">ne önem veren, disiplinler arası </w:t>
      </w:r>
      <w:r w:rsidR="00CB3A63">
        <w:t>iş birliği</w:t>
      </w:r>
      <w:r w:rsidRPr="007B0F03">
        <w:t xml:space="preserve"> ile projeler üreten, lisansüstünde uzmanlığa yönelik öğrenim veren,  eğitimde ve öğretimde çağdaş ve güçlü teknolojik bir altyapıyı oluşturmaya çalışan, sektörlerin ve toplumun ihtiyaçlarına yönelik uygulanabilir projelerin üretilmesine çalışan sosyal, etik ve evrensel değerlere sahip, strateji ve değer yaratan, ulusal ve uluslararası üniversitelerle yapılacak </w:t>
      </w:r>
      <w:r w:rsidR="00CB3A63">
        <w:t>iş birliği</w:t>
      </w:r>
      <w:r w:rsidRPr="007B0F03">
        <w:t xml:space="preserve"> ile teknoloji, bilim ve sanatı topluma yaymaya çalışan bir kurum olmak Sosyal Bilimler Enstitüsünün misyonudur.</w:t>
      </w:r>
    </w:p>
    <w:p w14:paraId="612105DC" w14:textId="77777777" w:rsidR="00A6674B" w:rsidRPr="007B0F03" w:rsidRDefault="00A6674B" w:rsidP="00A6674B">
      <w:pPr>
        <w:pStyle w:val="anametin"/>
      </w:pPr>
      <w:r w:rsidRPr="00DD5534">
        <w:rPr>
          <w:b/>
          <w:bCs/>
        </w:rPr>
        <w:t>Teorem 2.3</w:t>
      </w:r>
      <w:r w:rsidRPr="007B0F03">
        <w:t xml:space="preserve"> Sosyal Bilimler Enstitüsünün misyon ve vizyonu temel alınarak yürütülen Programların öğretim ile ilgili amaçları [15] den aşağıdaki şekilde belirlenmiştir. </w:t>
      </w:r>
    </w:p>
    <w:p w14:paraId="612105DD" w14:textId="77777777" w:rsidR="00A6674B" w:rsidRPr="007B0F03" w:rsidRDefault="00A6674B" w:rsidP="00A6674B">
      <w:pPr>
        <w:pStyle w:val="StilMaddearetliSymbolsimgeSol0cmAsl127cm"/>
        <w:tabs>
          <w:tab w:val="clear" w:pos="426"/>
          <w:tab w:val="left" w:pos="567"/>
        </w:tabs>
        <w:ind w:left="567" w:hanging="567"/>
      </w:pPr>
      <w:proofErr w:type="spellStart"/>
      <w:r w:rsidRPr="007B0F03">
        <w:t>Disiplinlerarası</w:t>
      </w:r>
      <w:proofErr w:type="spellEnd"/>
      <w:r w:rsidRPr="007B0F03">
        <w:t xml:space="preserve"> akademik paylaşımı ve etkileşimi sağlamak,</w:t>
      </w:r>
    </w:p>
    <w:p w14:paraId="612105DE" w14:textId="77777777" w:rsidR="00A6674B" w:rsidRPr="007B0F03" w:rsidRDefault="00A6674B" w:rsidP="00A6674B">
      <w:pPr>
        <w:pStyle w:val="StilMaddearetliSymbolsimgeSol0cmAsl127cm"/>
        <w:tabs>
          <w:tab w:val="clear" w:pos="426"/>
          <w:tab w:val="left" w:pos="567"/>
        </w:tabs>
        <w:ind w:left="567" w:hanging="567"/>
      </w:pPr>
      <w:r w:rsidRPr="007B0F03">
        <w:lastRenderedPageBreak/>
        <w:t>Öğrenim kalitesini geliştirmek ve uzmanlığa yönelik olmak üzere, ders planlarını yeniden düzenleyerek seçimlik ders sayısını arttırmak,</w:t>
      </w:r>
    </w:p>
    <w:p w14:paraId="612105DF" w14:textId="77777777" w:rsidR="00A6674B" w:rsidRPr="007B0F03" w:rsidRDefault="00A6674B" w:rsidP="00A6674B">
      <w:pPr>
        <w:pStyle w:val="StilMaddearetliSymbolsimgeSol0cmAsl127cm"/>
        <w:tabs>
          <w:tab w:val="clear" w:pos="426"/>
          <w:tab w:val="left" w:pos="567"/>
        </w:tabs>
        <w:ind w:left="567" w:hanging="567"/>
      </w:pPr>
      <w:r w:rsidRPr="007B0F03">
        <w:t>Eğitim programlarında uygulama ve uygulamacılardan destek almak,</w:t>
      </w:r>
    </w:p>
    <w:p w14:paraId="612105E0" w14:textId="77777777" w:rsidR="00A6674B" w:rsidRPr="007B0F03" w:rsidRDefault="00A6674B" w:rsidP="00A6674B">
      <w:pPr>
        <w:pStyle w:val="StilMaddearetliSymbolsimgeSol0cmAsl127cm"/>
        <w:tabs>
          <w:tab w:val="clear" w:pos="426"/>
          <w:tab w:val="left" w:pos="567"/>
        </w:tabs>
        <w:ind w:left="567" w:hanging="567"/>
      </w:pPr>
      <w:r w:rsidRPr="007B0F03">
        <w:t>Sosyal Bilimler Enstitüsüne öğrencinin kabulü ve öğrenciliğinin sonlandırılmasına kadarki sürecin tam ve sorunsuz bir şekilde yürütülmesini sağlamak,</w:t>
      </w:r>
    </w:p>
    <w:p w14:paraId="612105E1" w14:textId="77777777" w:rsidR="00A6674B" w:rsidRPr="007B0F03" w:rsidRDefault="00A6674B" w:rsidP="00A6674B">
      <w:pPr>
        <w:pStyle w:val="StilMaddearetliSymbolsimgeSol0cmAsl127cm"/>
        <w:tabs>
          <w:tab w:val="clear" w:pos="426"/>
          <w:tab w:val="left" w:pos="567"/>
        </w:tabs>
        <w:ind w:left="567" w:hanging="567"/>
      </w:pPr>
      <w:r w:rsidRPr="007B0F03">
        <w:t>Öğrenci danışmanlık sistemini daha fonksiyonel hale getirmek,</w:t>
      </w:r>
    </w:p>
    <w:p w14:paraId="612105E2" w14:textId="77777777" w:rsidR="00A6674B" w:rsidRPr="007B0F03" w:rsidRDefault="00A6674B" w:rsidP="00A6674B">
      <w:pPr>
        <w:pStyle w:val="StilMaddearetliSymbolsimgeSol0cmAsl127cm"/>
        <w:tabs>
          <w:tab w:val="clear" w:pos="426"/>
          <w:tab w:val="left" w:pos="567"/>
        </w:tabs>
        <w:ind w:left="567" w:hanging="567"/>
      </w:pPr>
      <w:r w:rsidRPr="007B0F03">
        <w:t>Ulusal ve uluslararası akademik etkinliklerinin arttırılması (konferans, panel, sempozyum, workshop vb.),</w:t>
      </w:r>
    </w:p>
    <w:p w14:paraId="612105E3" w14:textId="77777777" w:rsidR="00A6674B" w:rsidRPr="007B0F03" w:rsidRDefault="00A6674B" w:rsidP="00A6674B">
      <w:pPr>
        <w:pStyle w:val="StilMaddearetliSymbolsimgeSol0cmAsl127cm"/>
        <w:tabs>
          <w:tab w:val="clear" w:pos="426"/>
          <w:tab w:val="left" w:pos="567"/>
        </w:tabs>
        <w:ind w:left="567" w:hanging="567"/>
      </w:pPr>
      <w:r w:rsidRPr="007B0F03">
        <w:t xml:space="preserve">Ulusal ve uluslararası eğitim ve araştırma kurumları ile etkili iletişim ve </w:t>
      </w:r>
      <w:r w:rsidR="00CB3A63">
        <w:t>iş birliği</w:t>
      </w:r>
      <w:r w:rsidRPr="007B0F03">
        <w:t>ni sağlanması,</w:t>
      </w:r>
    </w:p>
    <w:p w14:paraId="612105E4" w14:textId="77777777" w:rsidR="00A6674B" w:rsidRPr="007B0F03" w:rsidRDefault="00A6674B" w:rsidP="00A6674B">
      <w:pPr>
        <w:pStyle w:val="StilMaddearetliSymbolsimgeSol0cmAsl127cm"/>
        <w:tabs>
          <w:tab w:val="clear" w:pos="426"/>
          <w:tab w:val="left" w:pos="567"/>
        </w:tabs>
        <w:ind w:left="567" w:hanging="567"/>
      </w:pPr>
      <w:r w:rsidRPr="007B0F03">
        <w:t xml:space="preserve">Uluslararası üniversitelerle, araştırma kurumları ile etkili iletişim ve </w:t>
      </w:r>
      <w:r w:rsidR="00CB3A63">
        <w:t>iş birliği</w:t>
      </w:r>
      <w:r w:rsidRPr="007B0F03">
        <w:t>ni sağlanması,</w:t>
      </w:r>
    </w:p>
    <w:p w14:paraId="612105E5" w14:textId="77777777" w:rsidR="00A6674B" w:rsidRPr="007B0F03" w:rsidRDefault="00A6674B" w:rsidP="00A6674B">
      <w:pPr>
        <w:pStyle w:val="StilMaddearetliSymbolsimgeSol0cmAsl127cm"/>
        <w:tabs>
          <w:tab w:val="clear" w:pos="426"/>
          <w:tab w:val="left" w:pos="567"/>
        </w:tabs>
        <w:ind w:left="567" w:hanging="567"/>
      </w:pPr>
      <w:r w:rsidRPr="007B0F03">
        <w:t>Öğretim üyeleri ve öğrencilere her türlü teknik donanım olanağını sağlayabilecek düzeye ulaşmak,</w:t>
      </w:r>
    </w:p>
    <w:p w14:paraId="612105E6" w14:textId="77777777" w:rsidR="00A6674B" w:rsidRPr="007B0F03" w:rsidRDefault="00A6674B" w:rsidP="00A6674B">
      <w:pPr>
        <w:pStyle w:val="StilMaddearetliSymbolsimgeSol0cmAsl127cm"/>
        <w:tabs>
          <w:tab w:val="clear" w:pos="426"/>
          <w:tab w:val="left" w:pos="567"/>
        </w:tabs>
        <w:ind w:left="567" w:hanging="567"/>
      </w:pPr>
      <w:r w:rsidRPr="007B0F03">
        <w:t>Öğrencilere yurtdışı değişim programları ile öğrenim olanakları sağlamak ve ulusal ve uluslararası öğrenci değişim programlarına katılımın arttırılması,</w:t>
      </w:r>
    </w:p>
    <w:p w14:paraId="612105E7" w14:textId="77777777" w:rsidR="00A6674B" w:rsidRPr="007B0F03" w:rsidRDefault="00A6674B" w:rsidP="00A6674B">
      <w:pPr>
        <w:pStyle w:val="StilMaddearetliSymbolsimgeSol0cmAsl127cm"/>
        <w:tabs>
          <w:tab w:val="clear" w:pos="426"/>
          <w:tab w:val="left" w:pos="567"/>
        </w:tabs>
        <w:ind w:left="567" w:hanging="567"/>
      </w:pPr>
      <w:r w:rsidRPr="007B0F03">
        <w:t>Öğretim üyelerine yurtdışı akademik çalışma olanaklarını sağlamak,</w:t>
      </w:r>
    </w:p>
    <w:p w14:paraId="612105E8" w14:textId="77777777" w:rsidR="00A6674B" w:rsidRPr="007B0F03" w:rsidRDefault="00A6674B" w:rsidP="00A6674B">
      <w:pPr>
        <w:pStyle w:val="StilMaddearetliSymbolsimgeSol0cmAsl127cm"/>
        <w:tabs>
          <w:tab w:val="clear" w:pos="426"/>
          <w:tab w:val="left" w:pos="567"/>
        </w:tabs>
        <w:ind w:left="567" w:hanging="567"/>
      </w:pPr>
      <w:r w:rsidRPr="007B0F03">
        <w:t xml:space="preserve">Uluslararası üniversitelerle </w:t>
      </w:r>
      <w:r w:rsidR="00CB3A63">
        <w:t>iş birliği</w:t>
      </w:r>
      <w:r w:rsidRPr="007B0F03">
        <w:t xml:space="preserve"> ile ortak programlar yürütmek,</w:t>
      </w:r>
    </w:p>
    <w:p w14:paraId="612105E9" w14:textId="77777777" w:rsidR="00A6674B" w:rsidRPr="007B0F03" w:rsidRDefault="00A6674B" w:rsidP="00A6674B">
      <w:pPr>
        <w:pStyle w:val="StilMaddearetliSymbolsimgeSol0cmAsl127cm"/>
        <w:tabs>
          <w:tab w:val="clear" w:pos="426"/>
          <w:tab w:val="left" w:pos="567"/>
        </w:tabs>
        <w:ind w:left="567" w:hanging="567"/>
      </w:pPr>
      <w:r w:rsidRPr="007B0F03">
        <w:t>Online eğitim için gerekli altyapı çalışmalarını hazırlamak,</w:t>
      </w:r>
    </w:p>
    <w:p w14:paraId="612105EA" w14:textId="77777777" w:rsidR="00A6674B" w:rsidRPr="007B0F03" w:rsidRDefault="00A6674B" w:rsidP="00A6674B">
      <w:pPr>
        <w:pStyle w:val="StilMaddearetliSymbolsimgeSol0cmAsl127cm"/>
        <w:tabs>
          <w:tab w:val="clear" w:pos="426"/>
          <w:tab w:val="left" w:pos="567"/>
        </w:tabs>
        <w:ind w:left="567" w:hanging="567"/>
      </w:pPr>
      <w:r w:rsidRPr="007B0F03">
        <w:t>SBE WEB sayfasını sürekli güncel tutmak ve donanımlı hale getirmek,</w:t>
      </w:r>
    </w:p>
    <w:p w14:paraId="612105EB" w14:textId="77777777" w:rsidR="00A6674B" w:rsidRPr="007B0F03" w:rsidRDefault="00A6674B" w:rsidP="00A6674B">
      <w:pPr>
        <w:pStyle w:val="StilMaddearetliSymbolsimgeSol0cmAsl127cm"/>
        <w:tabs>
          <w:tab w:val="clear" w:pos="426"/>
          <w:tab w:val="left" w:pos="567"/>
        </w:tabs>
        <w:ind w:left="567" w:hanging="567"/>
      </w:pPr>
      <w:r w:rsidRPr="007B0F03">
        <w:t xml:space="preserve">Yüksek lisans ve Doktora </w:t>
      </w:r>
      <w:r>
        <w:t xml:space="preserve">bitirme </w:t>
      </w:r>
      <w:proofErr w:type="spellStart"/>
      <w:r>
        <w:t>çalışması</w:t>
      </w:r>
      <w:r w:rsidRPr="007B0F03">
        <w:t>lerini</w:t>
      </w:r>
      <w:proofErr w:type="spellEnd"/>
      <w:r w:rsidRPr="007B0F03">
        <w:t xml:space="preserve"> uygulama ve uygulamacıların ihtiyaçlarına yönelik olarak da hazırlamak,</w:t>
      </w:r>
    </w:p>
    <w:p w14:paraId="612105EC" w14:textId="77777777" w:rsidR="00A6674B" w:rsidRPr="007B0F03" w:rsidRDefault="00A6674B" w:rsidP="00A6674B">
      <w:pPr>
        <w:pStyle w:val="StilMaddearetliSymbolsimgeSol0cmAsl127cm"/>
        <w:tabs>
          <w:tab w:val="clear" w:pos="426"/>
          <w:tab w:val="left" w:pos="567"/>
        </w:tabs>
        <w:ind w:left="567" w:hanging="567"/>
      </w:pPr>
      <w:r w:rsidRPr="007B0F03">
        <w:t xml:space="preserve">Endüstri ile etkili bir iletişim ve </w:t>
      </w:r>
      <w:r w:rsidR="00CB3A63">
        <w:t>iş birliği</w:t>
      </w:r>
      <w:r w:rsidRPr="007B0F03">
        <w:t xml:space="preserve"> gerçekleştirmek,</w:t>
      </w:r>
    </w:p>
    <w:p w14:paraId="612105ED" w14:textId="77777777" w:rsidR="00A6674B" w:rsidRPr="007B0F03" w:rsidRDefault="00A6674B" w:rsidP="00A6674B">
      <w:pPr>
        <w:pStyle w:val="StilMaddearetliSymbolsimgeSol0cmAsl127cm"/>
        <w:tabs>
          <w:tab w:val="clear" w:pos="426"/>
          <w:tab w:val="left" w:pos="567"/>
        </w:tabs>
        <w:ind w:left="567" w:hanging="567"/>
      </w:pPr>
      <w:r w:rsidRPr="007B0F03">
        <w:t>Sosyal Bilimler Enstitüsü ve Anabilim Dalları ilişkisindeki süreçlerin tam olarak saptanması ve yürütülmesini sağlamak,</w:t>
      </w:r>
    </w:p>
    <w:p w14:paraId="612105EE" w14:textId="77777777" w:rsidR="00A6674B" w:rsidRPr="007B0F03" w:rsidRDefault="00A6674B" w:rsidP="00A6674B">
      <w:pPr>
        <w:pStyle w:val="StilMaddearetliSymbolsimgeSol0cmAsl127cm"/>
        <w:tabs>
          <w:tab w:val="clear" w:pos="426"/>
          <w:tab w:val="left" w:pos="567"/>
        </w:tabs>
        <w:ind w:left="567" w:hanging="567"/>
      </w:pPr>
      <w:r w:rsidRPr="007B0F03">
        <w:t>Enstitü ve anabilim dalları arası haberleşmede teknolojiden yararlanmak,</w:t>
      </w:r>
    </w:p>
    <w:p w14:paraId="612105EF" w14:textId="77777777" w:rsidR="00A6674B" w:rsidRPr="007B0F03" w:rsidRDefault="00A6674B" w:rsidP="00A6674B">
      <w:pPr>
        <w:pStyle w:val="StilMaddearetliSymbolsimgeSol0cmAsl127cm"/>
        <w:tabs>
          <w:tab w:val="clear" w:pos="426"/>
          <w:tab w:val="left" w:pos="567"/>
        </w:tabs>
        <w:ind w:left="567" w:hanging="567"/>
      </w:pPr>
      <w:r w:rsidRPr="007B0F03">
        <w:t xml:space="preserve">Enstitü kütüphanesi oluşturmak, </w:t>
      </w:r>
    </w:p>
    <w:p w14:paraId="612105F0" w14:textId="77777777" w:rsidR="00A6674B" w:rsidRPr="007B0F03" w:rsidRDefault="00A6674B" w:rsidP="00A6674B">
      <w:pPr>
        <w:pStyle w:val="StilMaddearetliSymbolsimgeSol0cmAsl127cm"/>
        <w:tabs>
          <w:tab w:val="clear" w:pos="426"/>
          <w:tab w:val="left" w:pos="567"/>
        </w:tabs>
        <w:ind w:left="567" w:hanging="567"/>
      </w:pPr>
      <w:r w:rsidRPr="007B0F03">
        <w:lastRenderedPageBreak/>
        <w:t xml:space="preserve">Öğrencilere yüksek lisans ve doktora </w:t>
      </w:r>
      <w:r>
        <w:t xml:space="preserve">bitirme </w:t>
      </w:r>
      <w:proofErr w:type="spellStart"/>
      <w:r>
        <w:t>çalışması</w:t>
      </w:r>
      <w:r w:rsidRPr="007B0F03">
        <w:t>lerinin</w:t>
      </w:r>
      <w:proofErr w:type="spellEnd"/>
      <w:r w:rsidRPr="007B0F03">
        <w:t xml:space="preserve"> hazırlanmasında bilimsel ve etik kurallara uygun akademik çalışma öğretisini geliştirmek,</w:t>
      </w:r>
    </w:p>
    <w:p w14:paraId="612105F1" w14:textId="77777777" w:rsidR="00A6674B" w:rsidRPr="007B0F03" w:rsidRDefault="00A6674B" w:rsidP="00A6674B">
      <w:pPr>
        <w:pStyle w:val="StilMaddearetliSymbolsimgeSol0cmAsl127cm"/>
        <w:tabs>
          <w:tab w:val="clear" w:pos="426"/>
          <w:tab w:val="left" w:pos="567"/>
        </w:tabs>
        <w:ind w:left="567" w:hanging="567"/>
      </w:pPr>
      <w:r w:rsidRPr="007B0F03">
        <w:t>Topluma, kurumuna ve çevreye duyarlı, yapıcı ve yaratıcı sosyal bilimciler ve sanatçılar yetiştirmek,</w:t>
      </w:r>
    </w:p>
    <w:p w14:paraId="612105F2" w14:textId="77777777" w:rsidR="00A6674B" w:rsidRPr="007B0F03" w:rsidRDefault="00A6674B" w:rsidP="00A6674B">
      <w:pPr>
        <w:pStyle w:val="StilMaddearetliSymbolsimgeSol0cmAsl127cm"/>
        <w:tabs>
          <w:tab w:val="clear" w:pos="426"/>
          <w:tab w:val="left" w:pos="567"/>
        </w:tabs>
        <w:ind w:left="567" w:hanging="567"/>
      </w:pPr>
      <w:r w:rsidRPr="007B0F03">
        <w:t>Mezunlarına mesleki etik anlayışını kazandırmak,</w:t>
      </w:r>
    </w:p>
    <w:p w14:paraId="612105F3" w14:textId="77777777" w:rsidR="00A6674B" w:rsidRPr="007B0F03" w:rsidRDefault="00A6674B" w:rsidP="00A6674B">
      <w:pPr>
        <w:pStyle w:val="StilMaddearetliSymbolsimgeSol0cmAsl127cm"/>
        <w:tabs>
          <w:tab w:val="clear" w:pos="426"/>
          <w:tab w:val="left" w:pos="567"/>
        </w:tabs>
        <w:ind w:left="567" w:hanging="567"/>
      </w:pPr>
      <w:r w:rsidRPr="007B0F03">
        <w:t>Mesleki çağdaş yaklaşımları izleme ve mesleki araç, yöntem ve yaklaşımları kullanabilme yeteneğini kazandırmak,</w:t>
      </w:r>
    </w:p>
    <w:p w14:paraId="612105F4" w14:textId="77777777" w:rsidR="00A6674B" w:rsidRPr="007B0F03" w:rsidRDefault="00A6674B" w:rsidP="00A6674B">
      <w:pPr>
        <w:pStyle w:val="StilMaddearetliSymbolsimgeSol0cmAsl127cm"/>
        <w:tabs>
          <w:tab w:val="clear" w:pos="426"/>
          <w:tab w:val="left" w:pos="567"/>
        </w:tabs>
        <w:ind w:left="567" w:hanging="567"/>
      </w:pPr>
      <w:r w:rsidRPr="007B0F03">
        <w:t>Küreselleşmenin gereklerine yönelik eğitim ve öğretim süreçlerini uygulamak,</w:t>
      </w:r>
    </w:p>
    <w:p w14:paraId="612105F5" w14:textId="77777777" w:rsidR="00A6674B" w:rsidRPr="007B0F03" w:rsidRDefault="00A6674B" w:rsidP="00A6674B">
      <w:pPr>
        <w:pStyle w:val="StilMaddearetliSymbolsimgeSol0cmAsl127cm"/>
        <w:tabs>
          <w:tab w:val="clear" w:pos="426"/>
          <w:tab w:val="left" w:pos="567"/>
        </w:tabs>
        <w:ind w:left="567" w:hanging="567"/>
      </w:pPr>
      <w:r w:rsidRPr="007B0F03">
        <w:t xml:space="preserve">Sivil toplum örgütleri ile ilişkileri geliştirmek ve Sosyal Sorumluluk projelerinde yer almak, </w:t>
      </w:r>
    </w:p>
    <w:p w14:paraId="612105F6" w14:textId="77777777" w:rsidR="00A6674B" w:rsidRPr="007B0F03" w:rsidRDefault="00A6674B" w:rsidP="00A6674B">
      <w:pPr>
        <w:pStyle w:val="StilMaddearetliSymbolsimgeSol0cmAsl127cm"/>
        <w:tabs>
          <w:tab w:val="clear" w:pos="426"/>
          <w:tab w:val="left" w:pos="567"/>
        </w:tabs>
        <w:ind w:left="567" w:hanging="567"/>
      </w:pPr>
      <w:r w:rsidRPr="007B0F03">
        <w:t>Mezunların toplumda ve meslekte çevreleriyle etkin iletişim kurabilmelerini ve ekip çalışması içerisinde uyumlu çalışmalarını sağlayacak donanımlar kazandırmak,</w:t>
      </w:r>
    </w:p>
    <w:p w14:paraId="612105F7" w14:textId="77777777" w:rsidR="00A6674B" w:rsidRPr="007B0F03" w:rsidRDefault="00A6674B" w:rsidP="00A6674B">
      <w:pPr>
        <w:pStyle w:val="StilMaddearetliSymbolsimgeSol0cmAsl127cm"/>
        <w:tabs>
          <w:tab w:val="clear" w:pos="426"/>
          <w:tab w:val="left" w:pos="567"/>
        </w:tabs>
        <w:ind w:left="567" w:hanging="567"/>
      </w:pPr>
      <w:r w:rsidRPr="007B0F03">
        <w:t>Enstitü kültürünü oluşturmak ve paylaşmak üzere etkin bir iletişim sistemini destekleyen bir organizasyon yapılandırmak ve sürdürmek</w:t>
      </w:r>
    </w:p>
    <w:p w14:paraId="612105F8" w14:textId="77777777" w:rsidR="00A6674B" w:rsidRDefault="00A6674B" w:rsidP="005359BC">
      <w:pPr>
        <w:pStyle w:val="StilMaddearetliSymbolsimgeSol0cmAsl127cm"/>
        <w:tabs>
          <w:tab w:val="clear" w:pos="426"/>
          <w:tab w:val="left" w:pos="567"/>
        </w:tabs>
        <w:ind w:left="567" w:hanging="567"/>
      </w:pPr>
      <w:r w:rsidRPr="007B0F03">
        <w:t>Sosyal Bilimler Enstitüsü yüksek lisans ve doktora mezun öğrencilerine ulaşmak ve öğrencilerinin mezuniyet sonrası süreçlerinin takibini sağlamaktır.</w:t>
      </w:r>
    </w:p>
    <w:p w14:paraId="7BB4D336" w14:textId="6317C317" w:rsidR="005E134A" w:rsidRDefault="005E134A">
      <w:pPr>
        <w:spacing w:before="0" w:after="0"/>
      </w:pPr>
      <w:r>
        <w:br w:type="page"/>
      </w:r>
    </w:p>
    <w:p w14:paraId="723D1F46" w14:textId="26C691F1" w:rsidR="005E134A" w:rsidRPr="006B656E" w:rsidRDefault="005E134A" w:rsidP="005E134A">
      <w:pPr>
        <w:pStyle w:val="KESKNtrnak"/>
        <w:rPr>
          <w:rFonts w:eastAsia="TheSansLight"/>
          <w:bCs w:val="0"/>
          <w:iCs/>
          <w:kern w:val="28"/>
          <w:szCs w:val="20"/>
          <w:lang w:eastAsia="en-US"/>
        </w:rPr>
      </w:pPr>
      <w:bookmarkStart w:id="231" w:name="_Toc60778062"/>
      <w:r w:rsidRPr="006B656E">
        <w:rPr>
          <w:rFonts w:eastAsia="TheSansLight"/>
          <w:bCs w:val="0"/>
          <w:iCs/>
          <w:kern w:val="28"/>
          <w:szCs w:val="20"/>
          <w:lang w:eastAsia="en-US"/>
        </w:rPr>
        <w:lastRenderedPageBreak/>
        <w:t xml:space="preserve">BÖLÜM </w:t>
      </w:r>
      <w:bookmarkEnd w:id="231"/>
      <w:r w:rsidRPr="006B656E">
        <w:rPr>
          <w:rFonts w:eastAsia="TheSansLight"/>
          <w:bCs w:val="0"/>
          <w:iCs/>
          <w:kern w:val="28"/>
          <w:szCs w:val="20"/>
          <w:lang w:eastAsia="en-US"/>
        </w:rPr>
        <w:t>3</w:t>
      </w:r>
    </w:p>
    <w:p w14:paraId="2DE5C128" w14:textId="77777777" w:rsidR="005E134A" w:rsidRPr="00021333" w:rsidRDefault="005E134A" w:rsidP="005E134A">
      <w:pPr>
        <w:pStyle w:val="Balk1"/>
        <w:ind w:left="4253"/>
      </w:pPr>
      <w:bookmarkStart w:id="232" w:name="_Toc60778063"/>
      <w:bookmarkStart w:id="233" w:name="_Toc224491785"/>
      <w:r w:rsidRPr="00021333">
        <w:t>PROJE TASARIMINA İLİŞKİN BİLGİLER</w:t>
      </w:r>
      <w:bookmarkEnd w:id="233"/>
    </w:p>
    <w:bookmarkEnd w:id="232"/>
    <w:p w14:paraId="65410B0B" w14:textId="77777777" w:rsidR="005E134A" w:rsidRPr="00021333" w:rsidRDefault="005E134A" w:rsidP="005E134A">
      <w:pPr>
        <w:pStyle w:val="anametin"/>
      </w:pPr>
    </w:p>
    <w:p w14:paraId="0B5193F8" w14:textId="77777777" w:rsidR="005E134A" w:rsidRPr="00021333" w:rsidRDefault="005E134A" w:rsidP="005E134A">
      <w:pPr>
        <w:pStyle w:val="Balk1"/>
        <w:numPr>
          <w:ilvl w:val="0"/>
          <w:numId w:val="27"/>
        </w:numPr>
        <w:jc w:val="both"/>
        <w:rPr>
          <w:rFonts w:eastAsia="Times New Roman"/>
          <w:bCs/>
          <w:iCs w:val="0"/>
          <w:sz w:val="24"/>
        </w:rPr>
      </w:pPr>
      <w:bookmarkStart w:id="234" w:name="_Toc224491786"/>
      <w:r w:rsidRPr="00021333">
        <w:rPr>
          <w:rFonts w:eastAsia="Times New Roman"/>
          <w:bCs/>
          <w:iCs w:val="0"/>
          <w:sz w:val="24"/>
        </w:rPr>
        <w:t>PROJE TASARIMINDA GÖZ ÖNÜNEN ALINAN GERÇEKÇİ KISITLAR VE KOŞULLAR</w:t>
      </w:r>
      <w:bookmarkEnd w:id="234"/>
    </w:p>
    <w:p w14:paraId="53A644F1" w14:textId="77777777" w:rsidR="005E134A" w:rsidRPr="00342FF6" w:rsidRDefault="005E134A" w:rsidP="005E134A">
      <w:pPr>
        <w:spacing w:line="360" w:lineRule="auto"/>
        <w:jc w:val="both"/>
        <w:rPr>
          <w:rFonts w:asciiTheme="minorHAnsi" w:hAnsiTheme="minorHAnsi" w:cstheme="minorHAnsi"/>
        </w:rPr>
      </w:pPr>
      <w:r w:rsidRPr="00342FF6">
        <w:rPr>
          <w:rFonts w:asciiTheme="minorHAnsi" w:hAnsiTheme="minorHAnsi" w:cstheme="minorHAnsi"/>
        </w:rPr>
        <w:t xml:space="preserve">Bu kısımda projenizi gerçekleştirirken dikkat etmeniz ve/veya uymanız gereken etik, </w:t>
      </w:r>
      <w:proofErr w:type="spellStart"/>
      <w:r w:rsidRPr="00342FF6">
        <w:rPr>
          <w:rFonts w:asciiTheme="minorHAnsi" w:hAnsiTheme="minorHAnsi" w:cstheme="minorHAnsi"/>
        </w:rPr>
        <w:t>ahlakî</w:t>
      </w:r>
      <w:proofErr w:type="spellEnd"/>
      <w:r w:rsidRPr="00342FF6">
        <w:rPr>
          <w:rFonts w:asciiTheme="minorHAnsi" w:hAnsiTheme="minorHAnsi" w:cstheme="minorHAnsi"/>
        </w:rPr>
        <w:t>, yasal, bilimsel, zamansal, ekonomik veya teknik kısıt ve koşulları irdelemelisiniz.  Projenizin sadece kâğıt üstünde teorik bir hesaplama olmadığı, gerçek dünya şartlarında hangi sınırlar içinde geliştirildiği aktarmalısınız. Aşağıda verilen birkaç örnek (örnekler bunlarla sınırlı değildir) konunun anlaşılmasına yardımcı olacaktır.</w:t>
      </w:r>
    </w:p>
    <w:p w14:paraId="2CAFC611" w14:textId="77777777" w:rsidR="005E134A" w:rsidRPr="00342FF6" w:rsidRDefault="005E134A" w:rsidP="005E134A">
      <w:pPr>
        <w:spacing w:line="360" w:lineRule="auto"/>
        <w:jc w:val="both"/>
        <w:rPr>
          <w:rFonts w:asciiTheme="minorHAnsi" w:hAnsiTheme="minorHAnsi" w:cstheme="minorHAnsi"/>
        </w:rPr>
      </w:pPr>
    </w:p>
    <w:p w14:paraId="6E4E3EF5" w14:textId="77777777" w:rsidR="005E134A" w:rsidRDefault="005E134A" w:rsidP="005E134A">
      <w:pPr>
        <w:spacing w:line="360" w:lineRule="auto"/>
        <w:jc w:val="both"/>
        <w:rPr>
          <w:rFonts w:asciiTheme="minorHAnsi" w:hAnsiTheme="minorHAnsi" w:cstheme="minorHAnsi"/>
        </w:rPr>
      </w:pPr>
      <w:r w:rsidRPr="00342FF6">
        <w:rPr>
          <w:rFonts w:asciiTheme="minorHAnsi" w:hAnsiTheme="minorHAnsi" w:cstheme="minorHAnsi"/>
          <w:b/>
          <w:bCs/>
        </w:rPr>
        <w:t>Ekonomik Kısıtlar:</w:t>
      </w:r>
      <w:r w:rsidRPr="00342FF6">
        <w:rPr>
          <w:rFonts w:asciiTheme="minorHAnsi" w:hAnsiTheme="minorHAnsi" w:cstheme="minorHAnsi"/>
        </w:rPr>
        <w:t xml:space="preserve"> </w:t>
      </w:r>
    </w:p>
    <w:p w14:paraId="4AD23377" w14:textId="77777777" w:rsidR="005E134A" w:rsidRPr="00F47365" w:rsidRDefault="005E134A" w:rsidP="005E134A">
      <w:pPr>
        <w:pStyle w:val="ListeParagraf"/>
        <w:numPr>
          <w:ilvl w:val="0"/>
          <w:numId w:val="28"/>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Prototip üretiminde kullanılacak yüksek frekanslı malzemelerin (Rogers board vb.) maliyeti bütçeyi aştığı için, tasarım daha uygun maliyetli olan FR-4 tabanlı malzemeye optimize edilmiştir.</w:t>
      </w:r>
    </w:p>
    <w:p w14:paraId="7D0D3CCF" w14:textId="77777777" w:rsidR="005E134A" w:rsidRPr="00F47365" w:rsidRDefault="005E134A" w:rsidP="005E134A">
      <w:pPr>
        <w:pStyle w:val="ListeParagraf"/>
        <w:numPr>
          <w:ilvl w:val="0"/>
          <w:numId w:val="28"/>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Yazılımın çalışacağı sunucu maliyetlerini asgari seviyede tutmak adına, yüksek işlem gücü gerektiren algoritmalar yerine verimlilik odaklı hafif yapılar tercih edilmiştir.</w:t>
      </w:r>
    </w:p>
    <w:p w14:paraId="7FE2D691" w14:textId="77777777" w:rsidR="005E134A" w:rsidRPr="00F47365" w:rsidRDefault="005E134A" w:rsidP="005E134A">
      <w:pPr>
        <w:spacing w:line="360" w:lineRule="auto"/>
        <w:jc w:val="both"/>
        <w:rPr>
          <w:rFonts w:asciiTheme="minorHAnsi" w:hAnsiTheme="minorHAnsi" w:cstheme="minorHAnsi"/>
          <w:b/>
          <w:bCs/>
        </w:rPr>
      </w:pPr>
      <w:r w:rsidRPr="00F47365">
        <w:rPr>
          <w:rFonts w:asciiTheme="minorHAnsi" w:hAnsiTheme="minorHAnsi" w:cstheme="minorHAnsi"/>
          <w:b/>
          <w:bCs/>
        </w:rPr>
        <w:t xml:space="preserve">Teknik Kısıtlar: </w:t>
      </w:r>
    </w:p>
    <w:p w14:paraId="3C4E852B" w14:textId="77777777" w:rsidR="005E134A" w:rsidRPr="00F47365" w:rsidRDefault="005E134A" w:rsidP="005E134A">
      <w:pPr>
        <w:pStyle w:val="ListeParagraf"/>
        <w:numPr>
          <w:ilvl w:val="0"/>
          <w:numId w:val="29"/>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 xml:space="preserve">Problemin yüksek doğrulukla modellenmesi için gereken </w:t>
      </w:r>
      <w:r>
        <w:rPr>
          <w:rFonts w:asciiTheme="minorHAnsi" w:hAnsiTheme="minorHAnsi" w:cstheme="minorHAnsi"/>
        </w:rPr>
        <w:t>benzetim</w:t>
      </w:r>
      <w:r w:rsidRPr="00F47365">
        <w:rPr>
          <w:rFonts w:asciiTheme="minorHAnsi" w:hAnsiTheme="minorHAnsi" w:cstheme="minorHAnsi"/>
        </w:rPr>
        <w:t xml:space="preserve"> kaynakları (500 GB RAM), mevcut donanım imkânlarını (24 GB RAM) aşmaktadır. Bu fiziksel kısıt nedeniyle, modelleme parametreleri basitleştirilerek hesaplama yükü optimize edilmiştir. Bu durumun </w:t>
      </w:r>
      <w:r>
        <w:rPr>
          <w:rFonts w:asciiTheme="minorHAnsi" w:hAnsiTheme="minorHAnsi" w:cstheme="minorHAnsi"/>
        </w:rPr>
        <w:t>benzetimin</w:t>
      </w:r>
      <w:r w:rsidRPr="00F47365">
        <w:rPr>
          <w:rFonts w:asciiTheme="minorHAnsi" w:hAnsiTheme="minorHAnsi" w:cstheme="minorHAnsi"/>
        </w:rPr>
        <w:t xml:space="preserve"> hassasiyeti ve hata payı üzerindeki etkileri, sonuçlar bölümünde irdelenmiştir.</w:t>
      </w:r>
    </w:p>
    <w:p w14:paraId="2B578C47" w14:textId="77777777" w:rsidR="005E134A" w:rsidRPr="00342FF6" w:rsidRDefault="005E134A" w:rsidP="005E134A">
      <w:pPr>
        <w:spacing w:line="360" w:lineRule="auto"/>
        <w:jc w:val="both"/>
        <w:rPr>
          <w:rFonts w:asciiTheme="minorHAnsi" w:hAnsiTheme="minorHAnsi" w:cstheme="minorHAnsi"/>
          <w:b/>
          <w:bCs/>
        </w:rPr>
      </w:pPr>
      <w:r w:rsidRPr="00342FF6">
        <w:rPr>
          <w:rFonts w:asciiTheme="minorHAnsi" w:hAnsiTheme="minorHAnsi" w:cstheme="minorHAnsi"/>
          <w:b/>
          <w:bCs/>
        </w:rPr>
        <w:t>Zamansal Kısıtlar</w:t>
      </w:r>
    </w:p>
    <w:p w14:paraId="58AD4879" w14:textId="77777777" w:rsidR="005E134A" w:rsidRPr="00F47365" w:rsidRDefault="005E134A" w:rsidP="005E134A">
      <w:pPr>
        <w:pStyle w:val="ListeParagraf"/>
        <w:numPr>
          <w:ilvl w:val="0"/>
          <w:numId w:val="29"/>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Proje, 14 haftalık bitirme tezi takvimiyle sınırlıdır. Bu nedenle tasarım aşaması 4 hafta ile sınırlandırılmış, olası üretim gecikmelerine karşı test süreciyle paralel yürütülmüştür.</w:t>
      </w:r>
    </w:p>
    <w:p w14:paraId="0AC22B25" w14:textId="77777777" w:rsidR="005E134A" w:rsidRPr="00342FF6" w:rsidRDefault="005E134A" w:rsidP="005E134A">
      <w:pPr>
        <w:spacing w:line="360" w:lineRule="auto"/>
        <w:jc w:val="both"/>
        <w:rPr>
          <w:rFonts w:asciiTheme="minorHAnsi" w:hAnsiTheme="minorHAnsi" w:cstheme="minorHAnsi"/>
        </w:rPr>
      </w:pPr>
    </w:p>
    <w:p w14:paraId="55FDCE1B" w14:textId="77777777" w:rsidR="005E134A" w:rsidRPr="00F47365" w:rsidRDefault="005E134A" w:rsidP="005E134A">
      <w:pPr>
        <w:pStyle w:val="ListeParagraf"/>
        <w:numPr>
          <w:ilvl w:val="0"/>
          <w:numId w:val="29"/>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 xml:space="preserve">Parçaların yurt dışından tedarik süresi 6 haftayı bulabildiği için, yerel piyasada stokta bulunan muadil bileşenler üzerinden tasarım </w:t>
      </w:r>
      <w:proofErr w:type="gramStart"/>
      <w:r w:rsidRPr="00F47365">
        <w:rPr>
          <w:rFonts w:asciiTheme="minorHAnsi" w:hAnsiTheme="minorHAnsi" w:cstheme="minorHAnsi"/>
        </w:rPr>
        <w:t>revize edilmiştir</w:t>
      </w:r>
      <w:proofErr w:type="gramEnd"/>
      <w:r w:rsidRPr="00F47365">
        <w:rPr>
          <w:rFonts w:asciiTheme="minorHAnsi" w:hAnsiTheme="minorHAnsi" w:cstheme="minorHAnsi"/>
        </w:rPr>
        <w:t>.</w:t>
      </w:r>
    </w:p>
    <w:p w14:paraId="04D8CD56" w14:textId="77777777" w:rsidR="005E134A" w:rsidRPr="00342FF6" w:rsidRDefault="005E134A" w:rsidP="005E134A">
      <w:pPr>
        <w:spacing w:line="360" w:lineRule="auto"/>
        <w:jc w:val="both"/>
        <w:rPr>
          <w:rFonts w:asciiTheme="minorHAnsi" w:hAnsiTheme="minorHAnsi" w:cstheme="minorHAnsi"/>
          <w:b/>
          <w:bCs/>
        </w:rPr>
      </w:pPr>
      <w:r w:rsidRPr="00342FF6">
        <w:rPr>
          <w:rFonts w:asciiTheme="minorHAnsi" w:hAnsiTheme="minorHAnsi" w:cstheme="minorHAnsi"/>
          <w:b/>
          <w:bCs/>
        </w:rPr>
        <w:t>Çevresel ve Sürdürülebilirlik Kısıtları</w:t>
      </w:r>
    </w:p>
    <w:p w14:paraId="0C4A0276" w14:textId="77777777" w:rsidR="005E134A" w:rsidRDefault="005E134A" w:rsidP="005E134A">
      <w:pPr>
        <w:pStyle w:val="ListeParagraf"/>
        <w:numPr>
          <w:ilvl w:val="0"/>
          <w:numId w:val="30"/>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Tasarlanan enerji hasadı sisteminde kullanılan pillerin çevreye olan zararlı  etkilerini azaltmak amacıyla, geri dönüştürülebilir lityum-iyon piller tercih edilmiş ve düşük güç tüketimi hedeflenmiştir.</w:t>
      </w:r>
    </w:p>
    <w:p w14:paraId="0E4D0E69" w14:textId="77777777" w:rsidR="005E134A" w:rsidRPr="00F47365" w:rsidRDefault="005E134A" w:rsidP="005E134A">
      <w:pPr>
        <w:pStyle w:val="ListeParagraf"/>
        <w:numPr>
          <w:ilvl w:val="0"/>
          <w:numId w:val="30"/>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Sistemin karbon ayak izini düşürmek için yerel ham maddelerin kullanımına öncelik verilmiş ve montaj aşamasında atık malzeme miktarını %10 azaltan kesim yöntemleri belirlenmiştir.</w:t>
      </w:r>
    </w:p>
    <w:p w14:paraId="3D2E85B2" w14:textId="77777777" w:rsidR="005E134A" w:rsidRPr="00342FF6" w:rsidRDefault="005E134A" w:rsidP="005E134A">
      <w:pPr>
        <w:spacing w:line="360" w:lineRule="auto"/>
        <w:jc w:val="both"/>
        <w:rPr>
          <w:rFonts w:asciiTheme="minorHAnsi" w:hAnsiTheme="minorHAnsi" w:cstheme="minorHAnsi"/>
          <w:b/>
          <w:bCs/>
        </w:rPr>
      </w:pPr>
      <w:r w:rsidRPr="00342FF6">
        <w:rPr>
          <w:rFonts w:asciiTheme="minorHAnsi" w:hAnsiTheme="minorHAnsi" w:cstheme="minorHAnsi"/>
          <w:b/>
          <w:bCs/>
        </w:rPr>
        <w:t>Etik, Sağlık ve Güvenlik Kısıtları</w:t>
      </w:r>
    </w:p>
    <w:p w14:paraId="3CCBD64E" w14:textId="77777777" w:rsidR="005E134A" w:rsidRDefault="005E134A" w:rsidP="005E134A">
      <w:pPr>
        <w:pStyle w:val="ListeParagraf"/>
        <w:numPr>
          <w:ilvl w:val="0"/>
          <w:numId w:val="31"/>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Cihazın spinal implant uygulaması olması nedeniyle, insan vücuduyla temas eden parçaların biyouyumlu (titanyum alaşımı vb.) olması ve hiçbir toksik sızıntı yapmaması mutlak kısıt olarak kabul edilmiştir.</w:t>
      </w:r>
    </w:p>
    <w:p w14:paraId="72E9439A" w14:textId="77777777" w:rsidR="005E134A" w:rsidRPr="00F47365" w:rsidRDefault="005E134A" w:rsidP="005E134A">
      <w:pPr>
        <w:pStyle w:val="ListeParagraf"/>
        <w:numPr>
          <w:ilvl w:val="0"/>
          <w:numId w:val="31"/>
        </w:numPr>
        <w:suppressAutoHyphens/>
        <w:overflowPunct w:val="0"/>
        <w:autoSpaceDE w:val="0"/>
        <w:autoSpaceDN w:val="0"/>
        <w:adjustRightInd w:val="0"/>
        <w:spacing w:line="360" w:lineRule="auto"/>
        <w:contextualSpacing/>
        <w:jc w:val="both"/>
        <w:textAlignment w:val="baseline"/>
        <w:rPr>
          <w:rFonts w:asciiTheme="minorHAnsi" w:hAnsiTheme="minorHAnsi" w:cstheme="minorHAnsi"/>
        </w:rPr>
      </w:pPr>
      <w:r w:rsidRPr="00F47365">
        <w:rPr>
          <w:rFonts w:asciiTheme="minorHAnsi" w:hAnsiTheme="minorHAnsi" w:cstheme="minorHAnsi"/>
        </w:rPr>
        <w:t>Kullanıcı verilerinin işlendiği bu projede, KVKK (Kişisel Verilerin Korunması Kanunu) gereği anonimleştirme teknikleri kullanılarak veri mahremiyeti etik bir zorunluluk olarak sağlanmıştır.</w:t>
      </w:r>
    </w:p>
    <w:p w14:paraId="79D35FE8" w14:textId="77777777" w:rsidR="005E134A" w:rsidRPr="00342FF6" w:rsidRDefault="005E134A" w:rsidP="005E134A">
      <w:pPr>
        <w:spacing w:line="360" w:lineRule="auto"/>
        <w:jc w:val="both"/>
        <w:rPr>
          <w:rFonts w:asciiTheme="minorHAnsi" w:hAnsiTheme="minorHAnsi" w:cstheme="minorHAnsi"/>
        </w:rPr>
      </w:pPr>
    </w:p>
    <w:p w14:paraId="3D1335F3" w14:textId="77777777" w:rsidR="005E134A" w:rsidRPr="00342FF6" w:rsidRDefault="005E134A" w:rsidP="005E134A">
      <w:pPr>
        <w:spacing w:line="360" w:lineRule="auto"/>
        <w:jc w:val="both"/>
        <w:rPr>
          <w:rFonts w:asciiTheme="minorHAnsi" w:hAnsiTheme="minorHAnsi" w:cstheme="minorHAnsi"/>
          <w:b/>
          <w:bCs/>
        </w:rPr>
      </w:pPr>
      <w:r w:rsidRPr="00342FF6">
        <w:rPr>
          <w:rFonts w:asciiTheme="minorHAnsi" w:hAnsiTheme="minorHAnsi" w:cstheme="minorHAnsi"/>
          <w:b/>
          <w:bCs/>
        </w:rPr>
        <w:t>Standartlar ve Yasal Kısıtlar</w:t>
      </w:r>
    </w:p>
    <w:p w14:paraId="2509900F" w14:textId="77777777" w:rsidR="005E134A" w:rsidRPr="00342FF6" w:rsidRDefault="005E134A" w:rsidP="005E134A">
      <w:pPr>
        <w:spacing w:line="360" w:lineRule="auto"/>
        <w:jc w:val="both"/>
        <w:rPr>
          <w:rFonts w:asciiTheme="minorHAnsi" w:hAnsiTheme="minorHAnsi" w:cstheme="minorHAnsi"/>
        </w:rPr>
      </w:pPr>
      <w:r w:rsidRPr="00342FF6">
        <w:rPr>
          <w:rFonts w:asciiTheme="minorHAnsi" w:hAnsiTheme="minorHAnsi" w:cstheme="minorHAnsi"/>
        </w:rPr>
        <w:t>Anten tasarımı, BTK (Bilgi Teknolojileri ve İletişim Kurumu) tarafından belirlenen frekans bantları ve çıkış gücü limitlerine (EIRP) uygun şekilde gerçekleştirilmiştir.</w:t>
      </w:r>
    </w:p>
    <w:p w14:paraId="7AE84EAF" w14:textId="77777777" w:rsidR="005E134A" w:rsidRPr="00342FF6" w:rsidRDefault="005E134A" w:rsidP="005E134A">
      <w:pPr>
        <w:pStyle w:val="anametin"/>
        <w:rPr>
          <w:rFonts w:asciiTheme="minorHAnsi" w:hAnsiTheme="minorHAnsi" w:cstheme="minorHAnsi"/>
        </w:rPr>
      </w:pPr>
    </w:p>
    <w:p w14:paraId="3D1F9B77" w14:textId="77777777" w:rsidR="005E134A" w:rsidRPr="00021333" w:rsidRDefault="005E134A" w:rsidP="005E134A">
      <w:pPr>
        <w:pStyle w:val="Balk1"/>
        <w:numPr>
          <w:ilvl w:val="0"/>
          <w:numId w:val="27"/>
        </w:numPr>
        <w:jc w:val="both"/>
        <w:rPr>
          <w:rFonts w:eastAsia="Times New Roman"/>
          <w:bCs/>
          <w:iCs w:val="0"/>
          <w:sz w:val="24"/>
        </w:rPr>
      </w:pPr>
      <w:bookmarkStart w:id="235" w:name="_Toc224491787"/>
      <w:r w:rsidRPr="00021333">
        <w:rPr>
          <w:rFonts w:eastAsia="Times New Roman"/>
          <w:bCs/>
          <w:iCs w:val="0"/>
          <w:sz w:val="24"/>
        </w:rPr>
        <w:t>PROJE TASARIMINDA ESAS ALINAN MÜHENDİSLİK STANDARTLARI</w:t>
      </w:r>
      <w:bookmarkEnd w:id="235"/>
    </w:p>
    <w:p w14:paraId="009C02DE" w14:textId="77777777" w:rsidR="005E134A" w:rsidRPr="00342FF6" w:rsidRDefault="005E134A" w:rsidP="005E134A">
      <w:pPr>
        <w:spacing w:line="360" w:lineRule="auto"/>
        <w:jc w:val="both"/>
        <w:rPr>
          <w:rFonts w:asciiTheme="minorHAnsi" w:hAnsiTheme="minorHAnsi" w:cstheme="minorHAnsi"/>
        </w:rPr>
      </w:pPr>
      <w:r w:rsidRPr="00342FF6">
        <w:rPr>
          <w:rFonts w:asciiTheme="minorHAnsi" w:hAnsiTheme="minorHAnsi" w:cstheme="minorHAnsi"/>
        </w:rPr>
        <w:t xml:space="preserve">Bu kısımda yürüttüğünüz faaliyetlere ilişkin esas alınması/uyulması gereken uluslararası mühendislik standartlarını amaç ve/veya gerekçeleri </w:t>
      </w:r>
      <w:proofErr w:type="gramStart"/>
      <w:r w:rsidRPr="00342FF6">
        <w:rPr>
          <w:rFonts w:asciiTheme="minorHAnsi" w:hAnsiTheme="minorHAnsi" w:cstheme="minorHAnsi"/>
        </w:rPr>
        <w:t>ile birlikte</w:t>
      </w:r>
      <w:proofErr w:type="gramEnd"/>
      <w:r w:rsidRPr="00342FF6">
        <w:rPr>
          <w:rFonts w:asciiTheme="minorHAnsi" w:hAnsiTheme="minorHAnsi" w:cstheme="minorHAnsi"/>
        </w:rPr>
        <w:t xml:space="preserve"> belirtiniz. Bu bölüm, projenin evrensel teknik dile ne kadar uyumlu olduğunu gösterir. Bu kısmı yazarken, sadece standardın adını zikretmeniz yeterli değildir, hangi sebeple ilgili standardı </w:t>
      </w:r>
      <w:r w:rsidRPr="00342FF6">
        <w:rPr>
          <w:rFonts w:asciiTheme="minorHAnsi" w:hAnsiTheme="minorHAnsi" w:cstheme="minorHAnsi"/>
        </w:rPr>
        <w:lastRenderedPageBreak/>
        <w:t>kullandığınızı acıkmanız gerekir.  Aşağıda verilen birkaç örnek (örnekler bunlarla sınırlı değildir) konunun anlaşılmasına yardımcı olacaktır.</w:t>
      </w:r>
    </w:p>
    <w:p w14:paraId="7C26C1EE" w14:textId="77777777" w:rsidR="005E134A" w:rsidRPr="00342FF6" w:rsidRDefault="005E134A" w:rsidP="005E134A">
      <w:pPr>
        <w:pStyle w:val="anametin"/>
        <w:rPr>
          <w:rFonts w:asciiTheme="minorHAnsi" w:eastAsia="Arial Unicode MS" w:hAnsiTheme="minorHAnsi" w:cstheme="minorHAnsi"/>
          <w:szCs w:val="24"/>
        </w:rPr>
      </w:pPr>
    </w:p>
    <w:p w14:paraId="75EACC02"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 xml:space="preserve">Elektronik Tasarım ve PCB Üretimi: </w:t>
      </w:r>
      <w:r w:rsidRPr="00342FF6">
        <w:rPr>
          <w:rFonts w:asciiTheme="minorHAnsi" w:eastAsia="Arial Unicode MS" w:hAnsiTheme="minorHAnsi" w:cstheme="minorHAnsi"/>
          <w:szCs w:val="24"/>
        </w:rPr>
        <w:t>Standart: IPC-2221 (Baskı Devre Tasarımı)</w:t>
      </w:r>
    </w:p>
    <w:p w14:paraId="4BA15A8B"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Pr>
          <w:rFonts w:asciiTheme="minorHAnsi" w:eastAsia="Arial Unicode MS" w:hAnsiTheme="minorHAnsi" w:cstheme="minorHAnsi"/>
          <w:szCs w:val="24"/>
        </w:rPr>
        <w:t>“</w:t>
      </w:r>
      <w:r w:rsidRPr="00342FF6">
        <w:rPr>
          <w:rFonts w:asciiTheme="minorHAnsi" w:eastAsia="Arial Unicode MS" w:hAnsiTheme="minorHAnsi" w:cstheme="minorHAnsi"/>
          <w:szCs w:val="24"/>
        </w:rPr>
        <w:t>Devre kartı tasarımı sürecinde, yollar arasındaki minimum yalıtım mesafesi ve bakır kalınlığı IPC-2221 standartlarına göre hesaplanmıştır. Bu sayede yüksek voltaj geçişlerinde atlama riski minimize edilmiş ve kartın elektriksel ömrü garanti altına alınmıştır.</w:t>
      </w:r>
      <w:r>
        <w:rPr>
          <w:rFonts w:asciiTheme="minorHAnsi" w:eastAsia="Arial Unicode MS" w:hAnsiTheme="minorHAnsi" w:cstheme="minorHAnsi"/>
          <w:szCs w:val="24"/>
        </w:rPr>
        <w:t>”</w:t>
      </w:r>
    </w:p>
    <w:p w14:paraId="081B5D0B"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Lehimli Elektrikli ve Elektronik Düzenekler:</w:t>
      </w:r>
      <w:r w:rsidRPr="00342FF6">
        <w:rPr>
          <w:rFonts w:asciiTheme="minorHAnsi" w:eastAsia="Arial Unicode MS" w:hAnsiTheme="minorHAnsi" w:cstheme="minorHAnsi"/>
          <w:szCs w:val="24"/>
        </w:rPr>
        <w:t xml:space="preserve">  Standart: J-STD-001</w:t>
      </w:r>
    </w:p>
    <w:p w14:paraId="1CCD1A9B"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Pr>
          <w:rFonts w:asciiTheme="minorHAnsi" w:eastAsia="Arial Unicode MS" w:hAnsiTheme="minorHAnsi" w:cstheme="minorHAnsi"/>
          <w:szCs w:val="24"/>
        </w:rPr>
        <w:t>“</w:t>
      </w:r>
      <w:r w:rsidRPr="00342FF6">
        <w:rPr>
          <w:rFonts w:asciiTheme="minorHAnsi" w:eastAsia="Arial Unicode MS" w:hAnsiTheme="minorHAnsi" w:cstheme="minorHAnsi"/>
          <w:szCs w:val="24"/>
        </w:rPr>
        <w:t>Prototip aşamasında gerçekleştirilen lehimleme işlemleri J-STD-001 kriterlerine uygun yapılmıştır. Bu durum, bağlantı noktalarının mekanik titreşimlere karşı dayanıklılığını ve elektriksel iletkenliğin sürekliliğini sağlamaktadır.</w:t>
      </w:r>
      <w:r>
        <w:rPr>
          <w:rFonts w:asciiTheme="minorHAnsi" w:eastAsia="Arial Unicode MS" w:hAnsiTheme="minorHAnsi" w:cstheme="minorHAnsi"/>
          <w:szCs w:val="24"/>
        </w:rPr>
        <w:t>”</w:t>
      </w:r>
    </w:p>
    <w:p w14:paraId="03827B36"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 xml:space="preserve">Enerji Hasadı ve Güç Sistemleri: </w:t>
      </w:r>
      <w:r w:rsidRPr="00342FF6">
        <w:rPr>
          <w:rFonts w:asciiTheme="minorHAnsi" w:eastAsia="Arial Unicode MS" w:hAnsiTheme="minorHAnsi" w:cstheme="minorHAnsi"/>
          <w:szCs w:val="24"/>
        </w:rPr>
        <w:t>Standart: IEC 62262 (Dış Mekanik Darbelere Karşı Koruma - IK Kodu)</w:t>
      </w:r>
    </w:p>
    <w:p w14:paraId="3FBD845C"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Pr>
          <w:rFonts w:asciiTheme="minorHAnsi" w:eastAsia="Arial Unicode MS" w:hAnsiTheme="minorHAnsi" w:cstheme="minorHAnsi"/>
          <w:szCs w:val="24"/>
        </w:rPr>
        <w:t>“</w:t>
      </w:r>
      <w:r w:rsidRPr="00342FF6">
        <w:rPr>
          <w:rFonts w:asciiTheme="minorHAnsi" w:eastAsia="Arial Unicode MS" w:hAnsiTheme="minorHAnsi" w:cstheme="minorHAnsi"/>
          <w:szCs w:val="24"/>
        </w:rPr>
        <w:t>Sistem, zemin üzerine yerleştirilen bir piezoelektrik jeneratör olduğu için, yaya trafiğinden kaynaklanan darbelere karşı IEC 62262 (IK10 seviyesi) standardına uygun bir muhafaza içinde tasarlanmıştır. Bu, sistemin mekanik deformasyona uğramadan enerji üretmeye devam etmesini sağlar.</w:t>
      </w:r>
      <w:r>
        <w:rPr>
          <w:rFonts w:asciiTheme="minorHAnsi" w:eastAsia="Arial Unicode MS" w:hAnsiTheme="minorHAnsi" w:cstheme="minorHAnsi"/>
          <w:szCs w:val="24"/>
        </w:rPr>
        <w:t>”</w:t>
      </w:r>
    </w:p>
    <w:p w14:paraId="648B8AAC"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Güç Tanımları:</w:t>
      </w:r>
      <w:r w:rsidRPr="00342FF6">
        <w:rPr>
          <w:rFonts w:asciiTheme="minorHAnsi" w:eastAsia="Arial Unicode MS" w:hAnsiTheme="minorHAnsi" w:cstheme="minorHAnsi"/>
          <w:szCs w:val="24"/>
        </w:rPr>
        <w:t xml:space="preserve"> Standart: IEEE 1459 </w:t>
      </w:r>
    </w:p>
    <w:p w14:paraId="5853CCBD"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Pr>
          <w:rFonts w:asciiTheme="minorHAnsi" w:eastAsia="Arial Unicode MS" w:hAnsiTheme="minorHAnsi" w:cstheme="minorHAnsi"/>
          <w:szCs w:val="24"/>
        </w:rPr>
        <w:t>“</w:t>
      </w:r>
      <w:r w:rsidRPr="00342FF6">
        <w:rPr>
          <w:rFonts w:asciiTheme="minorHAnsi" w:eastAsia="Arial Unicode MS" w:hAnsiTheme="minorHAnsi" w:cstheme="minorHAnsi"/>
          <w:szCs w:val="24"/>
        </w:rPr>
        <w:t>Sistemden elde edilen alternatif akımın (AC) doğru akıma (DC) dönüştürülmesi ve güç hesaplamaları sürecinde IEEE 1459 standardındaki harmonik ve güç faktörü tanımları esas alınmıştır.</w:t>
      </w:r>
      <w:r>
        <w:rPr>
          <w:rFonts w:asciiTheme="minorHAnsi" w:eastAsia="Arial Unicode MS" w:hAnsiTheme="minorHAnsi" w:cstheme="minorHAnsi"/>
          <w:szCs w:val="24"/>
        </w:rPr>
        <w:t>”</w:t>
      </w:r>
    </w:p>
    <w:p w14:paraId="21E249DA"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 xml:space="preserve">Yazılım, Veri ve Yapay Zekâ:  </w:t>
      </w:r>
      <w:r w:rsidRPr="00342FF6">
        <w:rPr>
          <w:rFonts w:asciiTheme="minorHAnsi" w:eastAsia="Arial Unicode MS" w:hAnsiTheme="minorHAnsi" w:cstheme="minorHAnsi"/>
          <w:szCs w:val="24"/>
        </w:rPr>
        <w:t>Standart: ISO/IEC 25010 (Sistem ve Yazılım Kalitesi)</w:t>
      </w:r>
    </w:p>
    <w:p w14:paraId="0137E5D9"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Pr>
          <w:rFonts w:asciiTheme="minorHAnsi" w:eastAsia="Arial Unicode MS" w:hAnsiTheme="minorHAnsi" w:cstheme="minorHAnsi"/>
          <w:szCs w:val="24"/>
        </w:rPr>
        <w:t>“</w:t>
      </w:r>
      <w:r w:rsidRPr="00342FF6">
        <w:rPr>
          <w:rFonts w:asciiTheme="minorHAnsi" w:eastAsia="Arial Unicode MS" w:hAnsiTheme="minorHAnsi" w:cstheme="minorHAnsi"/>
          <w:szCs w:val="24"/>
        </w:rPr>
        <w:t>Geliştirilen arayüz ve kontrol yazılımı, ISO/IEC 25010 standardındaki 'Kullanılabilirlik' ve 'Güvenilirlik' kriterleri göz önüne alınarak test edilmiştir. Bu sayede son kullanıcının hata yapma payı düşürülmüş ve sistemin çalışma kararlılığı ölçülmüştür.</w:t>
      </w:r>
      <w:r>
        <w:rPr>
          <w:rFonts w:asciiTheme="minorHAnsi" w:eastAsia="Arial Unicode MS" w:hAnsiTheme="minorHAnsi" w:cstheme="minorHAnsi"/>
          <w:szCs w:val="24"/>
        </w:rPr>
        <w:t>”</w:t>
      </w:r>
    </w:p>
    <w:p w14:paraId="58796B68"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Sayısal hesaplama:</w:t>
      </w:r>
      <w:r w:rsidRPr="00342FF6">
        <w:rPr>
          <w:rFonts w:asciiTheme="minorHAnsi" w:eastAsia="Arial Unicode MS" w:hAnsiTheme="minorHAnsi" w:cstheme="minorHAnsi"/>
          <w:szCs w:val="24"/>
        </w:rPr>
        <w:t xml:space="preserve">   Standart: IEEE 754 (Kayan Nokta Aritmetiği)</w:t>
      </w:r>
    </w:p>
    <w:p w14:paraId="451A49C0"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lastRenderedPageBreak/>
        <w:t xml:space="preserve">Örnek: </w:t>
      </w:r>
      <w:r>
        <w:rPr>
          <w:rFonts w:asciiTheme="minorHAnsi" w:eastAsia="Arial Unicode MS" w:hAnsiTheme="minorHAnsi" w:cstheme="minorHAnsi"/>
          <w:szCs w:val="24"/>
        </w:rPr>
        <w:t>“</w:t>
      </w:r>
      <w:proofErr w:type="spellStart"/>
      <w:r w:rsidRPr="00342FF6">
        <w:rPr>
          <w:rFonts w:asciiTheme="minorHAnsi" w:eastAsia="Arial Unicode MS" w:hAnsiTheme="minorHAnsi" w:cstheme="minorHAnsi"/>
          <w:szCs w:val="24"/>
        </w:rPr>
        <w:t>Mikrokontrolcü</w:t>
      </w:r>
      <w:proofErr w:type="spellEnd"/>
      <w:r w:rsidRPr="00342FF6">
        <w:rPr>
          <w:rFonts w:asciiTheme="minorHAnsi" w:eastAsia="Arial Unicode MS" w:hAnsiTheme="minorHAnsi" w:cstheme="minorHAnsi"/>
          <w:szCs w:val="24"/>
        </w:rPr>
        <w:t xml:space="preserve"> üzerindeki matematiksel hesaplamalarda veri hassasiyetini korumak ve yuvarlama hatalarını engellemek amacıyla IEEE 754 standardına uygun 32-bit kayan nokta (</w:t>
      </w:r>
      <w:proofErr w:type="spellStart"/>
      <w:r w:rsidRPr="00342FF6">
        <w:rPr>
          <w:rFonts w:asciiTheme="minorHAnsi" w:eastAsia="Arial Unicode MS" w:hAnsiTheme="minorHAnsi" w:cstheme="minorHAnsi"/>
          <w:szCs w:val="24"/>
        </w:rPr>
        <w:t>float</w:t>
      </w:r>
      <w:proofErr w:type="spellEnd"/>
      <w:r w:rsidRPr="00342FF6">
        <w:rPr>
          <w:rFonts w:asciiTheme="minorHAnsi" w:eastAsia="Arial Unicode MS" w:hAnsiTheme="minorHAnsi" w:cstheme="minorHAnsi"/>
          <w:szCs w:val="24"/>
        </w:rPr>
        <w:t>) aritmetiği kullanılmıştır.</w:t>
      </w:r>
      <w:r>
        <w:rPr>
          <w:rFonts w:asciiTheme="minorHAnsi" w:eastAsia="Arial Unicode MS" w:hAnsiTheme="minorHAnsi" w:cstheme="minorHAnsi"/>
          <w:szCs w:val="24"/>
        </w:rPr>
        <w:t>”</w:t>
      </w:r>
    </w:p>
    <w:p w14:paraId="1C8C2F4E"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RF, Anten ve Kablosuz Haberleşme:</w:t>
      </w:r>
      <w:r w:rsidRPr="00342FF6">
        <w:rPr>
          <w:rFonts w:asciiTheme="minorHAnsi" w:eastAsia="Arial Unicode MS" w:hAnsiTheme="minorHAnsi" w:cstheme="minorHAnsi"/>
          <w:szCs w:val="24"/>
        </w:rPr>
        <w:t xml:space="preserve"> Standart: IEEE 802.15.4 (Düşük Hızlı Kablosuz Kişisel Alan Ağları)</w:t>
      </w:r>
    </w:p>
    <w:p w14:paraId="48FF9409"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Pr>
          <w:rFonts w:asciiTheme="minorHAnsi" w:eastAsia="Arial Unicode MS" w:hAnsiTheme="minorHAnsi" w:cstheme="minorHAnsi"/>
          <w:szCs w:val="24"/>
        </w:rPr>
        <w:t>“</w:t>
      </w:r>
      <w:r w:rsidRPr="00342FF6">
        <w:rPr>
          <w:rFonts w:asciiTheme="minorHAnsi" w:eastAsia="Arial Unicode MS" w:hAnsiTheme="minorHAnsi" w:cstheme="minorHAnsi"/>
          <w:szCs w:val="24"/>
        </w:rPr>
        <w:t>Sensör düğümleri arasındaki veri aktarımı, düşük güç tüketimi ve güvenilir ağ yapısı sağlaması nedeniyle IEEE 802.15.4 (</w:t>
      </w:r>
      <w:proofErr w:type="spellStart"/>
      <w:r w:rsidRPr="00342FF6">
        <w:rPr>
          <w:rFonts w:asciiTheme="minorHAnsi" w:eastAsia="Arial Unicode MS" w:hAnsiTheme="minorHAnsi" w:cstheme="minorHAnsi"/>
          <w:szCs w:val="24"/>
        </w:rPr>
        <w:t>Zigbee</w:t>
      </w:r>
      <w:proofErr w:type="spellEnd"/>
      <w:r w:rsidRPr="00342FF6">
        <w:rPr>
          <w:rFonts w:asciiTheme="minorHAnsi" w:eastAsia="Arial Unicode MS" w:hAnsiTheme="minorHAnsi" w:cstheme="minorHAnsi"/>
          <w:szCs w:val="24"/>
        </w:rPr>
        <w:t>) protokolü üzerinden gerçekleştirilmiştir.</w:t>
      </w:r>
      <w:r>
        <w:rPr>
          <w:rFonts w:asciiTheme="minorHAnsi" w:eastAsia="Arial Unicode MS" w:hAnsiTheme="minorHAnsi" w:cstheme="minorHAnsi"/>
          <w:szCs w:val="24"/>
        </w:rPr>
        <w:t>”</w:t>
      </w:r>
    </w:p>
    <w:p w14:paraId="0FDEE8CD"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b/>
          <w:bCs/>
          <w:szCs w:val="24"/>
        </w:rPr>
        <w:t xml:space="preserve">Radyo Frekansı Maruziyeti: </w:t>
      </w:r>
      <w:r w:rsidRPr="00342FF6">
        <w:rPr>
          <w:rFonts w:asciiTheme="minorHAnsi" w:eastAsia="Arial Unicode MS" w:hAnsiTheme="minorHAnsi" w:cstheme="minorHAnsi"/>
          <w:szCs w:val="24"/>
        </w:rPr>
        <w:t xml:space="preserve">Standart: ANSI/IEEE C95.1 </w:t>
      </w:r>
    </w:p>
    <w:p w14:paraId="7595B78B" w14:textId="77777777" w:rsidR="005E134A" w:rsidRPr="00342FF6" w:rsidRDefault="005E134A" w:rsidP="005E134A">
      <w:pPr>
        <w:pStyle w:val="anametin"/>
        <w:rPr>
          <w:rFonts w:asciiTheme="minorHAnsi" w:eastAsia="Arial Unicode MS" w:hAnsiTheme="minorHAnsi" w:cstheme="minorHAnsi"/>
          <w:szCs w:val="24"/>
        </w:rPr>
      </w:pPr>
      <w:r w:rsidRPr="00342FF6">
        <w:rPr>
          <w:rFonts w:asciiTheme="minorHAnsi" w:eastAsia="Arial Unicode MS" w:hAnsiTheme="minorHAnsi" w:cstheme="minorHAnsi"/>
          <w:szCs w:val="24"/>
        </w:rPr>
        <w:t xml:space="preserve">Örnek: </w:t>
      </w:r>
      <w:r>
        <w:rPr>
          <w:rFonts w:asciiTheme="minorHAnsi" w:eastAsia="Arial Unicode MS" w:hAnsiTheme="minorHAnsi" w:cstheme="minorHAnsi"/>
          <w:szCs w:val="24"/>
        </w:rPr>
        <w:t>“</w:t>
      </w:r>
      <w:r w:rsidRPr="00342FF6">
        <w:rPr>
          <w:rFonts w:asciiTheme="minorHAnsi" w:eastAsia="Arial Unicode MS" w:hAnsiTheme="minorHAnsi" w:cstheme="minorHAnsi"/>
          <w:szCs w:val="24"/>
        </w:rPr>
        <w:t>Tasarlanan antenin ışıma değerleri, insan sağlığına zarar vermeyecek güvenli sınırları belirleyen ANSI/IEEE C95.1 standardına uygun olarak simüle edilmiş ve emisyon limitleri içerisinde kaldığı doğrulanmıştır.</w:t>
      </w:r>
      <w:r>
        <w:rPr>
          <w:rFonts w:asciiTheme="minorHAnsi" w:eastAsia="Arial Unicode MS" w:hAnsiTheme="minorHAnsi" w:cstheme="minorHAnsi"/>
          <w:szCs w:val="24"/>
        </w:rPr>
        <w:t>”</w:t>
      </w:r>
    </w:p>
    <w:p w14:paraId="0BAF3CBF" w14:textId="77777777" w:rsidR="005E134A" w:rsidRPr="00217E12" w:rsidRDefault="005E134A" w:rsidP="005E134A">
      <w:pPr>
        <w:pStyle w:val="anametin"/>
        <w:rPr>
          <w:rFonts w:ascii="Times New Roman" w:eastAsia="Arial Unicode MS" w:hAnsi="Times New Roman"/>
          <w:szCs w:val="24"/>
        </w:rPr>
      </w:pPr>
    </w:p>
    <w:p w14:paraId="5CBA1891" w14:textId="77777777" w:rsidR="005E134A" w:rsidRPr="00021333" w:rsidRDefault="005E134A" w:rsidP="005E134A">
      <w:pPr>
        <w:pStyle w:val="Balk1"/>
        <w:numPr>
          <w:ilvl w:val="0"/>
          <w:numId w:val="27"/>
        </w:numPr>
        <w:jc w:val="both"/>
        <w:rPr>
          <w:rFonts w:eastAsia="Times New Roman"/>
          <w:bCs/>
          <w:iCs w:val="0"/>
          <w:sz w:val="24"/>
        </w:rPr>
      </w:pPr>
      <w:bookmarkStart w:id="236" w:name="_Toc224491788"/>
      <w:r w:rsidRPr="00021333">
        <w:rPr>
          <w:rFonts w:eastAsia="Times New Roman"/>
          <w:bCs/>
          <w:iCs w:val="0"/>
          <w:sz w:val="24"/>
        </w:rPr>
        <w:t>PROJE ÇALIŞMASINDA UYGULANAN MODERN TASARIM YÖNTEMLERİ</w:t>
      </w:r>
      <w:bookmarkEnd w:id="236"/>
    </w:p>
    <w:p w14:paraId="6A4D60D1" w14:textId="77777777" w:rsidR="005E134A" w:rsidRPr="00021333" w:rsidRDefault="005E134A" w:rsidP="005E134A">
      <w:pPr>
        <w:spacing w:line="360" w:lineRule="auto"/>
        <w:jc w:val="both"/>
      </w:pPr>
      <w:r w:rsidRPr="00F47365">
        <w:t>Proje faaliyetleri kapsamında kullanılan modern tasarım yöntemleri ve araçlarını işbu raporunuzun ikinci bölümünde anlattığınız geçekleştirilen faaliyetler kısmında peyder pey zaten vermiş olmalısınız. Ancak bu kısımda d</w:t>
      </w:r>
      <w:r w:rsidRPr="00021333">
        <w:t>aha önce peyderpey verilen yöntem ve araçları derli toplu ve özet olarak bahsetmeniz beklenmektedir. Maddeler halinde hangi yöntem ve aracı hangi amaç için kullandığınızı belirtiniz.</w:t>
      </w:r>
      <w:r w:rsidRPr="00342FF6">
        <w:t xml:space="preserve"> </w:t>
      </w:r>
      <w:r>
        <w:t>Not: Burada amaç b</w:t>
      </w:r>
      <w:r w:rsidRPr="00342FF6">
        <w:t>ir aracı sadece kullanmış olm</w:t>
      </w:r>
      <w:r>
        <w:t>anız</w:t>
      </w:r>
      <w:r w:rsidRPr="00342FF6">
        <w:t xml:space="preserve"> değil</w:t>
      </w:r>
      <w:r>
        <w:t>dir</w:t>
      </w:r>
      <w:r w:rsidRPr="00342FF6">
        <w:t>, proje</w:t>
      </w:r>
      <w:r>
        <w:t xml:space="preserve">nizdeki </w:t>
      </w:r>
      <w:r w:rsidRPr="00342FF6">
        <w:t xml:space="preserve"> bir problemi </w:t>
      </w:r>
      <w:r>
        <w:t xml:space="preserve">bu yöntem veya araçlarla çözmenizdir) </w:t>
      </w:r>
      <w:r w:rsidRPr="00342FF6">
        <w:rPr>
          <w:rFonts w:asciiTheme="minorHAnsi" w:hAnsiTheme="minorHAnsi" w:cstheme="minorHAnsi"/>
        </w:rPr>
        <w:t>Aşağıda verilen birkaç örnek (örnekler bunlarla sınırlı değildir) konunun anlaşılmasına yardımcı olacaktır.</w:t>
      </w:r>
    </w:p>
    <w:p w14:paraId="35883294" w14:textId="77777777" w:rsidR="005E134A" w:rsidRPr="00021333" w:rsidRDefault="005E134A" w:rsidP="005E134A">
      <w:pPr>
        <w:spacing w:line="360" w:lineRule="auto"/>
        <w:jc w:val="both"/>
      </w:pPr>
    </w:p>
    <w:p w14:paraId="45092CE2" w14:textId="77777777" w:rsidR="005E134A" w:rsidRPr="00342FF6" w:rsidRDefault="005E134A" w:rsidP="005E134A">
      <w:pPr>
        <w:spacing w:line="360" w:lineRule="auto"/>
        <w:jc w:val="both"/>
        <w:rPr>
          <w:b/>
          <w:bCs/>
          <w:szCs w:val="20"/>
        </w:rPr>
      </w:pPr>
      <w:r w:rsidRPr="00342FF6">
        <w:rPr>
          <w:b/>
          <w:bCs/>
          <w:szCs w:val="20"/>
        </w:rPr>
        <w:t>Benzetim ve Tasarım Yazılımları (</w:t>
      </w:r>
      <w:r>
        <w:rPr>
          <w:b/>
          <w:bCs/>
          <w:szCs w:val="20"/>
        </w:rPr>
        <w:t>Benzetim</w:t>
      </w:r>
      <w:r w:rsidRPr="00342FF6">
        <w:rPr>
          <w:b/>
          <w:bCs/>
          <w:szCs w:val="20"/>
        </w:rPr>
        <w:t xml:space="preserve"> &amp; CAD)</w:t>
      </w:r>
    </w:p>
    <w:p w14:paraId="0C0BC122" w14:textId="77777777" w:rsidR="005E134A" w:rsidRPr="00342FF6" w:rsidRDefault="005E134A" w:rsidP="005E134A">
      <w:pPr>
        <w:spacing w:line="360" w:lineRule="auto"/>
        <w:jc w:val="both"/>
        <w:rPr>
          <w:szCs w:val="20"/>
        </w:rPr>
      </w:pPr>
      <w:r>
        <w:rPr>
          <w:szCs w:val="20"/>
        </w:rPr>
        <w:t>“</w:t>
      </w:r>
      <w:r w:rsidRPr="00342FF6">
        <w:rPr>
          <w:szCs w:val="20"/>
        </w:rPr>
        <w:t xml:space="preserve">Elektronik devre şemalarının teorik doğruluğunu test etmek, akım-gerilim analizlerini yapmak ve bileşen toleranslarının devre üzerindeki etkilerini gözlemlemek amacıyla </w:t>
      </w:r>
      <w:proofErr w:type="spellStart"/>
      <w:r w:rsidRPr="00F47365">
        <w:rPr>
          <w:b/>
          <w:bCs/>
          <w:szCs w:val="20"/>
        </w:rPr>
        <w:t>LTSpice</w:t>
      </w:r>
      <w:proofErr w:type="spellEnd"/>
      <w:r w:rsidRPr="00F47365">
        <w:rPr>
          <w:b/>
          <w:bCs/>
          <w:szCs w:val="20"/>
        </w:rPr>
        <w:t xml:space="preserve"> / </w:t>
      </w:r>
      <w:proofErr w:type="spellStart"/>
      <w:r w:rsidRPr="00F47365">
        <w:rPr>
          <w:b/>
          <w:bCs/>
          <w:szCs w:val="20"/>
        </w:rPr>
        <w:t>PSpice</w:t>
      </w:r>
      <w:proofErr w:type="spellEnd"/>
      <w:r>
        <w:rPr>
          <w:szCs w:val="20"/>
        </w:rPr>
        <w:t xml:space="preserve"> yazılımı </w:t>
      </w:r>
      <w:r w:rsidRPr="00342FF6">
        <w:rPr>
          <w:szCs w:val="20"/>
        </w:rPr>
        <w:t>kullanılmıştır.</w:t>
      </w:r>
      <w:r>
        <w:rPr>
          <w:szCs w:val="20"/>
        </w:rPr>
        <w:t>”</w:t>
      </w:r>
    </w:p>
    <w:p w14:paraId="39FCDF76" w14:textId="77777777" w:rsidR="005E134A" w:rsidRPr="00342FF6" w:rsidRDefault="005E134A" w:rsidP="005E134A">
      <w:pPr>
        <w:spacing w:line="360" w:lineRule="auto"/>
        <w:jc w:val="both"/>
        <w:rPr>
          <w:szCs w:val="20"/>
        </w:rPr>
      </w:pPr>
      <w:r>
        <w:rPr>
          <w:szCs w:val="20"/>
        </w:rPr>
        <w:lastRenderedPageBreak/>
        <w:t>“</w:t>
      </w:r>
      <w:r w:rsidRPr="00342FF6">
        <w:rPr>
          <w:szCs w:val="20"/>
        </w:rPr>
        <w:t>Anten yapısının ışıma örüntüsü, kazanç ve S-parametrelerini yüksek frekanslı elektromanyetik benzetimlerini gerçekleştir</w:t>
      </w:r>
      <w:r>
        <w:rPr>
          <w:szCs w:val="20"/>
        </w:rPr>
        <w:t xml:space="preserve">erek elde etmek </w:t>
      </w:r>
      <w:r w:rsidRPr="00342FF6">
        <w:rPr>
          <w:szCs w:val="20"/>
        </w:rPr>
        <w:t xml:space="preserve">için </w:t>
      </w:r>
      <w:r w:rsidRPr="00F47365">
        <w:rPr>
          <w:b/>
          <w:bCs/>
          <w:szCs w:val="20"/>
        </w:rPr>
        <w:t xml:space="preserve">CST </w:t>
      </w:r>
      <w:proofErr w:type="spellStart"/>
      <w:r w:rsidRPr="00F47365">
        <w:rPr>
          <w:b/>
          <w:bCs/>
          <w:szCs w:val="20"/>
        </w:rPr>
        <w:t>Studio</w:t>
      </w:r>
      <w:proofErr w:type="spellEnd"/>
      <w:r w:rsidRPr="00F47365">
        <w:rPr>
          <w:b/>
          <w:bCs/>
          <w:szCs w:val="20"/>
        </w:rPr>
        <w:t xml:space="preserve"> Suite / </w:t>
      </w:r>
      <w:proofErr w:type="spellStart"/>
      <w:r w:rsidRPr="00F47365">
        <w:rPr>
          <w:b/>
          <w:bCs/>
          <w:szCs w:val="20"/>
        </w:rPr>
        <w:t>Ansys</w:t>
      </w:r>
      <w:proofErr w:type="spellEnd"/>
      <w:r w:rsidRPr="00F47365">
        <w:rPr>
          <w:b/>
          <w:bCs/>
          <w:szCs w:val="20"/>
        </w:rPr>
        <w:t xml:space="preserve"> HFSS</w:t>
      </w:r>
      <w:r>
        <w:rPr>
          <w:szCs w:val="20"/>
        </w:rPr>
        <w:t xml:space="preserve">  üç boyutlu benzetim araçları</w:t>
      </w:r>
      <w:r w:rsidRPr="00342FF6">
        <w:rPr>
          <w:szCs w:val="20"/>
        </w:rPr>
        <w:t xml:space="preserve"> </w:t>
      </w:r>
      <w:r>
        <w:rPr>
          <w:szCs w:val="20"/>
        </w:rPr>
        <w:t>kullanılmıştır.”</w:t>
      </w:r>
    </w:p>
    <w:p w14:paraId="35158EDB" w14:textId="77777777" w:rsidR="005E134A" w:rsidRPr="00342FF6" w:rsidRDefault="005E134A" w:rsidP="005E134A">
      <w:pPr>
        <w:spacing w:line="360" w:lineRule="auto"/>
        <w:jc w:val="both"/>
        <w:rPr>
          <w:szCs w:val="20"/>
        </w:rPr>
      </w:pPr>
      <w:r>
        <w:rPr>
          <w:szCs w:val="20"/>
        </w:rPr>
        <w:t>“</w:t>
      </w:r>
      <w:r w:rsidRPr="00342FF6">
        <w:rPr>
          <w:szCs w:val="20"/>
        </w:rPr>
        <w:t>Sistemin mekanik aksamlarının ve dış muhafazasının 3 boyutlu modellemesi ile montaj uygunluk testlerinin dijital ortamda yapılması amacıyla</w:t>
      </w:r>
      <w:r>
        <w:rPr>
          <w:szCs w:val="20"/>
        </w:rPr>
        <w:t xml:space="preserve"> </w:t>
      </w:r>
      <w:proofErr w:type="spellStart"/>
      <w:r w:rsidRPr="00F47365">
        <w:rPr>
          <w:b/>
          <w:bCs/>
          <w:szCs w:val="20"/>
        </w:rPr>
        <w:t>SolidWorks</w:t>
      </w:r>
      <w:proofErr w:type="spellEnd"/>
      <w:r w:rsidRPr="00F47365">
        <w:rPr>
          <w:b/>
          <w:bCs/>
          <w:szCs w:val="20"/>
        </w:rPr>
        <w:t xml:space="preserve"> / AutoCAD</w:t>
      </w:r>
      <w:r w:rsidRPr="00342FF6">
        <w:rPr>
          <w:szCs w:val="20"/>
        </w:rPr>
        <w:t xml:space="preserve"> kullanılmıştır.</w:t>
      </w:r>
      <w:r>
        <w:rPr>
          <w:szCs w:val="20"/>
        </w:rPr>
        <w:t>”</w:t>
      </w:r>
    </w:p>
    <w:p w14:paraId="17162AFF" w14:textId="77777777" w:rsidR="005E134A" w:rsidRPr="00342FF6" w:rsidRDefault="005E134A" w:rsidP="005E134A">
      <w:pPr>
        <w:spacing w:line="360" w:lineRule="auto"/>
        <w:jc w:val="both"/>
        <w:rPr>
          <w:szCs w:val="20"/>
        </w:rPr>
      </w:pPr>
    </w:p>
    <w:p w14:paraId="487C3E65" w14:textId="77777777" w:rsidR="005E134A" w:rsidRPr="00342FF6" w:rsidRDefault="005E134A" w:rsidP="005E134A">
      <w:pPr>
        <w:spacing w:line="360" w:lineRule="auto"/>
        <w:jc w:val="both"/>
        <w:rPr>
          <w:b/>
          <w:bCs/>
          <w:szCs w:val="20"/>
        </w:rPr>
      </w:pPr>
      <w:r w:rsidRPr="00342FF6">
        <w:rPr>
          <w:b/>
          <w:bCs/>
          <w:szCs w:val="20"/>
        </w:rPr>
        <w:t>Veri Analizi ve Hesaplama Platformları</w:t>
      </w:r>
    </w:p>
    <w:p w14:paraId="617286A6" w14:textId="77777777" w:rsidR="005E134A" w:rsidRPr="00342FF6" w:rsidRDefault="005E134A" w:rsidP="005E134A">
      <w:pPr>
        <w:spacing w:line="360" w:lineRule="auto"/>
        <w:jc w:val="both"/>
        <w:rPr>
          <w:szCs w:val="20"/>
        </w:rPr>
      </w:pPr>
      <w:r>
        <w:rPr>
          <w:szCs w:val="20"/>
        </w:rPr>
        <w:t>“</w:t>
      </w:r>
      <w:r w:rsidRPr="00342FF6">
        <w:rPr>
          <w:szCs w:val="20"/>
        </w:rPr>
        <w:t xml:space="preserve">Sistem dinamiğinin modellenmesi, elde edilen ham verilerin FFT (Hızlı Fourier Dönüşümü) algoritması ile frekans </w:t>
      </w:r>
      <w:proofErr w:type="spellStart"/>
      <w:r w:rsidRPr="00342FF6">
        <w:rPr>
          <w:szCs w:val="20"/>
        </w:rPr>
        <w:t>domeninde</w:t>
      </w:r>
      <w:proofErr w:type="spellEnd"/>
      <w:r w:rsidRPr="00342FF6">
        <w:rPr>
          <w:szCs w:val="20"/>
        </w:rPr>
        <w:t xml:space="preserve"> analiz edilmesi ve kontrolör parametrelerinin optimizasyonu için</w:t>
      </w:r>
      <w:r>
        <w:rPr>
          <w:szCs w:val="20"/>
        </w:rPr>
        <w:t xml:space="preserve"> </w:t>
      </w:r>
      <w:r w:rsidRPr="00F47365">
        <w:rPr>
          <w:b/>
          <w:bCs/>
          <w:szCs w:val="20"/>
        </w:rPr>
        <w:t>MATLAB</w:t>
      </w:r>
      <w:r w:rsidRPr="00342FF6">
        <w:rPr>
          <w:szCs w:val="20"/>
        </w:rPr>
        <w:t xml:space="preserve"> </w:t>
      </w:r>
      <w:r>
        <w:rPr>
          <w:szCs w:val="20"/>
        </w:rPr>
        <w:t>platformu</w:t>
      </w:r>
      <w:r w:rsidRPr="00342FF6">
        <w:rPr>
          <w:szCs w:val="20"/>
        </w:rPr>
        <w:t xml:space="preserve"> kullanılmıştır.</w:t>
      </w:r>
      <w:r>
        <w:rPr>
          <w:szCs w:val="20"/>
        </w:rPr>
        <w:t>”</w:t>
      </w:r>
    </w:p>
    <w:p w14:paraId="01A485F8" w14:textId="77777777" w:rsidR="005E134A" w:rsidRPr="00342FF6" w:rsidRDefault="005E134A" w:rsidP="005E134A">
      <w:pPr>
        <w:spacing w:line="360" w:lineRule="auto"/>
        <w:jc w:val="both"/>
        <w:rPr>
          <w:szCs w:val="20"/>
        </w:rPr>
      </w:pPr>
      <w:r>
        <w:rPr>
          <w:szCs w:val="20"/>
        </w:rPr>
        <w:t>“</w:t>
      </w:r>
      <w:r w:rsidRPr="00342FF6">
        <w:rPr>
          <w:szCs w:val="20"/>
        </w:rPr>
        <w:t xml:space="preserve">Sensörlerden alınan büyük veri setlerinin istatistiksel olarak işlenmesi, gürültü filtreleme işlemleri ve sonuçların görselleştirilmesi amacıyla </w:t>
      </w:r>
      <w:r w:rsidRPr="00F47365">
        <w:rPr>
          <w:b/>
          <w:bCs/>
          <w:szCs w:val="20"/>
        </w:rPr>
        <w:t>Python</w:t>
      </w:r>
      <w:r w:rsidRPr="00342FF6">
        <w:rPr>
          <w:szCs w:val="20"/>
        </w:rPr>
        <w:t xml:space="preserve"> kullanılmıştır.</w:t>
      </w:r>
      <w:r>
        <w:rPr>
          <w:szCs w:val="20"/>
        </w:rPr>
        <w:t>”</w:t>
      </w:r>
    </w:p>
    <w:p w14:paraId="598E902F" w14:textId="77777777" w:rsidR="005E134A" w:rsidRPr="00A841FF" w:rsidRDefault="005E134A" w:rsidP="005E134A">
      <w:pPr>
        <w:pStyle w:val="StilMaddearetliSymbolsimgeSol0cmAsl127cm"/>
        <w:numPr>
          <w:ilvl w:val="0"/>
          <w:numId w:val="0"/>
        </w:numPr>
        <w:tabs>
          <w:tab w:val="clear" w:pos="426"/>
          <w:tab w:val="left" w:pos="567"/>
        </w:tabs>
        <w:ind w:left="567"/>
      </w:pPr>
    </w:p>
    <w:p w14:paraId="612105F9" w14:textId="77777777" w:rsidR="005359BC" w:rsidRDefault="005359BC" w:rsidP="00E67C92">
      <w:pPr>
        <w:rPr>
          <w:rFonts w:eastAsia="TheSansLight"/>
        </w:rPr>
      </w:pPr>
      <w:r>
        <w:rPr>
          <w:rFonts w:eastAsia="TheSansLight"/>
        </w:rPr>
        <w:br w:type="page"/>
      </w:r>
    </w:p>
    <w:p w14:paraId="612105FA" w14:textId="57B23687" w:rsidR="00CD55B2" w:rsidRDefault="005359BC" w:rsidP="00BB0BF4">
      <w:pPr>
        <w:pStyle w:val="sayfabasi"/>
      </w:pPr>
      <w:bookmarkStart w:id="237" w:name="_Toc224491789"/>
      <w:r>
        <w:lastRenderedPageBreak/>
        <w:t xml:space="preserve">BÖLÜM </w:t>
      </w:r>
      <w:r w:rsidR="005E134A">
        <w:t>4</w:t>
      </w:r>
      <w:bookmarkEnd w:id="237"/>
    </w:p>
    <w:p w14:paraId="612105FB" w14:textId="77777777" w:rsidR="00B762E1" w:rsidRPr="00267A92" w:rsidRDefault="00B762E1" w:rsidP="00267A92">
      <w:pPr>
        <w:pStyle w:val="Balk1"/>
      </w:pPr>
      <w:bookmarkStart w:id="238" w:name="_Toc38899488"/>
      <w:bookmarkStart w:id="239" w:name="_Toc224491790"/>
      <w:r w:rsidRPr="00267A92">
        <w:t>SONUÇ VE ÖNERİLER</w:t>
      </w:r>
      <w:bookmarkEnd w:id="238"/>
      <w:bookmarkEnd w:id="239"/>
    </w:p>
    <w:p w14:paraId="612105FC" w14:textId="77777777" w:rsidR="00CD55B2" w:rsidRDefault="00A841FF" w:rsidP="00A841FF">
      <w:pPr>
        <w:pStyle w:val="anametin"/>
        <w:rPr>
          <w:iCs/>
          <w:szCs w:val="24"/>
        </w:rPr>
      </w:pPr>
      <w:r w:rsidRPr="00D913B7">
        <w:rPr>
          <w:iCs/>
          <w:szCs w:val="24"/>
        </w:rPr>
        <w:t xml:space="preserve">Çalışmada </w:t>
      </w:r>
      <w:proofErr w:type="spellStart"/>
      <w:r w:rsidRPr="00D913B7">
        <w:rPr>
          <w:iCs/>
          <w:szCs w:val="24"/>
        </w:rPr>
        <w:t>vurgalanmak</w:t>
      </w:r>
      <w:proofErr w:type="spellEnd"/>
      <w:r w:rsidRPr="00D913B7">
        <w:rPr>
          <w:iCs/>
          <w:szCs w:val="24"/>
        </w:rPr>
        <w:t xml:space="preserve"> istenen önemli çıkarımlar ve elde edilen sonuçlar bu bölümde verilecektir. Çalışma ile ortaya çıkan sonuçların ne işe yaradığı yazılır.  Yalnızca yapılan çalışmayı destekleyen </w:t>
      </w:r>
      <w:r>
        <w:rPr>
          <w:iCs/>
          <w:szCs w:val="24"/>
        </w:rPr>
        <w:t>çalışmalardan</w:t>
      </w:r>
      <w:r w:rsidRPr="00D913B7">
        <w:rPr>
          <w:iCs/>
          <w:szCs w:val="24"/>
        </w:rPr>
        <w:t xml:space="preserve"> alıntılamalar yerine karşıt görüşlere ve sonuçlara yer verilmeli ve bu karşıt durumların ortaya çıkmasında etken olan faktörler belirtilmelidir. Bulguların ortaya çıkardığı sonuçlar verilir.</w:t>
      </w:r>
    </w:p>
    <w:p w14:paraId="612105FD" w14:textId="77777777" w:rsidR="00A2022F" w:rsidRDefault="00A2022F" w:rsidP="00A841FF">
      <w:pPr>
        <w:pStyle w:val="anametin"/>
        <w:rPr>
          <w:iCs/>
          <w:szCs w:val="24"/>
        </w:rPr>
      </w:pPr>
    </w:p>
    <w:p w14:paraId="612105FE" w14:textId="77777777" w:rsidR="00A2022F" w:rsidRDefault="00A2022F">
      <w:pPr>
        <w:spacing w:before="0" w:after="0"/>
        <w:rPr>
          <w:rFonts w:eastAsia="Arial"/>
        </w:rPr>
      </w:pPr>
      <w:r>
        <w:rPr>
          <w:iCs w:val="0"/>
        </w:rPr>
        <w:br w:type="page"/>
      </w:r>
    </w:p>
    <w:p w14:paraId="612105FF" w14:textId="19F4ABBC" w:rsidR="00A2022F" w:rsidRPr="00A841FF" w:rsidRDefault="00A2022F" w:rsidP="00A2022F">
      <w:pPr>
        <w:pStyle w:val="bolumbasi"/>
      </w:pPr>
      <w:bookmarkStart w:id="240" w:name="_Toc224491791"/>
      <w:r>
        <w:lastRenderedPageBreak/>
        <w:t xml:space="preserve">BÖLÜM </w:t>
      </w:r>
      <w:r w:rsidR="005E134A">
        <w:t>5</w:t>
      </w:r>
      <w:bookmarkEnd w:id="240"/>
    </w:p>
    <w:p w14:paraId="61210600" w14:textId="77777777" w:rsidR="00A2022F" w:rsidRPr="002474AF" w:rsidRDefault="00A2022F" w:rsidP="002474AF">
      <w:pPr>
        <w:pStyle w:val="Balk1"/>
      </w:pPr>
      <w:bookmarkStart w:id="241" w:name="_Toc224491792"/>
      <w:r w:rsidRPr="002474AF">
        <w:t>DİKKAT EDİLMESİ GEREKEN EK HUSUSLAR</w:t>
      </w:r>
      <w:bookmarkEnd w:id="241"/>
    </w:p>
    <w:p w14:paraId="61210601" w14:textId="77777777" w:rsidR="00A2022F" w:rsidRPr="007D5C07" w:rsidRDefault="00A2022F" w:rsidP="00A2022F">
      <w:pPr>
        <w:pStyle w:val="anametin"/>
        <w:rPr>
          <w:u w:val="single"/>
        </w:rPr>
      </w:pPr>
      <w:bookmarkStart w:id="242" w:name="_Hlk26380326"/>
      <w:r>
        <w:t xml:space="preserve">Tasarım Projesi Sonuç Raporunun / Bitirme Çalışması Kitapçığının </w:t>
      </w:r>
      <w:bookmarkEnd w:id="242"/>
      <w:r>
        <w:t xml:space="preserve">EHM Bölümü Bitirme Çalışması Komisyonu tarafından format olarak kabul edilebilmesi için </w:t>
      </w:r>
      <w:r w:rsidRPr="007D5C07">
        <w:rPr>
          <w:u w:val="single"/>
        </w:rPr>
        <w:t>şablona uygun olarak hazırlanması ve aşağıda belirtilen kurallara uyulması zorunludur.</w:t>
      </w:r>
      <w:bookmarkStart w:id="243" w:name="_Toc527293494"/>
      <w:bookmarkStart w:id="244" w:name="_Toc418675663"/>
    </w:p>
    <w:p w14:paraId="61210602" w14:textId="77777777" w:rsidR="00A2022F" w:rsidRPr="002474AF" w:rsidRDefault="00A2022F" w:rsidP="002474AF">
      <w:pPr>
        <w:pStyle w:val="Balk2"/>
      </w:pPr>
      <w:bookmarkStart w:id="245" w:name="_Toc418675665"/>
      <w:bookmarkStart w:id="246" w:name="_Toc224491793"/>
      <w:bookmarkEnd w:id="243"/>
      <w:bookmarkEnd w:id="244"/>
      <w:r w:rsidRPr="002474AF">
        <w:t>Yazım Dili</w:t>
      </w:r>
      <w:bookmarkEnd w:id="245"/>
      <w:bookmarkEnd w:id="246"/>
    </w:p>
    <w:p w14:paraId="61210603" w14:textId="77777777" w:rsidR="00A2022F" w:rsidRPr="00A2022F" w:rsidRDefault="00A2022F" w:rsidP="00A2022F">
      <w:pPr>
        <w:pStyle w:val="anametin"/>
      </w:pPr>
      <w:r w:rsidRPr="00A2022F">
        <w:t xml:space="preserve">Tasarım Projesi Sonuç Raporu / Bitirme Çalışması Kitapçığı edilgen cümlelerle yazılmalıdır. Örneğin ‘elde ettim’, ‘gözlemledim’, ‘tasarladım’ gibi ifadeler yerine ‘elde edilmiştir’, ‘gözlemlenmiştir’ ve ‘tasarlanmıştır’ şeklinde ifadeler kullanılmalıdır. </w:t>
      </w:r>
    </w:p>
    <w:p w14:paraId="61210604" w14:textId="77777777" w:rsidR="00A2022F" w:rsidRPr="00A2022F" w:rsidRDefault="00A2022F" w:rsidP="00A2022F">
      <w:pPr>
        <w:pStyle w:val="anametin"/>
      </w:pPr>
      <w:r w:rsidRPr="00A2022F">
        <w:t>Yazım dili olabildiğince sade, teknik ağırlıklı ve anlaşılması kolay olmalıdır. Uzun karmaşık cümleler kurmaktan kaçınmak gerekir. Bunun yerine aynı anlamı içerecek şekilde kısa ve net cümleler kurulmalıdır.</w:t>
      </w:r>
    </w:p>
    <w:p w14:paraId="61210605" w14:textId="77777777" w:rsidR="00A2022F" w:rsidRDefault="00A2022F" w:rsidP="00A2022F">
      <w:pPr>
        <w:pStyle w:val="Balk2"/>
      </w:pPr>
      <w:bookmarkStart w:id="247" w:name="_Toc418675666"/>
      <w:bookmarkStart w:id="248" w:name="_Toc224491794"/>
      <w:r>
        <w:t>Noktalama İşaretler</w:t>
      </w:r>
      <w:bookmarkEnd w:id="247"/>
      <w:r>
        <w:t>i</w:t>
      </w:r>
      <w:bookmarkEnd w:id="248"/>
    </w:p>
    <w:p w14:paraId="61210606" w14:textId="77777777" w:rsidR="00A2022F" w:rsidRDefault="00A2022F" w:rsidP="00A2022F">
      <w:pPr>
        <w:pStyle w:val="anametin"/>
        <w:numPr>
          <w:ilvl w:val="0"/>
          <w:numId w:val="20"/>
        </w:numPr>
        <w:ind w:left="284" w:hanging="284"/>
      </w:pPr>
      <w:r>
        <w:t>Nokta, virgül, noktalı virgül, iki nokta üst üste, ünlem ve soru işareti kendisinden önce gelen kelimeye bitişik, kendisinden sonra gelen kelimeden ise ayrı şekilde yazılır.</w:t>
      </w:r>
    </w:p>
    <w:p w14:paraId="61210607" w14:textId="77777777" w:rsidR="00A2022F" w:rsidRDefault="00A2022F" w:rsidP="00A2022F">
      <w:pPr>
        <w:pStyle w:val="anametin"/>
        <w:numPr>
          <w:ilvl w:val="0"/>
          <w:numId w:val="20"/>
        </w:numPr>
        <w:ind w:left="284" w:hanging="284"/>
      </w:pPr>
      <w:r>
        <w:t>Noktalama işaretlerinde tırnak, tek tırnak, parantez, köşeli parantez ve süslü parantez içeriğini sardığı metne bitişik, dışarıdaki metinden ise ayrı yazılır.</w:t>
      </w:r>
    </w:p>
    <w:p w14:paraId="61210608" w14:textId="77777777" w:rsidR="00A2022F" w:rsidRDefault="00A2022F" w:rsidP="00A2022F">
      <w:pPr>
        <w:pStyle w:val="anametin"/>
        <w:numPr>
          <w:ilvl w:val="0"/>
          <w:numId w:val="20"/>
        </w:numPr>
        <w:ind w:left="284" w:hanging="284"/>
      </w:pPr>
      <w:r>
        <w:t>Ayırma işareti hem kelimeye hem de eke bitişik yazılır.</w:t>
      </w:r>
    </w:p>
    <w:p w14:paraId="61210609" w14:textId="77777777" w:rsidR="00A2022F" w:rsidRDefault="00A2022F" w:rsidP="00A2022F">
      <w:pPr>
        <w:pStyle w:val="anametin"/>
        <w:numPr>
          <w:ilvl w:val="0"/>
          <w:numId w:val="20"/>
        </w:numPr>
        <w:ind w:left="284" w:hanging="284"/>
      </w:pPr>
      <w:r>
        <w:t>Metin içerisindeki belirli bir bölüm, şekil, çizelge veya denkleme referans verirken numaradan sonra ayırma işareti konarak ek yazılır. Örneğin “sistemin blok diyagramı Şekil 4.2’de verilmiştir”, “bu denklem (3.2) ve (3.4)’ün birleştirilmesiyle elde edilmiştir” ve “Bölüm 3’te ayrıntılı olarak incelendiği üzere” şeklinde kullanılır.</w:t>
      </w:r>
    </w:p>
    <w:p w14:paraId="6121060A" w14:textId="77777777" w:rsidR="00A2022F" w:rsidRPr="00A2022F" w:rsidRDefault="00A2022F" w:rsidP="002474AF">
      <w:pPr>
        <w:pStyle w:val="Balk2"/>
      </w:pPr>
      <w:bookmarkStart w:id="249" w:name="_Toc418675669"/>
      <w:bookmarkStart w:id="250" w:name="_Toc224491795"/>
      <w:r>
        <w:t>A</w:t>
      </w:r>
      <w:r w:rsidRPr="00A2022F">
        <w:t>tıfta Bulunma</w:t>
      </w:r>
      <w:bookmarkEnd w:id="249"/>
      <w:bookmarkEnd w:id="250"/>
    </w:p>
    <w:p w14:paraId="6121060B" w14:textId="77777777" w:rsidR="00A2022F" w:rsidRDefault="00A2022F" w:rsidP="00A2022F">
      <w:pPr>
        <w:pStyle w:val="anametin"/>
      </w:pPr>
      <w:r w:rsidRPr="00A2022F">
        <w:t xml:space="preserve">Tasarım Projesi Sonuç Raporu / Bitirme Çalışması Kitapçığı yazımındaki önemli bir başka nokta gerekli ve yeterli miktarda atıfta bulunmaktır. Yeterli atıfta bulunmamak başkasının fikrini sahiplenme anlamına gelir ve etik kurallarına aykırıdır. Örneğin yapılan </w:t>
      </w:r>
      <w:r w:rsidRPr="00A2022F">
        <w:lastRenderedPageBreak/>
        <w:t>çalışmadaki problemi çok güzel tanımlayan bir blok diyagram, literatürde yer alan başka bir eserde bulunuyorsa ve bu şekil metne eklenecekse şekil yazısının “Şekil 2.4 Önerilen sistemle çözülmesi hedeflenen problem [8]” olarak atıf içerecek şekilde yazılması gerekir. Eğer kullanılan cümlede literatürden alınan bir tespit yer alıyorsa “2013 yılında yapılan bir araştırmaya göre Türkiye’deki hastanelerin yalnızca %15’i bu tür medikal ekipmanla donatılmıştır [15].” örneğindeki gibi alıntı cümlenin sonuna noktadan önce kaynak numarasıyla atıfta bulunulur. Cümleye yapılan atıflar cümlenin son kelimesinden sonra, noktadan önce, kelimeden ayrı ve noktaya bitişik olarak yazılır</w:t>
      </w:r>
      <w:r>
        <w:t>.</w:t>
      </w:r>
    </w:p>
    <w:p w14:paraId="6121060C" w14:textId="77777777" w:rsidR="00A2022F" w:rsidRDefault="00A2022F" w:rsidP="00A2022F">
      <w:pPr>
        <w:pStyle w:val="Balk2"/>
      </w:pPr>
      <w:bookmarkStart w:id="251" w:name="_Toc418675673"/>
      <w:bookmarkStart w:id="252" w:name="_Toc224491796"/>
      <w:r>
        <w:t>Şekillerin Kullanımı</w:t>
      </w:r>
      <w:bookmarkEnd w:id="251"/>
      <w:bookmarkEnd w:id="252"/>
    </w:p>
    <w:p w14:paraId="6121060D" w14:textId="77777777" w:rsidR="00A2022F" w:rsidRDefault="00A2022F" w:rsidP="00A2022F">
      <w:pPr>
        <w:pStyle w:val="anametin"/>
        <w:numPr>
          <w:ilvl w:val="0"/>
          <w:numId w:val="21"/>
        </w:numPr>
        <w:ind w:left="284" w:hanging="284"/>
      </w:pPr>
      <w:r>
        <w:t>‘Şekil’ ibaresi, şekil numarası ve şeklin açıklaması şeklin altına yazılır.</w:t>
      </w:r>
    </w:p>
    <w:p w14:paraId="6121060E" w14:textId="77777777" w:rsidR="00A2022F" w:rsidRDefault="00A2022F" w:rsidP="00A2022F">
      <w:pPr>
        <w:pStyle w:val="anametin"/>
        <w:numPr>
          <w:ilvl w:val="0"/>
          <w:numId w:val="21"/>
        </w:numPr>
        <w:ind w:left="284" w:hanging="284"/>
      </w:pPr>
      <w:r>
        <w:t>Şekil numarası</w:t>
      </w:r>
      <w:r w:rsidRPr="00A2022F">
        <w:rPr>
          <w:i/>
          <w:iCs/>
        </w:rPr>
        <w:t xml:space="preserve"> M</w:t>
      </w:r>
      <w:r>
        <w:t xml:space="preserve"> bölüm numarası </w:t>
      </w:r>
      <w:r w:rsidRPr="00A2022F">
        <w:rPr>
          <w:i/>
          <w:iCs/>
        </w:rPr>
        <w:t xml:space="preserve">N </w:t>
      </w:r>
      <w:r>
        <w:t xml:space="preserve">ve şeklin bölüm içindeki sırası olmak üzere </w:t>
      </w:r>
      <w:r w:rsidRPr="00A2022F">
        <w:rPr>
          <w:i/>
          <w:iCs/>
        </w:rPr>
        <w:t>M.N</w:t>
      </w:r>
      <w:r>
        <w:t xml:space="preserve"> şeklinde yazılır. Örneğin 1. bölümün 7. şekli “1.7” olarak numaralandırılır.</w:t>
      </w:r>
    </w:p>
    <w:p w14:paraId="6121060F" w14:textId="77777777" w:rsidR="00A2022F" w:rsidRDefault="00A2022F" w:rsidP="00A2022F">
      <w:pPr>
        <w:pStyle w:val="anametin"/>
        <w:numPr>
          <w:ilvl w:val="0"/>
          <w:numId w:val="21"/>
        </w:numPr>
        <w:ind w:left="284" w:hanging="284"/>
      </w:pPr>
      <w:r>
        <w:t>Şekil açıklaması numaradan sonra bir karakter boşluk bırakılarak, yalnızca baştaki sözcüğün ilk harfi büyük, öteki sözcükler küçük harflerle yazılmalıdır.</w:t>
      </w:r>
    </w:p>
    <w:p w14:paraId="61210610" w14:textId="77777777" w:rsidR="00A2022F" w:rsidRDefault="00A2022F" w:rsidP="00A2022F">
      <w:pPr>
        <w:pStyle w:val="anametin"/>
        <w:numPr>
          <w:ilvl w:val="0"/>
          <w:numId w:val="21"/>
        </w:numPr>
        <w:ind w:left="284" w:hanging="284"/>
      </w:pPr>
      <w:r>
        <w:t>Bir başka kaynaktan aynen alınan şekillerde şekil açıklamasının sonunda ilgili kaynağa atıfta bulunulur.</w:t>
      </w:r>
    </w:p>
    <w:p w14:paraId="61210611" w14:textId="77777777" w:rsidR="00A2022F" w:rsidRDefault="00A2022F" w:rsidP="00A2022F">
      <w:pPr>
        <w:pStyle w:val="anametin"/>
        <w:numPr>
          <w:ilvl w:val="0"/>
          <w:numId w:val="21"/>
        </w:numPr>
        <w:ind w:left="284" w:hanging="284"/>
      </w:pPr>
      <w:r>
        <w:t>Şeklin konumunun şekle atıfta bulunulan paragrafı takip etmesi istenir. Ancak şekilden önce veya sonra büyük boşluklar kalıyorsa şekli takip eden paragraflar öne alınarak bu boşluklar giderilmeye çalışılır.</w:t>
      </w:r>
    </w:p>
    <w:p w14:paraId="61210612" w14:textId="77777777" w:rsidR="00A2022F" w:rsidRDefault="00A2022F" w:rsidP="00A2022F">
      <w:pPr>
        <w:pStyle w:val="Balk2"/>
      </w:pPr>
      <w:bookmarkStart w:id="253" w:name="_Toc527293497"/>
      <w:bookmarkStart w:id="254" w:name="_Toc418675674"/>
      <w:bookmarkStart w:id="255" w:name="_Toc224491797"/>
      <w:r>
        <w:t>Çizelgeler</w:t>
      </w:r>
      <w:bookmarkEnd w:id="253"/>
      <w:r>
        <w:t>in Kullanımı</w:t>
      </w:r>
      <w:bookmarkEnd w:id="254"/>
      <w:bookmarkEnd w:id="255"/>
    </w:p>
    <w:p w14:paraId="61210613" w14:textId="77777777" w:rsidR="00A2022F" w:rsidRPr="00E7704F" w:rsidRDefault="00A2022F" w:rsidP="00A2022F">
      <w:pPr>
        <w:pStyle w:val="anametin"/>
        <w:numPr>
          <w:ilvl w:val="0"/>
          <w:numId w:val="21"/>
        </w:numPr>
        <w:ind w:left="284" w:hanging="284"/>
      </w:pPr>
      <w:r>
        <w:t>Çizelgenin sayfada ortalanmış olması gerekir.</w:t>
      </w:r>
    </w:p>
    <w:p w14:paraId="61210614" w14:textId="77777777" w:rsidR="00A2022F" w:rsidRPr="00E7704F" w:rsidRDefault="00A2022F" w:rsidP="00A2022F">
      <w:pPr>
        <w:pStyle w:val="anametin"/>
        <w:numPr>
          <w:ilvl w:val="0"/>
          <w:numId w:val="21"/>
        </w:numPr>
        <w:ind w:left="284" w:hanging="284"/>
      </w:pPr>
      <w:r w:rsidRPr="00E7704F">
        <w:t>‘Çizelge’ ibaresi, çizelge numarası ve çizelgenin açıklaması çizelgenin üst satırına</w:t>
      </w:r>
      <w:r>
        <w:t xml:space="preserve"> yazılır.</w:t>
      </w:r>
    </w:p>
    <w:p w14:paraId="61210615" w14:textId="77777777" w:rsidR="00A2022F" w:rsidRPr="00E7704F" w:rsidRDefault="00A2022F" w:rsidP="00A2022F">
      <w:pPr>
        <w:pStyle w:val="anametin"/>
        <w:numPr>
          <w:ilvl w:val="0"/>
          <w:numId w:val="21"/>
        </w:numPr>
        <w:ind w:left="284" w:hanging="284"/>
      </w:pPr>
      <w:r w:rsidRPr="00E7704F">
        <w:t xml:space="preserve">Çizelge numarası </w:t>
      </w:r>
      <w:r w:rsidRPr="00A2022F">
        <w:rPr>
          <w:i/>
          <w:iCs/>
        </w:rPr>
        <w:t>M</w:t>
      </w:r>
      <w:r w:rsidRPr="00E7704F">
        <w:t xml:space="preserve"> bölüm numarası ve </w:t>
      </w:r>
      <w:r w:rsidRPr="00A2022F">
        <w:rPr>
          <w:i/>
          <w:iCs/>
        </w:rPr>
        <w:t>N</w:t>
      </w:r>
      <w:r w:rsidRPr="00E7704F">
        <w:t xml:space="preserve"> şeklin bölüm içindeki sırası olmak üzere </w:t>
      </w:r>
      <w:r w:rsidRPr="00A2022F">
        <w:rPr>
          <w:i/>
          <w:iCs/>
        </w:rPr>
        <w:t>M.N</w:t>
      </w:r>
      <w:r>
        <w:t xml:space="preserve"> şeklinde yazılır. Örneğin 2</w:t>
      </w:r>
      <w:r w:rsidRPr="00E7704F">
        <w:t xml:space="preserve">. bölümün </w:t>
      </w:r>
      <w:r>
        <w:t>5</w:t>
      </w:r>
      <w:r w:rsidRPr="00E7704F">
        <w:t>. çizelgesi</w:t>
      </w:r>
      <w:r>
        <w:t xml:space="preserve"> “2.5</w:t>
      </w:r>
      <w:r w:rsidRPr="00E7704F">
        <w:t>” olarak numaralandırılır.</w:t>
      </w:r>
    </w:p>
    <w:p w14:paraId="61210616" w14:textId="77777777" w:rsidR="00A2022F" w:rsidRPr="00E7704F" w:rsidRDefault="00A2022F" w:rsidP="00A2022F">
      <w:pPr>
        <w:pStyle w:val="anametin"/>
        <w:numPr>
          <w:ilvl w:val="0"/>
          <w:numId w:val="21"/>
        </w:numPr>
        <w:ind w:left="284" w:hanging="284"/>
      </w:pPr>
      <w:r w:rsidRPr="00E7704F">
        <w:t>Çizelge açıklaması numaradan sonra bir karakter boşluk bırakılarak, yalnızca baştaki sözcüğün ilk harfi büyük, öteki sözcükler küçük harflerle yazılmalıdır.</w:t>
      </w:r>
    </w:p>
    <w:p w14:paraId="61210617" w14:textId="77777777" w:rsidR="00A2022F" w:rsidRDefault="00A2022F" w:rsidP="00A2022F">
      <w:pPr>
        <w:pStyle w:val="anametin"/>
        <w:numPr>
          <w:ilvl w:val="0"/>
          <w:numId w:val="21"/>
        </w:numPr>
        <w:ind w:left="284" w:hanging="284"/>
      </w:pPr>
      <w:r w:rsidRPr="00E7704F">
        <w:lastRenderedPageBreak/>
        <w:t>Bir başka kaynaktan aynen alınan çizelgelerde çizelgenin açıklamasının sonunda ilgili kaynağa atıfta bulunulur.</w:t>
      </w:r>
    </w:p>
    <w:p w14:paraId="61210618" w14:textId="77777777" w:rsidR="00A2022F" w:rsidRDefault="00A2022F" w:rsidP="00A2022F">
      <w:pPr>
        <w:pStyle w:val="Balk2"/>
      </w:pPr>
      <w:bookmarkStart w:id="256" w:name="_Toc418675675"/>
      <w:bookmarkStart w:id="257" w:name="_Toc224491798"/>
      <w:r w:rsidRPr="002D0C82">
        <w:t>Denklemler</w:t>
      </w:r>
      <w:r>
        <w:t xml:space="preserve"> (Eşitlikler, Bağıntılar)</w:t>
      </w:r>
      <w:bookmarkEnd w:id="256"/>
      <w:bookmarkEnd w:id="257"/>
    </w:p>
    <w:p w14:paraId="61210619" w14:textId="77777777" w:rsidR="00A2022F" w:rsidRDefault="00A2022F" w:rsidP="00A2022F">
      <w:pPr>
        <w:pStyle w:val="anametin"/>
      </w:pPr>
      <w:r>
        <w:t>Denklem</w:t>
      </w:r>
      <w:r w:rsidRPr="00E7704F">
        <w:t xml:space="preserve"> numarası</w:t>
      </w:r>
      <w:r>
        <w:t xml:space="preserve"> parantez içerisinde,</w:t>
      </w:r>
      <w:r w:rsidRPr="00E7704F">
        <w:t xml:space="preserve"> </w:t>
      </w:r>
      <w:r w:rsidRPr="00A2022F">
        <w:rPr>
          <w:i/>
          <w:iCs/>
        </w:rPr>
        <w:t>M</w:t>
      </w:r>
      <w:r>
        <w:t xml:space="preserve"> </w:t>
      </w:r>
      <w:r w:rsidRPr="00E7704F">
        <w:t xml:space="preserve">bölüm numarası ve </w:t>
      </w:r>
      <w:r w:rsidRPr="00A2022F">
        <w:rPr>
          <w:i/>
          <w:iCs/>
        </w:rPr>
        <w:t>N</w:t>
      </w:r>
      <w:r w:rsidRPr="00E7704F">
        <w:t xml:space="preserve"> şeklin bölüm içindeki sırası olmak üzere </w:t>
      </w:r>
      <w:r>
        <w:t>(</w:t>
      </w:r>
      <w:r w:rsidRPr="00A2022F">
        <w:rPr>
          <w:i/>
          <w:iCs/>
        </w:rPr>
        <w:t>M.N</w:t>
      </w:r>
      <w:r>
        <w:t xml:space="preserve">) </w:t>
      </w:r>
      <w:r w:rsidRPr="00E7704F">
        <w:t xml:space="preserve">şeklinde </w:t>
      </w:r>
      <w:r>
        <w:t xml:space="preserve">satırın sonuna </w:t>
      </w:r>
      <w:r w:rsidRPr="00E7704F">
        <w:t>yazılır</w:t>
      </w:r>
      <w:r>
        <w:t xml:space="preserve">. </w:t>
      </w:r>
    </w:p>
    <w:p w14:paraId="6121061A" w14:textId="77777777" w:rsidR="00A2022F" w:rsidRDefault="00A2022F" w:rsidP="00A2022F">
      <w:pPr>
        <w:pStyle w:val="Balk2"/>
      </w:pPr>
      <w:bookmarkStart w:id="258" w:name="_Toc418675686"/>
      <w:bookmarkStart w:id="259" w:name="_Toc224491799"/>
      <w:r>
        <w:t>Bölüm Başlıklarının Yazılması</w:t>
      </w:r>
      <w:bookmarkEnd w:id="258"/>
      <w:bookmarkEnd w:id="259"/>
    </w:p>
    <w:p w14:paraId="6121061B" w14:textId="77777777" w:rsidR="00A2022F" w:rsidRDefault="00A2022F" w:rsidP="002474AF">
      <w:pPr>
        <w:pStyle w:val="anametin"/>
      </w:pPr>
      <w:r>
        <w:t xml:space="preserve">Ana bölüm başlıklarının tümü büyük harflerle yazılır. Bu kuralın istisnası yoktur. Alt bölüm başlıklarında ise her bir kelimenin ilk harfi büyük harfle yazılır. Bu kuralın istisnası ilk kelime olmamak kaydıyla kısa bağlaç ve kelimelerin tümünü küçük harflerle yazma kuralıdır. Bazı örnekler “Bulgu </w:t>
      </w:r>
      <w:proofErr w:type="gramStart"/>
      <w:r>
        <w:t>Ve</w:t>
      </w:r>
      <w:proofErr w:type="gramEnd"/>
      <w:r>
        <w:t xml:space="preserve"> Tespitler” yerine “Bulgu ve Tespitler”, “Sistemin Bilgisayar </w:t>
      </w:r>
      <w:proofErr w:type="gramStart"/>
      <w:r>
        <w:t>İle</w:t>
      </w:r>
      <w:proofErr w:type="gramEnd"/>
      <w:r>
        <w:t xml:space="preserve"> Doğrulanması” yerine “Sistemin Bilgisayar ile Doğrulanması” ve “Yüksek Başarımlı İki Yöntemin Kıyaslanması” yerine “Yüksek Başarımlı iki Yöntemin Kıyaslanması” şeklinde sıralanabilir.</w:t>
      </w:r>
    </w:p>
    <w:p w14:paraId="6121061C" w14:textId="77777777" w:rsidR="00A2022F" w:rsidRDefault="00A2022F" w:rsidP="002474AF">
      <w:pPr>
        <w:pStyle w:val="Balk2"/>
      </w:pPr>
      <w:bookmarkStart w:id="260" w:name="_Toc418675677"/>
      <w:bookmarkStart w:id="261" w:name="_Toc224491800"/>
      <w:r>
        <w:t>Kaynaklara Atıfta Bulunma</w:t>
      </w:r>
      <w:bookmarkEnd w:id="260"/>
      <w:bookmarkEnd w:id="261"/>
    </w:p>
    <w:p w14:paraId="6121061D" w14:textId="77777777" w:rsidR="00A2022F" w:rsidRDefault="00A2022F" w:rsidP="00A2022F">
      <w:pPr>
        <w:pStyle w:val="anametin"/>
      </w:pPr>
      <w:r>
        <w:t>Kaynaklara atıfta bulunmak için birkaç farklı yöntem vardır:</w:t>
      </w:r>
    </w:p>
    <w:p w14:paraId="6121061E" w14:textId="77777777" w:rsidR="00A2022F" w:rsidRDefault="00A2022F" w:rsidP="00A2022F">
      <w:pPr>
        <w:pStyle w:val="anametin"/>
        <w:numPr>
          <w:ilvl w:val="0"/>
          <w:numId w:val="21"/>
        </w:numPr>
        <w:ind w:left="284" w:hanging="284"/>
      </w:pPr>
      <w:r>
        <w:t>Bir bölümün tamamı [5] numaralı kaynaktan derlenmişse ilgili bölümün başına “Bu bölümdeki bilgiler [5]’ten derlenmiştir.” benzeri bir açıklama yazılmalıdır.</w:t>
      </w:r>
    </w:p>
    <w:p w14:paraId="6121061F" w14:textId="77777777" w:rsidR="00A2022F" w:rsidRDefault="00A2022F" w:rsidP="00A2022F">
      <w:pPr>
        <w:pStyle w:val="anametin"/>
        <w:numPr>
          <w:ilvl w:val="0"/>
          <w:numId w:val="21"/>
        </w:numPr>
        <w:ind w:left="284" w:hanging="284"/>
      </w:pPr>
      <w:r>
        <w:t>Kullanılan bir cümle başkasına aitse veya geniş bir çalışmayı özetliyorsa cümlenin son kelimesinden sonra bir boşluk karakterini takiben atıfta bulunulur ve nokta konur. Örneğin [4] numaralı yayını özetleyen bir cümle şu şekilde yazılır: “Bu tür devreleri ayrıntılı olarak karşılaştıran yayınlar literatürde yer alır [4].”</w:t>
      </w:r>
    </w:p>
    <w:p w14:paraId="61210620" w14:textId="77777777" w:rsidR="00A2022F" w:rsidRDefault="00A2022F" w:rsidP="00A2022F">
      <w:pPr>
        <w:pStyle w:val="anametin"/>
        <w:numPr>
          <w:ilvl w:val="0"/>
          <w:numId w:val="21"/>
        </w:numPr>
        <w:ind w:left="284" w:hanging="284"/>
      </w:pPr>
      <w:r>
        <w:t>Bir cümlenin tamamı değil de cümlede geçen bir kelime, kelime öbeği, iddia, bulgu, vs. başkasına aitse ait olan kısmın hemen sonrasında atıfta bulunulur. Örneğin [5], [6] ve [7] numaralı kaynaklardaki bilgilerden bahsedilen bir cümle şu şekilde yazılabilir: “Literatürde hücresel sinir ağlarını gerçeklemek için en çok kullanılan donanımların DSP’ler [5] ve FPGA birimleri [6], [7] olduğu gözlemlenmiştir.”</w:t>
      </w:r>
    </w:p>
    <w:p w14:paraId="61210621" w14:textId="77777777" w:rsidR="00E67C92" w:rsidRPr="00A2022F" w:rsidRDefault="00A2022F" w:rsidP="00A2022F">
      <w:pPr>
        <w:pStyle w:val="anametin"/>
        <w:numPr>
          <w:ilvl w:val="0"/>
          <w:numId w:val="21"/>
        </w:numPr>
        <w:ind w:left="284" w:hanging="284"/>
        <w:rPr>
          <w:rFonts w:eastAsia="TheSansLight"/>
        </w:rPr>
      </w:pPr>
      <w:r>
        <w:lastRenderedPageBreak/>
        <w:t>Herhangi bir kaynağın numarası doğrudan cümle içinde kullanılarak atıfta bulunulabilir. Örneğin ilgili konuların [5] ve [6] numaralı yayınlarda özetlendiği “Bu konuda yapılan çalışmalar [5] ve [6]’da özetlenmiştir.” cümlesiyle verilebilir.</w:t>
      </w:r>
      <w:r w:rsidR="00E67C92" w:rsidRPr="00A2022F">
        <w:rPr>
          <w:rFonts w:eastAsia="TheSansLight"/>
        </w:rPr>
        <w:br w:type="page"/>
      </w:r>
    </w:p>
    <w:p w14:paraId="61210622" w14:textId="77777777" w:rsidR="00E67C92" w:rsidRPr="00A3441B" w:rsidRDefault="00E67C92" w:rsidP="00BB0BF4">
      <w:pPr>
        <w:pStyle w:val="sayfabasi"/>
      </w:pPr>
      <w:bookmarkStart w:id="262" w:name="_Toc38899489"/>
      <w:bookmarkStart w:id="263" w:name="_Toc224491801"/>
      <w:r w:rsidRPr="00F57096">
        <w:lastRenderedPageBreak/>
        <w:t>KAYNAK</w:t>
      </w:r>
      <w:bookmarkEnd w:id="262"/>
      <w:r w:rsidR="007C0D16">
        <w:t>LAR</w:t>
      </w:r>
      <w:bookmarkEnd w:id="263"/>
    </w:p>
    <w:p w14:paraId="61210623" w14:textId="77777777" w:rsidR="00B937FF" w:rsidRDefault="001E79AD" w:rsidP="00E67C92">
      <w:pPr>
        <w:rPr>
          <w:iCs w:val="0"/>
          <w:noProof/>
          <w:sz w:val="20"/>
          <w:szCs w:val="20"/>
        </w:rPr>
      </w:pPr>
      <w:r>
        <w:fldChar w:fldCharType="begin"/>
      </w:r>
      <w:r>
        <w:instrText xml:space="preserve"> BIBLIOGRAPHY  \l 1055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8159"/>
      </w:tblGrid>
      <w:tr w:rsidR="00B937FF" w14:paraId="61210626" w14:textId="77777777">
        <w:trPr>
          <w:divId w:val="175583644"/>
          <w:tblCellSpacing w:w="15" w:type="dxa"/>
        </w:trPr>
        <w:tc>
          <w:tcPr>
            <w:tcW w:w="50" w:type="pct"/>
            <w:hideMark/>
          </w:tcPr>
          <w:p w14:paraId="61210624" w14:textId="77777777" w:rsidR="00B937FF" w:rsidRDefault="00B937FF">
            <w:pPr>
              <w:pStyle w:val="Kaynaka"/>
              <w:rPr>
                <w:noProof/>
              </w:rPr>
            </w:pPr>
            <w:r>
              <w:rPr>
                <w:noProof/>
              </w:rPr>
              <w:t xml:space="preserve">[1] </w:t>
            </w:r>
          </w:p>
        </w:tc>
        <w:tc>
          <w:tcPr>
            <w:tcW w:w="0" w:type="auto"/>
            <w:hideMark/>
          </w:tcPr>
          <w:p w14:paraId="61210625" w14:textId="77777777" w:rsidR="00B937FF" w:rsidRDefault="00B937FF">
            <w:pPr>
              <w:pStyle w:val="Kaynaka"/>
              <w:rPr>
                <w:noProof/>
              </w:rPr>
            </w:pPr>
            <w:r>
              <w:rPr>
                <w:noProof/>
              </w:rPr>
              <w:t xml:space="preserve">E. Aysu, «Yıldız Teknik Üniversitesi,» %1 içinde </w:t>
            </w:r>
            <w:r>
              <w:rPr>
                <w:i/>
                <w:iCs w:val="0"/>
                <w:noProof/>
              </w:rPr>
              <w:t>Şehir Planlamasında Yoğunluk</w:t>
            </w:r>
            <w:r>
              <w:rPr>
                <w:noProof/>
              </w:rPr>
              <w:t>, İstanbul, Yıldız Üniversitesi Yayınları, 2011, p. 214.</w:t>
            </w:r>
          </w:p>
        </w:tc>
      </w:tr>
      <w:tr w:rsidR="00B937FF" w14:paraId="61210629" w14:textId="77777777">
        <w:trPr>
          <w:divId w:val="175583644"/>
          <w:tblCellSpacing w:w="15" w:type="dxa"/>
        </w:trPr>
        <w:tc>
          <w:tcPr>
            <w:tcW w:w="50" w:type="pct"/>
            <w:hideMark/>
          </w:tcPr>
          <w:p w14:paraId="61210627" w14:textId="77777777" w:rsidR="00B937FF" w:rsidRDefault="00B937FF">
            <w:pPr>
              <w:pStyle w:val="Kaynaka"/>
              <w:rPr>
                <w:noProof/>
              </w:rPr>
            </w:pPr>
            <w:r>
              <w:rPr>
                <w:noProof/>
              </w:rPr>
              <w:t xml:space="preserve">[2] </w:t>
            </w:r>
          </w:p>
        </w:tc>
        <w:tc>
          <w:tcPr>
            <w:tcW w:w="0" w:type="auto"/>
            <w:hideMark/>
          </w:tcPr>
          <w:p w14:paraId="61210628" w14:textId="77777777" w:rsidR="00B937FF" w:rsidRDefault="00B937FF">
            <w:pPr>
              <w:pStyle w:val="Kaynaka"/>
              <w:rPr>
                <w:noProof/>
              </w:rPr>
            </w:pPr>
            <w:r>
              <w:rPr>
                <w:noProof/>
              </w:rPr>
              <w:t xml:space="preserve">H. Sarbanoğlu, «Yazılım Krizi SSADM,» </w:t>
            </w:r>
            <w:r>
              <w:rPr>
                <w:i/>
                <w:iCs w:val="0"/>
                <w:noProof/>
              </w:rPr>
              <w:t xml:space="preserve">Harita Dergisi, </w:t>
            </w:r>
            <w:r>
              <w:rPr>
                <w:noProof/>
              </w:rPr>
              <w:t xml:space="preserve">no. 109, pp. 70-93, 1988. </w:t>
            </w:r>
          </w:p>
        </w:tc>
      </w:tr>
      <w:tr w:rsidR="00B937FF" w14:paraId="6121062C" w14:textId="77777777">
        <w:trPr>
          <w:divId w:val="175583644"/>
          <w:tblCellSpacing w:w="15" w:type="dxa"/>
        </w:trPr>
        <w:tc>
          <w:tcPr>
            <w:tcW w:w="50" w:type="pct"/>
            <w:hideMark/>
          </w:tcPr>
          <w:p w14:paraId="6121062A" w14:textId="77777777" w:rsidR="00B937FF" w:rsidRDefault="00B937FF">
            <w:pPr>
              <w:pStyle w:val="Kaynaka"/>
              <w:rPr>
                <w:noProof/>
              </w:rPr>
            </w:pPr>
            <w:r>
              <w:rPr>
                <w:noProof/>
              </w:rPr>
              <w:t xml:space="preserve">[3] </w:t>
            </w:r>
          </w:p>
        </w:tc>
        <w:tc>
          <w:tcPr>
            <w:tcW w:w="0" w:type="auto"/>
            <w:hideMark/>
          </w:tcPr>
          <w:p w14:paraId="6121062B" w14:textId="77777777" w:rsidR="00B937FF" w:rsidRDefault="00B937FF">
            <w:pPr>
              <w:pStyle w:val="Kaynaka"/>
              <w:rPr>
                <w:noProof/>
              </w:rPr>
            </w:pPr>
            <w:r>
              <w:rPr>
                <w:noProof/>
              </w:rPr>
              <w:t xml:space="preserve">M. v. L. Y. Isdale, «An Object Modelling Framework for Geographic Information,» %1 içinde </w:t>
            </w:r>
            <w:r>
              <w:rPr>
                <w:i/>
                <w:iCs w:val="0"/>
                <w:noProof/>
              </w:rPr>
              <w:t>ISPRS XVII</w:t>
            </w:r>
            <w:r>
              <w:rPr>
                <w:noProof/>
              </w:rPr>
              <w:t xml:space="preserve">, Washington, 2-14 August 1992. </w:t>
            </w:r>
          </w:p>
        </w:tc>
      </w:tr>
    </w:tbl>
    <w:p w14:paraId="6121062D" w14:textId="77777777" w:rsidR="00B937FF" w:rsidRDefault="00B937FF">
      <w:pPr>
        <w:divId w:val="175583644"/>
        <w:rPr>
          <w:noProof/>
        </w:rPr>
      </w:pPr>
    </w:p>
    <w:p w14:paraId="6121062E" w14:textId="77777777" w:rsidR="00A2022F" w:rsidRDefault="00A2022F">
      <w:pPr>
        <w:divId w:val="175583644"/>
        <w:rPr>
          <w:noProof/>
        </w:rPr>
      </w:pPr>
    </w:p>
    <w:p w14:paraId="6121062F" w14:textId="77777777" w:rsidR="00E67C92" w:rsidRDefault="001E79AD" w:rsidP="00A2022F">
      <w:pPr>
        <w:jc w:val="both"/>
        <w:rPr>
          <w:rFonts w:eastAsia="TheSansLight"/>
        </w:rPr>
      </w:pPr>
      <w:r>
        <w:fldChar w:fldCharType="end"/>
      </w:r>
      <w:r w:rsidR="000132F6" w:rsidRPr="000132F6">
        <w:rPr>
          <w:shd w:val="clear" w:color="auto" w:fill="FFFF00"/>
        </w:rPr>
        <w:t xml:space="preserve">Alıntı ekle menüsü ile alıntıları metin içerinde numaralı olarak eklediğiniz takdirde, yukarıdaki kaynak tablosuna sağ tıklayıp Alanı güncelleştir seçeneğini seçerseniz tüm kaynaklar sıralanır.  </w:t>
      </w:r>
      <w:r w:rsidR="000132F6" w:rsidRPr="000132F6">
        <w:rPr>
          <w:rFonts w:eastAsia="TheSansLight"/>
          <w:shd w:val="clear" w:color="auto" w:fill="FFFF00"/>
        </w:rPr>
        <w:t xml:space="preserve">Tablo güncellendikten sonra tablo içerisindeki </w:t>
      </w:r>
      <w:proofErr w:type="gramStart"/>
      <w:r w:rsidR="000132F6" w:rsidRPr="000132F6">
        <w:rPr>
          <w:rFonts w:eastAsia="TheSansLight"/>
          <w:shd w:val="clear" w:color="auto" w:fill="FFFF00"/>
        </w:rPr>
        <w:t>metini</w:t>
      </w:r>
      <w:proofErr w:type="gramEnd"/>
      <w:r w:rsidR="000132F6" w:rsidRPr="000132F6">
        <w:rPr>
          <w:rFonts w:eastAsia="TheSansLight"/>
          <w:shd w:val="clear" w:color="auto" w:fill="FFFF00"/>
        </w:rPr>
        <w:t xml:space="preserve"> seçerek stilini Kaynakça seçiniz.</w:t>
      </w:r>
      <w:r w:rsidR="00E67C92">
        <w:rPr>
          <w:rFonts w:eastAsia="TheSansLight"/>
        </w:rPr>
        <w:br w:type="page"/>
      </w:r>
    </w:p>
    <w:p w14:paraId="61210630" w14:textId="77777777" w:rsidR="00E67C92" w:rsidRDefault="00E67C92" w:rsidP="00BB0BF4">
      <w:pPr>
        <w:pStyle w:val="sayfabasi"/>
      </w:pPr>
      <w:bookmarkStart w:id="264" w:name="_Toc38899490"/>
      <w:bookmarkStart w:id="265" w:name="_Toc224491802"/>
      <w:r>
        <w:lastRenderedPageBreak/>
        <w:t>EK-A</w:t>
      </w:r>
      <w:bookmarkEnd w:id="264"/>
      <w:bookmarkEnd w:id="265"/>
    </w:p>
    <w:p w14:paraId="61210631" w14:textId="77777777" w:rsidR="00E67C92" w:rsidRPr="008B2709" w:rsidRDefault="00E67C92" w:rsidP="009D04E4">
      <w:pPr>
        <w:pStyle w:val="Ek-Balk1"/>
      </w:pPr>
      <w:bookmarkStart w:id="266" w:name="_Toc38899491"/>
      <w:bookmarkStart w:id="267" w:name="_Toc224491803"/>
      <w:r w:rsidRPr="008B2709">
        <w:t>E</w:t>
      </w:r>
      <w:bookmarkEnd w:id="266"/>
      <w:r w:rsidR="00966724">
        <w:t>RASMUS</w:t>
      </w:r>
      <w:bookmarkEnd w:id="267"/>
    </w:p>
    <w:p w14:paraId="61210632" w14:textId="77777777" w:rsidR="00E67C92" w:rsidRDefault="00A6674B" w:rsidP="00E67C92">
      <w:pPr>
        <w:rPr>
          <w:rFonts w:eastAsia="TheSansLight"/>
        </w:rPr>
      </w:pPr>
      <w:r w:rsidRPr="00A6674B">
        <w:rPr>
          <w:rFonts w:eastAsia="TheSansLight"/>
          <w:highlight w:val="yellow"/>
        </w:rPr>
        <w:t xml:space="preserve">Ekiniz </w:t>
      </w:r>
      <w:r w:rsidR="0032526B" w:rsidRPr="00A6674B">
        <w:rPr>
          <w:rFonts w:eastAsia="TheSansLight"/>
          <w:highlight w:val="yellow"/>
        </w:rPr>
        <w:t>yoksa</w:t>
      </w:r>
      <w:r w:rsidRPr="00A6674B">
        <w:rPr>
          <w:rFonts w:eastAsia="TheSansLight"/>
          <w:highlight w:val="yellow"/>
        </w:rPr>
        <w:t xml:space="preserve"> bu bölümü silebilir veya daha fazla ek yapabilirsiniz.</w:t>
      </w:r>
    </w:p>
    <w:p w14:paraId="61210633" w14:textId="77777777" w:rsidR="008C60FC" w:rsidRDefault="00966724" w:rsidP="008C60FC">
      <w:pPr>
        <w:pStyle w:val="anametin"/>
        <w:rPr>
          <w:rFonts w:cs="Calibri"/>
        </w:rPr>
      </w:pPr>
      <w:r w:rsidRPr="007B0F03">
        <w:rPr>
          <w:rFonts w:cs="Calibri"/>
        </w:rPr>
        <w:t xml:space="preserve">Hayat Boyu Öğrenim (LLP) programı içinde Yüksek Öğretimi kapsayan kısımdır. 24 Ocak 2000 yılında benimsenmiş ve 2006 yılı sonuna kadar devam edecektir. Amaç Avrupa’da yükseköğretimi geliştirmek ve </w:t>
      </w:r>
      <w:r w:rsidR="008C60FC" w:rsidRPr="007B0F03">
        <w:rPr>
          <w:rFonts w:cs="Calibri"/>
        </w:rPr>
        <w:t>iş birliği</w:t>
      </w:r>
      <w:r w:rsidRPr="007B0F03">
        <w:rPr>
          <w:rFonts w:cs="Calibri"/>
        </w:rPr>
        <w:t xml:space="preserve"> yapmaktır. </w:t>
      </w:r>
    </w:p>
    <w:p w14:paraId="61210634" w14:textId="77777777" w:rsidR="008C60FC" w:rsidRDefault="008C60FC" w:rsidP="008C60FC">
      <w:pPr>
        <w:pStyle w:val="Ek-Balk2"/>
      </w:pPr>
      <w:bookmarkStart w:id="268" w:name="_Toc224491804"/>
      <w:r w:rsidRPr="008C60FC">
        <w:t>Genel Bilgiler</w:t>
      </w:r>
      <w:bookmarkEnd w:id="268"/>
    </w:p>
    <w:p w14:paraId="61210635" w14:textId="77777777" w:rsidR="00966724" w:rsidRDefault="00966724" w:rsidP="00966724">
      <w:pPr>
        <w:pStyle w:val="anametin"/>
        <w:rPr>
          <w:rFonts w:cs="Calibri"/>
        </w:rPr>
      </w:pPr>
      <w:r w:rsidRPr="007B0F03">
        <w:rPr>
          <w:rFonts w:cs="Calibri"/>
        </w:rPr>
        <w:t xml:space="preserve">Erasmus; Türkiye ve EFTA/EFA ülkeleri İzlanda, Liechtenstein, Norveç </w:t>
      </w:r>
      <w:proofErr w:type="gramStart"/>
      <w:r w:rsidRPr="007B0F03">
        <w:rPr>
          <w:rFonts w:cs="Calibri"/>
        </w:rPr>
        <w:t>ile birlikte</w:t>
      </w:r>
      <w:proofErr w:type="gramEnd"/>
      <w:r w:rsidRPr="007B0F03">
        <w:rPr>
          <w:rFonts w:cs="Calibri"/>
        </w:rPr>
        <w:t xml:space="preserve"> 27 Avrupa Birliği Üyesi ülkeyi kapsar. </w:t>
      </w:r>
    </w:p>
    <w:p w14:paraId="61210636" w14:textId="77777777" w:rsidR="00966724" w:rsidRPr="007B0F03" w:rsidRDefault="00966724" w:rsidP="00966724">
      <w:pPr>
        <w:pStyle w:val="anametin"/>
        <w:rPr>
          <w:rFonts w:cs="Calibri"/>
        </w:rPr>
      </w:pPr>
      <w:proofErr w:type="spellStart"/>
      <w:r w:rsidRPr="007B0F03">
        <w:rPr>
          <w:rFonts w:cs="Calibri"/>
        </w:rPr>
        <w:t>Erasmusun</w:t>
      </w:r>
      <w:proofErr w:type="spellEnd"/>
      <w:r w:rsidRPr="007B0F03">
        <w:rPr>
          <w:rFonts w:cs="Calibri"/>
        </w:rPr>
        <w:t xml:space="preserve"> </w:t>
      </w:r>
      <w:r w:rsidRPr="007B0F03">
        <w:rPr>
          <w:rFonts w:cs="Calibri"/>
          <w:bCs/>
        </w:rPr>
        <w:t>amacı</w:t>
      </w:r>
      <w:r w:rsidRPr="007B0F03">
        <w:rPr>
          <w:rFonts w:cs="Calibri"/>
        </w:rPr>
        <w:t>; yüksek öğretimin temeli olan kaliteli insan yetiştirmek, bilimsel buluşları paylaşmak ve yeni nesillerin Avrupa içinde bu amaçlar doğrultusunda yetişmesini sağlamaktır. Bu nedenle Yüksek Öğretim Kurumu yöneticilerinin, öğretim elemanlarının ve öğrencilerin değişim programlarını destekler.</w:t>
      </w:r>
    </w:p>
    <w:p w14:paraId="61210637" w14:textId="77777777" w:rsidR="00966724" w:rsidRPr="007B0F03" w:rsidRDefault="00966724" w:rsidP="00966724">
      <w:pPr>
        <w:pStyle w:val="anametin"/>
        <w:rPr>
          <w:rFonts w:cs="Calibri"/>
        </w:rPr>
      </w:pPr>
      <w:r w:rsidRPr="007B0F03">
        <w:rPr>
          <w:rFonts w:cs="Calibri"/>
        </w:rPr>
        <w:t xml:space="preserve">Üniversitelerde hem öğrenciler hem de öğretim elemanları Erasmus programından faydalanabilir. Ancak üniversitelerin AB komisyonunca onaylanmış Erasmus Üniversite Beyannamesi (Erasmus </w:t>
      </w:r>
      <w:proofErr w:type="spellStart"/>
      <w:r w:rsidRPr="007B0F03">
        <w:rPr>
          <w:rFonts w:cs="Calibri"/>
        </w:rPr>
        <w:t>University</w:t>
      </w:r>
      <w:proofErr w:type="spellEnd"/>
      <w:r w:rsidRPr="007B0F03">
        <w:rPr>
          <w:rFonts w:cs="Calibri"/>
        </w:rPr>
        <w:t xml:space="preserve"> Charter – EUC)’ne sahip olmaları gerekir. </w:t>
      </w:r>
    </w:p>
    <w:p w14:paraId="61210638" w14:textId="77777777" w:rsidR="00966724" w:rsidRPr="007B0F03" w:rsidRDefault="00966724" w:rsidP="00966724">
      <w:pPr>
        <w:pStyle w:val="anametin"/>
        <w:rPr>
          <w:rFonts w:cs="Calibri"/>
        </w:rPr>
      </w:pPr>
      <w:r w:rsidRPr="007B0F03">
        <w:rPr>
          <w:rFonts w:cs="Calibri"/>
        </w:rPr>
        <w:t xml:space="preserve">Bu beyannamede ERASMUS </w:t>
      </w:r>
      <w:r w:rsidR="00F9059A" w:rsidRPr="007B0F03">
        <w:rPr>
          <w:rFonts w:cs="Calibri"/>
        </w:rPr>
        <w:t>iş birliği</w:t>
      </w:r>
      <w:r w:rsidRPr="007B0F03">
        <w:rPr>
          <w:rFonts w:cs="Calibri"/>
        </w:rPr>
        <w:t xml:space="preserve"> için gerekli esas prensipler belirlenir. Başvuruda bulunan üniversitenin mevcut durumu incelenir. Başvuru formunda Üniversite Rektörü, Erasmus Koordinatörü hakkında bilgi, mevcut öğrenci sayısı, en son yıl mezun olan öğrenci sayısı, üniversitede eğitim verilen birimler, Erasmus programından beklenilenler, programa kabul sonrası değişim için gelecek öğrencilerin istihdam şartları (yemek, yurt, sosyal faaliyet) dil eğitim imkânları, gibi bilgiler verilir. </w:t>
      </w:r>
    </w:p>
    <w:p w14:paraId="61210639" w14:textId="77777777" w:rsidR="00EA2276" w:rsidRDefault="00EA2276" w:rsidP="00EA2276">
      <w:pPr>
        <w:pStyle w:val="Ek-Balk2"/>
      </w:pPr>
      <w:bookmarkStart w:id="269" w:name="_Toc224491805"/>
      <w:r>
        <w:t>Erasmus Etkinlikleri</w:t>
      </w:r>
      <w:bookmarkEnd w:id="269"/>
    </w:p>
    <w:p w14:paraId="6121063A" w14:textId="77777777" w:rsidR="00966724" w:rsidRPr="007B0F03" w:rsidRDefault="00966724" w:rsidP="00966724">
      <w:pPr>
        <w:pStyle w:val="anametin"/>
        <w:rPr>
          <w:rFonts w:cs="Calibri"/>
        </w:rPr>
      </w:pPr>
      <w:r w:rsidRPr="007B0F03">
        <w:rPr>
          <w:rFonts w:cs="Calibri"/>
        </w:rPr>
        <w:t xml:space="preserve">ERASMUS programı kapsamında yüksek öğretimin ilk yılındaki öğrenciler hariç, doktora dâhil olmak üzere öğrencilere, üniversiteler arasında varılan ikili anlaşmalar ve düzenlemeler çerçevesinde, diğer katılımcı ülkedeki bir üniversitede veya yüksek öğrenim kurumunda 3–12 ay eğitim desteği (Erasmus hibesi) sağlanmaktadır. Aylık hibe </w:t>
      </w:r>
      <w:r w:rsidRPr="007B0F03">
        <w:rPr>
          <w:rFonts w:cs="Calibri"/>
        </w:rPr>
        <w:lastRenderedPageBreak/>
        <w:t xml:space="preserve">ülkelere göre 400–600 € arasında değişmektedir. Ayrıntı için </w:t>
      </w:r>
      <w:hyperlink r:id="rId53" w:tgtFrame="_blank" w:history="1">
        <w:r w:rsidRPr="007B0F03">
          <w:rPr>
            <w:rFonts w:cs="Calibri"/>
          </w:rPr>
          <w:t>Erasmus Uygulama El Kitabı</w:t>
        </w:r>
      </w:hyperlink>
      <w:r w:rsidRPr="007B0F03">
        <w:rPr>
          <w:rFonts w:cs="Calibri"/>
        </w:rPr>
        <w:t>'na başvurulabilir.</w:t>
      </w:r>
    </w:p>
    <w:p w14:paraId="6121063B" w14:textId="77777777" w:rsidR="00966724" w:rsidRPr="007B0F03" w:rsidRDefault="00966724" w:rsidP="00966724">
      <w:pPr>
        <w:pStyle w:val="anametin"/>
        <w:rPr>
          <w:rFonts w:cs="Calibri"/>
        </w:rPr>
      </w:pPr>
      <w:r w:rsidRPr="007B0F03">
        <w:rPr>
          <w:rFonts w:cs="Calibri"/>
        </w:rPr>
        <w:t>Programa katılmaya ve Erasmus öğrencisi olmaya hak kazanmış öğrencilere Erasmus Öğrenci Beyannamesi verilerek, bu standart metinle hakları ve sorumlulukları bildirilir.</w:t>
      </w:r>
    </w:p>
    <w:p w14:paraId="6121063C" w14:textId="77777777" w:rsidR="00966724" w:rsidRPr="007B0F03" w:rsidRDefault="00966724" w:rsidP="00966724">
      <w:pPr>
        <w:pStyle w:val="anametin"/>
        <w:rPr>
          <w:rFonts w:cs="Calibri"/>
        </w:rPr>
      </w:pPr>
      <w:r w:rsidRPr="007B0F03">
        <w:rPr>
          <w:rFonts w:cs="Calibri"/>
        </w:rPr>
        <w:t xml:space="preserve">Bir kişi, hayatında ancak bir kez Erasmus öğrencisi olabilir. </w:t>
      </w:r>
    </w:p>
    <w:p w14:paraId="6121063D" w14:textId="77777777" w:rsidR="00966724" w:rsidRPr="007B0F03" w:rsidRDefault="00966724" w:rsidP="00966724">
      <w:pPr>
        <w:pStyle w:val="anametin"/>
        <w:rPr>
          <w:rFonts w:cs="Calibri"/>
        </w:rPr>
      </w:pPr>
      <w:r w:rsidRPr="007B0F03">
        <w:rPr>
          <w:rFonts w:cs="Calibri"/>
        </w:rPr>
        <w:t xml:space="preserve"> Öğrenci değişimi yapacak üniversitelerden biri mutlaka AB üyesi ülkeden olmalıdır. </w:t>
      </w:r>
    </w:p>
    <w:p w14:paraId="6121063E" w14:textId="77777777" w:rsidR="00966724" w:rsidRPr="007B0F03" w:rsidRDefault="00966724" w:rsidP="00966724">
      <w:pPr>
        <w:pStyle w:val="anametin"/>
        <w:rPr>
          <w:rFonts w:cs="Calibri"/>
        </w:rPr>
      </w:pPr>
      <w:r w:rsidRPr="007B0F03">
        <w:rPr>
          <w:rFonts w:cs="Calibri"/>
        </w:rPr>
        <w:t xml:space="preserve">Öğrencinin, gittiği okulda aldığı dersler, kendi okulunda alabileceği derslerin muadili yahut yerine saydırılabilecek nitelikte olmalıdır. </w:t>
      </w:r>
    </w:p>
    <w:p w14:paraId="6121063F" w14:textId="77777777" w:rsidR="00966724" w:rsidRPr="007B0F03" w:rsidRDefault="00966724" w:rsidP="00966724">
      <w:pPr>
        <w:pStyle w:val="anametin"/>
        <w:rPr>
          <w:rFonts w:cs="Calibri"/>
        </w:rPr>
      </w:pPr>
      <w:r w:rsidRPr="007B0F03">
        <w:rPr>
          <w:rFonts w:cs="Calibri"/>
        </w:rPr>
        <w:t>Öğrenci, gittiği kurumda aldığı notları kendi okulunda saydırıp dönem kaybı yaşamadan eğitimine devam edebilir.</w:t>
      </w:r>
    </w:p>
    <w:p w14:paraId="61210640" w14:textId="77777777" w:rsidR="00E67C92" w:rsidRDefault="00966724" w:rsidP="00966724">
      <w:pPr>
        <w:pStyle w:val="anametin"/>
        <w:rPr>
          <w:rFonts w:cs="Calibri"/>
        </w:rPr>
      </w:pPr>
      <w:r w:rsidRPr="007B0F03">
        <w:rPr>
          <w:rFonts w:cs="Calibri"/>
        </w:rPr>
        <w:t xml:space="preserve">Öğretim Elemanları, 1 hafta (beş seminer ve/veya ders saati) ile 6 ay için misafir gidebilirler. </w:t>
      </w:r>
      <w:hyperlink r:id="rId54" w:tgtFrame="_blank" w:history="1">
        <w:r w:rsidRPr="007B0F03">
          <w:rPr>
            <w:rFonts w:cs="Calibri"/>
          </w:rPr>
          <w:t>Mali destek</w:t>
        </w:r>
      </w:hyperlink>
      <w:r w:rsidRPr="007B0F03">
        <w:rPr>
          <w:rFonts w:cs="Calibri"/>
        </w:rPr>
        <w:t xml:space="preserve"> gün ve hafta sayısına bağlı olarak belirlenir. Bu şekilde; öğretim elemanlarına mesleki ve kişisel gelişim olanakları sağlamak, üniversiteleri sundukları ders yelpazelerini ve içeriklerini genişletmeye teşvik etmek, öğrencilerin farklı ülkelerden gelen akademik personelin uzmanlığından yararlanmalarını sağlamak, farklı ülkelerdeki kuruluşlar arasındaki bağları güçlendirmek, pedagojik yöntemler konusunda uzmanlık ve deneyimlerin alışverişini özendirmek amaçlanmaktadır.</w:t>
      </w:r>
    </w:p>
    <w:p w14:paraId="61210641" w14:textId="77777777" w:rsidR="001F6100" w:rsidRDefault="001F6100" w:rsidP="00966724">
      <w:pPr>
        <w:pStyle w:val="anametin"/>
        <w:rPr>
          <w:rFonts w:cs="Calibri"/>
        </w:rPr>
      </w:pPr>
      <w:r>
        <w:rPr>
          <w:rFonts w:cs="Calibri"/>
        </w:rPr>
        <w:br w:type="page"/>
      </w:r>
    </w:p>
    <w:p w14:paraId="61210642" w14:textId="77777777" w:rsidR="00CD55B2" w:rsidRDefault="001F6100" w:rsidP="001F6100">
      <w:pPr>
        <w:pStyle w:val="sayfabasi"/>
      </w:pPr>
      <w:bookmarkStart w:id="270" w:name="_Toc224491806"/>
      <w:r>
        <w:lastRenderedPageBreak/>
        <w:t>EK-B</w:t>
      </w:r>
      <w:bookmarkEnd w:id="270"/>
    </w:p>
    <w:p w14:paraId="61210643" w14:textId="77777777" w:rsidR="001F6100" w:rsidRDefault="001F6100" w:rsidP="00267A92">
      <w:pPr>
        <w:pStyle w:val="Ek-Balk1"/>
      </w:pPr>
      <w:bookmarkStart w:id="271" w:name="_Toc224491807"/>
      <w:r>
        <w:t>SÜREKLİ EĞİTİM MERKEZİ</w:t>
      </w:r>
      <w:bookmarkEnd w:id="271"/>
    </w:p>
    <w:p w14:paraId="61210644" w14:textId="77777777" w:rsidR="001F6100" w:rsidRPr="007B0F03" w:rsidRDefault="001F6100" w:rsidP="001F6100">
      <w:pPr>
        <w:pStyle w:val="anametin"/>
        <w:rPr>
          <w:rFonts w:eastAsia="TheSansLight" w:cs="Calibri"/>
        </w:rPr>
      </w:pPr>
      <w:r w:rsidRPr="007B0F03">
        <w:rPr>
          <w:rFonts w:eastAsia="TheSansLight" w:cs="Calibri"/>
        </w:rPr>
        <w:t>Bilgi toplumuna geçtiğimiz bu dönemde bir kurumun ayakta kalabilmesi ve varlığını devam ettirebilmesi, tamamen insana yaptığı yatırımla mümkündür. Günümüzün başarılı kurumları için rakipleri arasında öne çıkabilmenin, uzun süre ve karlı yaşayabilmenin en önemli koşulu kalite üretimi ve bu kaliteyi üreten ve sürdüren nitelikli insan gücünü yakalamaktır. Kurumsal gelişime yön vererek kurumları güçlendirmek ve böylelikle, özellikle kriz dönemlerindeki hassas yapılarını ortadan kaldırmak amacıyla üniversiteler ve kurumlar sık sık bir araya gelmektedir.</w:t>
      </w:r>
    </w:p>
    <w:p w14:paraId="61210645" w14:textId="77777777" w:rsidR="001F6100" w:rsidRPr="007B0F03" w:rsidRDefault="001F6100" w:rsidP="001F6100">
      <w:pPr>
        <w:pStyle w:val="anametin"/>
        <w:rPr>
          <w:rFonts w:eastAsia="TheSansLight" w:cs="Calibri"/>
        </w:rPr>
      </w:pPr>
      <w:r w:rsidRPr="007B0F03">
        <w:rPr>
          <w:rFonts w:eastAsia="TheSansLight" w:cs="Calibri"/>
        </w:rPr>
        <w:t>YILDIZ-SEM, üniversitemizin değerli öğretim üyelerinin bilgi birikimi ve tecrübesinden yararlanarak yabancı dil, bilgisayar, teknik, sertifika, uzaktan eğitim, kültür, sanat ve spor programlarından oluşan geniş eğitim yelpazesi ile kurumsal gelişime katkı sağlamaktadır.</w:t>
      </w:r>
    </w:p>
    <w:p w14:paraId="61210646" w14:textId="77777777" w:rsidR="001F6100" w:rsidRPr="007B0F03" w:rsidRDefault="001F6100" w:rsidP="001F6100">
      <w:pPr>
        <w:pStyle w:val="anametin"/>
        <w:rPr>
          <w:rFonts w:cs="Calibri"/>
        </w:rPr>
      </w:pPr>
      <w:r w:rsidRPr="007B0F03">
        <w:rPr>
          <w:rFonts w:eastAsia="TheSansLight" w:cs="Calibri"/>
        </w:rPr>
        <w:t xml:space="preserve">Üniversitelerin temel görevlerinden biri </w:t>
      </w:r>
      <w:proofErr w:type="gramStart"/>
      <w:r w:rsidRPr="007B0F03">
        <w:rPr>
          <w:rFonts w:eastAsia="TheSansLight" w:cs="Calibri"/>
        </w:rPr>
        <w:t>de,</w:t>
      </w:r>
      <w:proofErr w:type="gramEnd"/>
      <w:r w:rsidRPr="007B0F03">
        <w:rPr>
          <w:rFonts w:eastAsia="TheSansLight" w:cs="Calibri"/>
        </w:rPr>
        <w:t xml:space="preserve"> yaptığı araştırma sonuçlarından elde ettiği bilgi ve teknolojiyle toplumu tanıştırmak ve böylelikle bulunduğu bölgeye ve topluma katkıda bulunmaktır. Üniversiteler, ülke gelişimini kişisel gelişimin tetikleyeceği bilinciyle toplumuzu geleceğe hazırlamak ve eğitim ihtiyaçlarını karşılamak üzere, eğitim merkezleri aracılığıyla, kişiler ve toplumla bir araya gelerek hedeflerini gerçekleştirmeye çalışmaktadır. Toplumumuzun ihtiyacı olan konularda öğrenmeyi ve kişisel gelişimi desteklemek amacıyla yeni programlar hazırlamak ve bu programları kişilere ve topluma ulaştırmak YILDIZ-</w:t>
      </w:r>
      <w:proofErr w:type="spellStart"/>
      <w:r w:rsidRPr="007B0F03">
        <w:rPr>
          <w:rFonts w:eastAsia="TheSansLight" w:cs="Calibri"/>
        </w:rPr>
        <w:t>SEM’in</w:t>
      </w:r>
      <w:proofErr w:type="spellEnd"/>
      <w:r w:rsidRPr="007B0F03">
        <w:rPr>
          <w:rFonts w:eastAsia="TheSansLight" w:cs="Calibri"/>
        </w:rPr>
        <w:t xml:space="preserve"> öncelikleri arasında yer almaktadır. Gücünü, Yıldız Teknik Üniversitesi ve değerli öğretim üyelerinin bilgi birikiminden alan merkezimiz; yabancı dil, bilgisayar, teknik, sertifika, uzaktan eğitim, kültür, sanat ve spor programlarından oluşan geniş eğitim yelpazesi ve her yaştan insana sunduğu eğitim fırsatlarıyla yaşam boyu öğrenme kavramına yeni bir bakış açısı kazandırmaktadır.</w:t>
      </w:r>
    </w:p>
    <w:p w14:paraId="61210647" w14:textId="77777777" w:rsidR="001F6100" w:rsidRPr="001F6100" w:rsidRDefault="001F6100" w:rsidP="001F6100">
      <w:pPr>
        <w:pStyle w:val="anametin"/>
        <w:rPr>
          <w:lang w:eastAsia="en-US"/>
        </w:rPr>
      </w:pPr>
    </w:p>
    <w:p w14:paraId="61210648" w14:textId="77777777" w:rsidR="00E67C92" w:rsidRPr="00AC5939" w:rsidRDefault="00E67C92" w:rsidP="0019730C">
      <w:pPr>
        <w:pStyle w:val="ortsayfabasi"/>
      </w:pPr>
      <w:r>
        <w:br w:type="page"/>
      </w:r>
      <w:bookmarkStart w:id="272" w:name="_Toc38899492"/>
      <w:bookmarkStart w:id="273" w:name="_Toc224491808"/>
      <w:r w:rsidRPr="00AC5939">
        <w:lastRenderedPageBreak/>
        <w:t>TAKIM ÖZGEÇMİŞ BİLGİLERİ</w:t>
      </w:r>
      <w:bookmarkEnd w:id="272"/>
      <w:bookmarkEnd w:id="273"/>
    </w:p>
    <w:p w14:paraId="61210649" w14:textId="77777777" w:rsidR="00E67C92" w:rsidRDefault="00E67C92" w:rsidP="00E67C92">
      <w:pPr>
        <w:rPr>
          <w:rFonts w:eastAsia="TheSansLight"/>
        </w:rPr>
      </w:pPr>
    </w:p>
    <w:p w14:paraId="6121064A" w14:textId="77777777" w:rsidR="00E67C92" w:rsidRPr="007B0F03" w:rsidRDefault="00E67C92" w:rsidP="00E67C92">
      <w:pPr>
        <w:pStyle w:val="nsayfalarmetinstili"/>
        <w:rPr>
          <w:rFonts w:cs="Calibri"/>
          <w:b/>
          <w:bCs/>
        </w:rPr>
      </w:pPr>
      <w:r>
        <w:rPr>
          <w:rFonts w:cs="Calibri"/>
          <w:b/>
          <w:bCs/>
        </w:rPr>
        <w:t xml:space="preserve">1. ÖĞRENCİ </w:t>
      </w:r>
      <w:r w:rsidRPr="007B0F03">
        <w:rPr>
          <w:rFonts w:cs="Calibri"/>
          <w:b/>
          <w:bCs/>
        </w:rPr>
        <w:t>KİŞİSEL BİLGİLER</w:t>
      </w:r>
    </w:p>
    <w:tbl>
      <w:tblPr>
        <w:tblW w:w="0" w:type="auto"/>
        <w:tblCellMar>
          <w:left w:w="0" w:type="dxa"/>
          <w:right w:w="0" w:type="dxa"/>
        </w:tblCellMar>
        <w:tblLook w:val="0000" w:firstRow="0" w:lastRow="0" w:firstColumn="0" w:lastColumn="0" w:noHBand="0" w:noVBand="0"/>
      </w:tblPr>
      <w:tblGrid>
        <w:gridCol w:w="2840"/>
        <w:gridCol w:w="5663"/>
      </w:tblGrid>
      <w:tr w:rsidR="00E67C92" w:rsidRPr="007B0F03" w14:paraId="6121064D" w14:textId="77777777" w:rsidTr="002E09F7">
        <w:tc>
          <w:tcPr>
            <w:tcW w:w="2840" w:type="dxa"/>
          </w:tcPr>
          <w:p w14:paraId="6121064B" w14:textId="77777777" w:rsidR="00E67C92" w:rsidRPr="00EF2771" w:rsidRDefault="00E67C92" w:rsidP="00DA5770">
            <w:pPr>
              <w:rPr>
                <w:rFonts w:cs="Calibri"/>
                <w:b/>
              </w:rPr>
            </w:pPr>
            <w:r w:rsidRPr="00EF2771">
              <w:rPr>
                <w:rFonts w:cs="Calibri"/>
                <w:b/>
              </w:rPr>
              <w:t xml:space="preserve">Adı </w:t>
            </w:r>
            <w:r w:rsidR="00DA5770">
              <w:rPr>
                <w:rFonts w:cs="Calibri"/>
                <w:b/>
              </w:rPr>
              <w:t>SOYADI</w:t>
            </w:r>
            <w:r w:rsidRPr="00EF2771">
              <w:rPr>
                <w:rFonts w:cs="Calibri"/>
                <w:b/>
              </w:rPr>
              <w:t xml:space="preserve"> </w:t>
            </w:r>
          </w:p>
        </w:tc>
        <w:tc>
          <w:tcPr>
            <w:tcW w:w="5663" w:type="dxa"/>
          </w:tcPr>
          <w:p w14:paraId="6121064C" w14:textId="77777777" w:rsidR="00E67C92" w:rsidRPr="007B0F03" w:rsidRDefault="00E67C92" w:rsidP="002E09F7">
            <w:pPr>
              <w:rPr>
                <w:rFonts w:cs="Calibri"/>
                <w:lang w:val="en-US"/>
              </w:rPr>
            </w:pPr>
            <w:proofErr w:type="gramStart"/>
            <w:r w:rsidRPr="007B0F03">
              <w:rPr>
                <w:rFonts w:cs="Calibri"/>
                <w:lang w:val="en-US"/>
              </w:rPr>
              <w:t>:</w:t>
            </w:r>
            <w:proofErr w:type="spellStart"/>
            <w:r w:rsidRPr="007B0F03">
              <w:rPr>
                <w:rFonts w:cs="Calibri"/>
                <w:highlight w:val="yellow"/>
                <w:lang w:val="en-US"/>
              </w:rPr>
              <w:t>Soyad</w:t>
            </w:r>
            <w:r>
              <w:rPr>
                <w:rFonts w:cs="Calibri"/>
                <w:highlight w:val="yellow"/>
                <w:lang w:val="en-US"/>
              </w:rPr>
              <w:t>ı</w:t>
            </w:r>
            <w:proofErr w:type="spellEnd"/>
            <w:proofErr w:type="gramEnd"/>
            <w:r w:rsidRPr="007B0F03">
              <w:rPr>
                <w:rFonts w:cs="Calibri"/>
                <w:highlight w:val="yellow"/>
                <w:lang w:val="en-US"/>
              </w:rPr>
              <w:t xml:space="preserve"> </w:t>
            </w:r>
            <w:proofErr w:type="spellStart"/>
            <w:r w:rsidRPr="007B0F03">
              <w:rPr>
                <w:rFonts w:cs="Calibri"/>
                <w:highlight w:val="yellow"/>
                <w:lang w:val="en-US"/>
              </w:rPr>
              <w:t>büyük</w:t>
            </w:r>
            <w:proofErr w:type="spellEnd"/>
            <w:r w:rsidRPr="007B0F03">
              <w:rPr>
                <w:rFonts w:cs="Calibri"/>
                <w:highlight w:val="yellow"/>
                <w:lang w:val="en-US"/>
              </w:rPr>
              <w:t xml:space="preserve"> </w:t>
            </w:r>
            <w:proofErr w:type="spellStart"/>
            <w:r w:rsidRPr="007B0F03">
              <w:rPr>
                <w:rFonts w:cs="Calibri"/>
                <w:highlight w:val="yellow"/>
                <w:lang w:val="en-US"/>
              </w:rPr>
              <w:t>harfle</w:t>
            </w:r>
            <w:proofErr w:type="spellEnd"/>
            <w:r w:rsidRPr="007B0F03">
              <w:rPr>
                <w:rFonts w:cs="Calibri"/>
                <w:highlight w:val="yellow"/>
                <w:lang w:val="en-US"/>
              </w:rPr>
              <w:t xml:space="preserve"> </w:t>
            </w:r>
            <w:proofErr w:type="spellStart"/>
            <w:r w:rsidRPr="007B0F03">
              <w:rPr>
                <w:rFonts w:cs="Calibri"/>
                <w:highlight w:val="yellow"/>
                <w:lang w:val="en-US"/>
              </w:rPr>
              <w:t>yazılmalıdır</w:t>
            </w:r>
            <w:proofErr w:type="spellEnd"/>
            <w:r w:rsidRPr="007B0F03">
              <w:rPr>
                <w:rFonts w:cs="Calibri"/>
                <w:highlight w:val="yellow"/>
                <w:lang w:val="en-US"/>
              </w:rPr>
              <w:t>.</w:t>
            </w:r>
          </w:p>
        </w:tc>
      </w:tr>
      <w:tr w:rsidR="00E67C92" w:rsidRPr="007B0F03" w14:paraId="61210650" w14:textId="77777777" w:rsidTr="002E09F7">
        <w:tc>
          <w:tcPr>
            <w:tcW w:w="2840" w:type="dxa"/>
          </w:tcPr>
          <w:p w14:paraId="6121064E" w14:textId="77777777" w:rsidR="00E67C92" w:rsidRPr="00EF2771" w:rsidRDefault="00E67C92" w:rsidP="002E09F7">
            <w:pPr>
              <w:rPr>
                <w:rFonts w:cs="Calibri"/>
                <w:b/>
              </w:rPr>
            </w:pPr>
            <w:r w:rsidRPr="00EF2771">
              <w:rPr>
                <w:rFonts w:cs="Calibri"/>
                <w:b/>
              </w:rPr>
              <w:t>Doğum Tarihi ve Yeri</w:t>
            </w:r>
          </w:p>
        </w:tc>
        <w:tc>
          <w:tcPr>
            <w:tcW w:w="5663" w:type="dxa"/>
          </w:tcPr>
          <w:p w14:paraId="6121064F" w14:textId="77777777" w:rsidR="00E67C92" w:rsidRPr="007B0F03" w:rsidRDefault="00E67C92" w:rsidP="002E09F7">
            <w:pPr>
              <w:rPr>
                <w:rFonts w:cs="Calibri"/>
                <w:lang w:val="en-US"/>
              </w:rPr>
            </w:pPr>
            <w:r w:rsidRPr="007B0F03">
              <w:rPr>
                <w:rFonts w:cs="Calibri"/>
                <w:lang w:val="en-US"/>
              </w:rPr>
              <w:t>:</w:t>
            </w:r>
          </w:p>
        </w:tc>
      </w:tr>
      <w:tr w:rsidR="00E67C92" w:rsidRPr="007B0F03" w14:paraId="61210653" w14:textId="77777777" w:rsidTr="002E09F7">
        <w:tc>
          <w:tcPr>
            <w:tcW w:w="2840" w:type="dxa"/>
          </w:tcPr>
          <w:p w14:paraId="61210651" w14:textId="77777777" w:rsidR="00E67C92" w:rsidRPr="00EF2771" w:rsidRDefault="00E67C92" w:rsidP="002E09F7">
            <w:pPr>
              <w:rPr>
                <w:rFonts w:cs="Calibri"/>
                <w:b/>
              </w:rPr>
            </w:pPr>
            <w:r w:rsidRPr="00EF2771">
              <w:rPr>
                <w:rFonts w:cs="Calibri"/>
                <w:b/>
              </w:rPr>
              <w:t>Yabancı Dili</w:t>
            </w:r>
          </w:p>
        </w:tc>
        <w:tc>
          <w:tcPr>
            <w:tcW w:w="5663" w:type="dxa"/>
          </w:tcPr>
          <w:p w14:paraId="61210652" w14:textId="77777777" w:rsidR="00E67C92" w:rsidRPr="007B0F03" w:rsidRDefault="00E67C92" w:rsidP="002E09F7">
            <w:pPr>
              <w:rPr>
                <w:rFonts w:cs="Calibri"/>
                <w:lang w:val="en-US"/>
              </w:rPr>
            </w:pPr>
            <w:r w:rsidRPr="007B0F03">
              <w:rPr>
                <w:rFonts w:cs="Calibri"/>
                <w:lang w:val="en-US"/>
              </w:rPr>
              <w:t>:</w:t>
            </w:r>
          </w:p>
        </w:tc>
      </w:tr>
      <w:tr w:rsidR="00E67C92" w:rsidRPr="007B0F03" w14:paraId="61210656" w14:textId="77777777" w:rsidTr="002E09F7">
        <w:tc>
          <w:tcPr>
            <w:tcW w:w="2840" w:type="dxa"/>
          </w:tcPr>
          <w:p w14:paraId="61210654" w14:textId="77777777" w:rsidR="00E67C92" w:rsidRPr="00EF2771" w:rsidRDefault="00E67C92" w:rsidP="002E09F7">
            <w:pPr>
              <w:rPr>
                <w:rFonts w:cs="Calibri"/>
                <w:b/>
              </w:rPr>
            </w:pPr>
            <w:r w:rsidRPr="00EF2771">
              <w:rPr>
                <w:rFonts w:cs="Calibri"/>
                <w:b/>
              </w:rPr>
              <w:t>E-posta</w:t>
            </w:r>
          </w:p>
        </w:tc>
        <w:tc>
          <w:tcPr>
            <w:tcW w:w="5663" w:type="dxa"/>
          </w:tcPr>
          <w:p w14:paraId="61210655" w14:textId="77777777" w:rsidR="00E67C92" w:rsidRPr="007B0F03" w:rsidRDefault="00E67C92" w:rsidP="002E09F7">
            <w:pPr>
              <w:rPr>
                <w:rFonts w:cs="Calibri"/>
                <w:lang w:val="en-US"/>
              </w:rPr>
            </w:pPr>
            <w:r w:rsidRPr="007B0F03">
              <w:rPr>
                <w:rFonts w:cs="Calibri"/>
                <w:lang w:val="en-US"/>
              </w:rPr>
              <w:t>:</w:t>
            </w:r>
          </w:p>
        </w:tc>
      </w:tr>
    </w:tbl>
    <w:p w14:paraId="61210657" w14:textId="77777777" w:rsidR="00E67C92" w:rsidRPr="007B0F03" w:rsidRDefault="00E67C92" w:rsidP="00E67C92">
      <w:pPr>
        <w:pStyle w:val="nsayfalarmetinstili"/>
        <w:rPr>
          <w:rFonts w:cs="Calibri"/>
          <w:b/>
          <w:bCs/>
        </w:rPr>
      </w:pPr>
    </w:p>
    <w:p w14:paraId="61210658" w14:textId="77777777" w:rsidR="00E67C92" w:rsidRPr="007B0F03" w:rsidRDefault="00E67C92" w:rsidP="00E67C92">
      <w:pPr>
        <w:pStyle w:val="nsayfalarmetinstili"/>
        <w:rPr>
          <w:rFonts w:cs="Calibri"/>
          <w:b/>
          <w:bCs/>
        </w:rPr>
      </w:pPr>
      <w:r w:rsidRPr="007B0F03">
        <w:rPr>
          <w:rFonts w:cs="Calibri"/>
          <w:b/>
          <w:bCs/>
        </w:rPr>
        <w:t>ÖĞRENİM DURUMU</w:t>
      </w:r>
    </w:p>
    <w:tbl>
      <w:tblPr>
        <w:tblW w:w="0" w:type="auto"/>
        <w:tblCellMar>
          <w:left w:w="0" w:type="dxa"/>
          <w:right w:w="0" w:type="dxa"/>
        </w:tblCellMar>
        <w:tblLook w:val="0000" w:firstRow="0" w:lastRow="0" w:firstColumn="0" w:lastColumn="0" w:noHBand="0" w:noVBand="0"/>
      </w:tblPr>
      <w:tblGrid>
        <w:gridCol w:w="1808"/>
        <w:gridCol w:w="2271"/>
        <w:gridCol w:w="2987"/>
        <w:gridCol w:w="1437"/>
      </w:tblGrid>
      <w:tr w:rsidR="00E67C92" w:rsidRPr="007B0F03" w14:paraId="6121065D" w14:textId="77777777" w:rsidTr="002E09F7">
        <w:tc>
          <w:tcPr>
            <w:tcW w:w="1808" w:type="dxa"/>
          </w:tcPr>
          <w:p w14:paraId="61210659" w14:textId="77777777" w:rsidR="00E67C92" w:rsidRPr="00EF2771" w:rsidRDefault="00E67C92" w:rsidP="002E09F7">
            <w:pPr>
              <w:rPr>
                <w:rFonts w:cs="Calibri"/>
                <w:b/>
              </w:rPr>
            </w:pPr>
            <w:r w:rsidRPr="00EF2771">
              <w:rPr>
                <w:rFonts w:cs="Calibri"/>
                <w:b/>
              </w:rPr>
              <w:t>Derece</w:t>
            </w:r>
          </w:p>
        </w:tc>
        <w:tc>
          <w:tcPr>
            <w:tcW w:w="2271" w:type="dxa"/>
          </w:tcPr>
          <w:p w14:paraId="6121065A" w14:textId="77777777" w:rsidR="00E67C92" w:rsidRPr="00EF2771" w:rsidRDefault="00E67C92" w:rsidP="002E09F7">
            <w:pPr>
              <w:rPr>
                <w:rFonts w:cs="Calibri"/>
                <w:b/>
              </w:rPr>
            </w:pPr>
            <w:r w:rsidRPr="00EF2771">
              <w:rPr>
                <w:rFonts w:cs="Calibri"/>
                <w:b/>
              </w:rPr>
              <w:t>Alan</w:t>
            </w:r>
          </w:p>
        </w:tc>
        <w:tc>
          <w:tcPr>
            <w:tcW w:w="2987" w:type="dxa"/>
          </w:tcPr>
          <w:p w14:paraId="6121065B" w14:textId="77777777" w:rsidR="00E67C92" w:rsidRPr="00EF2771" w:rsidRDefault="00E67C92" w:rsidP="002E09F7">
            <w:pPr>
              <w:rPr>
                <w:rFonts w:cs="Calibri"/>
                <w:b/>
                <w:lang w:val="en-US"/>
              </w:rPr>
            </w:pPr>
            <w:proofErr w:type="spellStart"/>
            <w:r w:rsidRPr="00EF2771">
              <w:rPr>
                <w:rFonts w:cs="Calibri"/>
                <w:b/>
                <w:lang w:val="en-US"/>
              </w:rPr>
              <w:t>Okul</w:t>
            </w:r>
            <w:proofErr w:type="spellEnd"/>
            <w:r w:rsidRPr="00EF2771">
              <w:rPr>
                <w:rFonts w:cs="Calibri"/>
                <w:b/>
                <w:lang w:val="en-US"/>
              </w:rPr>
              <w:t>/Üniversite</w:t>
            </w:r>
          </w:p>
        </w:tc>
        <w:tc>
          <w:tcPr>
            <w:tcW w:w="1437" w:type="dxa"/>
          </w:tcPr>
          <w:p w14:paraId="6121065C" w14:textId="77777777" w:rsidR="00E67C92" w:rsidRPr="00EF2771" w:rsidRDefault="00E67C92" w:rsidP="002E09F7">
            <w:pPr>
              <w:rPr>
                <w:rFonts w:cs="Calibri"/>
                <w:b/>
              </w:rPr>
            </w:pPr>
            <w:r w:rsidRPr="00EF2771">
              <w:rPr>
                <w:rFonts w:cs="Calibri"/>
                <w:b/>
              </w:rPr>
              <w:t>Mezuniyet Yılı</w:t>
            </w:r>
          </w:p>
        </w:tc>
      </w:tr>
      <w:tr w:rsidR="00E67C92" w:rsidRPr="007B0F03" w14:paraId="61210662" w14:textId="77777777" w:rsidTr="002E09F7">
        <w:tc>
          <w:tcPr>
            <w:tcW w:w="1808" w:type="dxa"/>
          </w:tcPr>
          <w:p w14:paraId="6121065E" w14:textId="77777777" w:rsidR="00E67C92" w:rsidRPr="007B0F03" w:rsidRDefault="00E67C92" w:rsidP="002E09F7">
            <w:pPr>
              <w:rPr>
                <w:rFonts w:cs="Calibri"/>
                <w:lang w:val="en-US"/>
              </w:rPr>
            </w:pPr>
            <w:proofErr w:type="spellStart"/>
            <w:r w:rsidRPr="007B0F03">
              <w:rPr>
                <w:rFonts w:cs="Calibri"/>
                <w:lang w:val="en-US"/>
              </w:rPr>
              <w:t>Lisans</w:t>
            </w:r>
            <w:proofErr w:type="spellEnd"/>
          </w:p>
        </w:tc>
        <w:tc>
          <w:tcPr>
            <w:tcW w:w="2271" w:type="dxa"/>
          </w:tcPr>
          <w:p w14:paraId="6121065F" w14:textId="77777777" w:rsidR="00E67C92" w:rsidRPr="007B0F03" w:rsidRDefault="00E67C92" w:rsidP="002E09F7">
            <w:pPr>
              <w:adjustRightInd w:val="0"/>
              <w:spacing w:line="360" w:lineRule="auto"/>
              <w:rPr>
                <w:rFonts w:cs="Calibri"/>
                <w:lang w:val="en-US"/>
              </w:rPr>
            </w:pPr>
          </w:p>
        </w:tc>
        <w:tc>
          <w:tcPr>
            <w:tcW w:w="2987" w:type="dxa"/>
          </w:tcPr>
          <w:p w14:paraId="61210660" w14:textId="77777777" w:rsidR="00E67C92" w:rsidRPr="007B0F03" w:rsidRDefault="00E67C92" w:rsidP="002E09F7">
            <w:pPr>
              <w:adjustRightInd w:val="0"/>
              <w:spacing w:line="360" w:lineRule="auto"/>
              <w:rPr>
                <w:rFonts w:cs="Calibri"/>
                <w:lang w:val="en-US"/>
              </w:rPr>
            </w:pPr>
          </w:p>
        </w:tc>
        <w:tc>
          <w:tcPr>
            <w:tcW w:w="1437" w:type="dxa"/>
          </w:tcPr>
          <w:p w14:paraId="61210661" w14:textId="77777777" w:rsidR="00E67C92" w:rsidRPr="007B0F03" w:rsidRDefault="00E67C92" w:rsidP="002E09F7">
            <w:pPr>
              <w:adjustRightInd w:val="0"/>
              <w:spacing w:line="360" w:lineRule="auto"/>
              <w:rPr>
                <w:rFonts w:cs="Calibri"/>
                <w:lang w:val="en-US"/>
              </w:rPr>
            </w:pPr>
          </w:p>
        </w:tc>
      </w:tr>
      <w:tr w:rsidR="00E67C92" w:rsidRPr="007B0F03" w14:paraId="61210667" w14:textId="77777777" w:rsidTr="002E09F7">
        <w:tc>
          <w:tcPr>
            <w:tcW w:w="1808" w:type="dxa"/>
          </w:tcPr>
          <w:p w14:paraId="61210663" w14:textId="77777777" w:rsidR="00E67C92" w:rsidRPr="007B0F03" w:rsidRDefault="00E67C92" w:rsidP="002E09F7">
            <w:pPr>
              <w:rPr>
                <w:rFonts w:cs="Calibri"/>
                <w:lang w:val="en-US"/>
              </w:rPr>
            </w:pPr>
            <w:r w:rsidRPr="007B0F03">
              <w:rPr>
                <w:rFonts w:cs="Calibri"/>
                <w:lang w:val="en-US"/>
              </w:rPr>
              <w:t>Lise</w:t>
            </w:r>
          </w:p>
        </w:tc>
        <w:tc>
          <w:tcPr>
            <w:tcW w:w="2271" w:type="dxa"/>
          </w:tcPr>
          <w:p w14:paraId="61210664" w14:textId="77777777" w:rsidR="00E67C92" w:rsidRPr="007B0F03" w:rsidRDefault="00E67C92" w:rsidP="002E09F7">
            <w:pPr>
              <w:adjustRightInd w:val="0"/>
              <w:spacing w:line="360" w:lineRule="auto"/>
              <w:rPr>
                <w:rFonts w:cs="Calibri"/>
                <w:lang w:val="en-US"/>
              </w:rPr>
            </w:pPr>
          </w:p>
        </w:tc>
        <w:tc>
          <w:tcPr>
            <w:tcW w:w="2987" w:type="dxa"/>
          </w:tcPr>
          <w:p w14:paraId="61210665" w14:textId="77777777" w:rsidR="00E67C92" w:rsidRPr="007B0F03" w:rsidRDefault="00E67C92" w:rsidP="002E09F7">
            <w:pPr>
              <w:adjustRightInd w:val="0"/>
              <w:spacing w:line="360" w:lineRule="auto"/>
              <w:rPr>
                <w:rFonts w:cs="Calibri"/>
                <w:lang w:val="en-US"/>
              </w:rPr>
            </w:pPr>
          </w:p>
        </w:tc>
        <w:tc>
          <w:tcPr>
            <w:tcW w:w="1437" w:type="dxa"/>
          </w:tcPr>
          <w:p w14:paraId="61210666" w14:textId="77777777" w:rsidR="00E67C92" w:rsidRPr="007B0F03" w:rsidRDefault="00E67C92" w:rsidP="002E09F7">
            <w:pPr>
              <w:adjustRightInd w:val="0"/>
              <w:spacing w:line="360" w:lineRule="auto"/>
              <w:rPr>
                <w:rFonts w:cs="Calibri"/>
                <w:lang w:val="en-US"/>
              </w:rPr>
            </w:pPr>
          </w:p>
        </w:tc>
      </w:tr>
    </w:tbl>
    <w:p w14:paraId="61210668" w14:textId="77777777" w:rsidR="00E67C92" w:rsidRPr="007B0F03" w:rsidRDefault="00E67C92" w:rsidP="00E67C92">
      <w:pPr>
        <w:rPr>
          <w:rFonts w:cs="Calibri"/>
        </w:rPr>
      </w:pPr>
    </w:p>
    <w:p w14:paraId="61210669" w14:textId="77777777" w:rsidR="00E67C92" w:rsidRPr="007B0F03" w:rsidRDefault="00E67C92" w:rsidP="00E67C92">
      <w:pPr>
        <w:pStyle w:val="nsayfalarmetinstili"/>
        <w:rPr>
          <w:rFonts w:cs="Calibri"/>
        </w:rPr>
      </w:pPr>
      <w:r w:rsidRPr="007B0F03">
        <w:rPr>
          <w:rFonts w:cs="Calibri"/>
          <w:b/>
          <w:bCs/>
        </w:rPr>
        <w:t>İŞ TECRÜBESİ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4106"/>
        <w:gridCol w:w="2587"/>
      </w:tblGrid>
      <w:tr w:rsidR="00E67C92" w:rsidRPr="007B0F03" w14:paraId="6121066D" w14:textId="77777777" w:rsidTr="002E09F7">
        <w:tc>
          <w:tcPr>
            <w:tcW w:w="1810" w:type="dxa"/>
          </w:tcPr>
          <w:p w14:paraId="6121066A" w14:textId="77777777" w:rsidR="00E67C92" w:rsidRPr="00EF2771" w:rsidRDefault="00E67C92" w:rsidP="002E09F7">
            <w:pPr>
              <w:rPr>
                <w:rFonts w:cs="Calibri"/>
                <w:b/>
              </w:rPr>
            </w:pPr>
            <w:r w:rsidRPr="00EF2771">
              <w:rPr>
                <w:rFonts w:cs="Calibri"/>
                <w:b/>
              </w:rPr>
              <w:t>Yıl</w:t>
            </w:r>
          </w:p>
        </w:tc>
        <w:tc>
          <w:tcPr>
            <w:tcW w:w="4106" w:type="dxa"/>
          </w:tcPr>
          <w:p w14:paraId="6121066B" w14:textId="77777777" w:rsidR="00E67C92" w:rsidRPr="00EF2771" w:rsidRDefault="00E67C92" w:rsidP="002E09F7">
            <w:pPr>
              <w:rPr>
                <w:rFonts w:cs="Calibri"/>
                <w:b/>
              </w:rPr>
            </w:pPr>
            <w:r w:rsidRPr="00EF2771">
              <w:rPr>
                <w:rFonts w:cs="Calibri"/>
                <w:b/>
              </w:rPr>
              <w:t>Firma/Kurum</w:t>
            </w:r>
          </w:p>
        </w:tc>
        <w:tc>
          <w:tcPr>
            <w:tcW w:w="2587" w:type="dxa"/>
          </w:tcPr>
          <w:p w14:paraId="6121066C" w14:textId="77777777" w:rsidR="00E67C92" w:rsidRPr="00EF2771" w:rsidRDefault="00E67C92" w:rsidP="002E09F7">
            <w:pPr>
              <w:rPr>
                <w:rFonts w:cs="Calibri"/>
                <w:b/>
                <w:lang w:val="en-US"/>
              </w:rPr>
            </w:pPr>
            <w:proofErr w:type="spellStart"/>
            <w:r w:rsidRPr="00EF2771">
              <w:rPr>
                <w:rFonts w:cs="Calibri"/>
                <w:b/>
                <w:lang w:val="en-US"/>
              </w:rPr>
              <w:t>Görevi</w:t>
            </w:r>
            <w:proofErr w:type="spellEnd"/>
          </w:p>
        </w:tc>
      </w:tr>
      <w:tr w:rsidR="00E67C92" w:rsidRPr="007B0F03" w14:paraId="61210671" w14:textId="77777777" w:rsidTr="002E09F7">
        <w:tc>
          <w:tcPr>
            <w:tcW w:w="1810" w:type="dxa"/>
          </w:tcPr>
          <w:p w14:paraId="6121066E" w14:textId="77777777" w:rsidR="00E67C92" w:rsidRPr="007B0F03" w:rsidRDefault="00E67C92" w:rsidP="002E09F7">
            <w:pPr>
              <w:rPr>
                <w:rFonts w:cs="Calibri"/>
                <w:lang w:val="en-US"/>
              </w:rPr>
            </w:pPr>
            <w:r w:rsidRPr="007B0F03">
              <w:rPr>
                <w:rFonts w:cs="Calibri"/>
                <w:lang w:val="en-US"/>
              </w:rPr>
              <w:t>2010</w:t>
            </w:r>
          </w:p>
        </w:tc>
        <w:tc>
          <w:tcPr>
            <w:tcW w:w="4106" w:type="dxa"/>
          </w:tcPr>
          <w:p w14:paraId="6121066F" w14:textId="77777777" w:rsidR="00E67C92" w:rsidRPr="007B0F03" w:rsidRDefault="00E67C92" w:rsidP="002E09F7">
            <w:pPr>
              <w:adjustRightInd w:val="0"/>
              <w:spacing w:line="360" w:lineRule="auto"/>
              <w:rPr>
                <w:rFonts w:cs="Calibri"/>
                <w:lang w:val="en-US"/>
              </w:rPr>
            </w:pPr>
          </w:p>
        </w:tc>
        <w:tc>
          <w:tcPr>
            <w:tcW w:w="2587" w:type="dxa"/>
          </w:tcPr>
          <w:p w14:paraId="61210670" w14:textId="77777777" w:rsidR="00E67C92" w:rsidRPr="007B0F03" w:rsidRDefault="00E67C92" w:rsidP="002E09F7">
            <w:pPr>
              <w:adjustRightInd w:val="0"/>
              <w:spacing w:line="360" w:lineRule="auto"/>
              <w:rPr>
                <w:rFonts w:cs="Calibri"/>
                <w:lang w:val="en-US"/>
              </w:rPr>
            </w:pPr>
          </w:p>
        </w:tc>
      </w:tr>
      <w:tr w:rsidR="00E67C92" w:rsidRPr="007B0F03" w14:paraId="61210675" w14:textId="77777777" w:rsidTr="002E09F7">
        <w:tc>
          <w:tcPr>
            <w:tcW w:w="1810" w:type="dxa"/>
          </w:tcPr>
          <w:p w14:paraId="61210672" w14:textId="77777777" w:rsidR="00E67C92" w:rsidRPr="007B0F03" w:rsidRDefault="00E67C92" w:rsidP="002E09F7">
            <w:pPr>
              <w:rPr>
                <w:rFonts w:cs="Calibri"/>
                <w:lang w:val="en-US"/>
              </w:rPr>
            </w:pPr>
            <w:r w:rsidRPr="007B0F03">
              <w:rPr>
                <w:rFonts w:cs="Calibri"/>
                <w:lang w:val="en-US"/>
              </w:rPr>
              <w:t>2005</w:t>
            </w:r>
          </w:p>
        </w:tc>
        <w:tc>
          <w:tcPr>
            <w:tcW w:w="4106" w:type="dxa"/>
          </w:tcPr>
          <w:p w14:paraId="61210673" w14:textId="77777777" w:rsidR="00E67C92" w:rsidRPr="007B0F03" w:rsidRDefault="00E67C92" w:rsidP="002E09F7">
            <w:pPr>
              <w:adjustRightInd w:val="0"/>
              <w:spacing w:line="360" w:lineRule="auto"/>
              <w:rPr>
                <w:rFonts w:cs="Calibri"/>
                <w:lang w:val="en-US"/>
              </w:rPr>
            </w:pPr>
          </w:p>
        </w:tc>
        <w:tc>
          <w:tcPr>
            <w:tcW w:w="2587" w:type="dxa"/>
          </w:tcPr>
          <w:p w14:paraId="61210674" w14:textId="77777777" w:rsidR="00E67C92" w:rsidRPr="007B0F03" w:rsidRDefault="00E67C92" w:rsidP="002E09F7">
            <w:pPr>
              <w:adjustRightInd w:val="0"/>
              <w:spacing w:line="360" w:lineRule="auto"/>
              <w:rPr>
                <w:rFonts w:cs="Calibri"/>
                <w:lang w:val="en-US"/>
              </w:rPr>
            </w:pPr>
          </w:p>
        </w:tc>
      </w:tr>
      <w:tr w:rsidR="00E67C92" w:rsidRPr="007B0F03" w14:paraId="61210679" w14:textId="77777777" w:rsidTr="002E09F7">
        <w:tc>
          <w:tcPr>
            <w:tcW w:w="1810" w:type="dxa"/>
          </w:tcPr>
          <w:p w14:paraId="61210676" w14:textId="77777777" w:rsidR="00E67C92" w:rsidRPr="007B0F03" w:rsidRDefault="00E67C92" w:rsidP="002E09F7">
            <w:pPr>
              <w:rPr>
                <w:rFonts w:cs="Calibri"/>
                <w:lang w:val="en-US"/>
              </w:rPr>
            </w:pPr>
            <w:r w:rsidRPr="007B0F03">
              <w:rPr>
                <w:rFonts w:cs="Calibri"/>
                <w:lang w:val="en-US"/>
              </w:rPr>
              <w:t>2002</w:t>
            </w:r>
          </w:p>
        </w:tc>
        <w:tc>
          <w:tcPr>
            <w:tcW w:w="4106" w:type="dxa"/>
          </w:tcPr>
          <w:p w14:paraId="61210677" w14:textId="77777777" w:rsidR="00E67C92" w:rsidRPr="007B0F03" w:rsidRDefault="00E67C92" w:rsidP="002E09F7">
            <w:pPr>
              <w:adjustRightInd w:val="0"/>
              <w:spacing w:line="360" w:lineRule="auto"/>
              <w:rPr>
                <w:rFonts w:cs="Calibri"/>
                <w:lang w:val="en-US"/>
              </w:rPr>
            </w:pPr>
          </w:p>
        </w:tc>
        <w:tc>
          <w:tcPr>
            <w:tcW w:w="2587" w:type="dxa"/>
          </w:tcPr>
          <w:p w14:paraId="61210678" w14:textId="77777777" w:rsidR="00E67C92" w:rsidRPr="007B0F03" w:rsidRDefault="00E67C92" w:rsidP="002E09F7">
            <w:pPr>
              <w:adjustRightInd w:val="0"/>
              <w:spacing w:line="360" w:lineRule="auto"/>
              <w:rPr>
                <w:rFonts w:cs="Calibri"/>
                <w:lang w:val="en-US"/>
              </w:rPr>
            </w:pPr>
          </w:p>
        </w:tc>
      </w:tr>
    </w:tbl>
    <w:p w14:paraId="6121067A" w14:textId="77777777" w:rsidR="00E67C92" w:rsidRDefault="00E67C92" w:rsidP="00E67C92">
      <w:pPr>
        <w:rPr>
          <w:rFonts w:cs="Calibri"/>
          <w:b/>
          <w:bCs/>
          <w:lang w:val="de-DE"/>
        </w:rPr>
      </w:pPr>
    </w:p>
    <w:p w14:paraId="6121067B" w14:textId="77777777" w:rsidR="00E67C92" w:rsidRPr="007B0F03" w:rsidRDefault="00E67C92" w:rsidP="00E67C92">
      <w:pPr>
        <w:rPr>
          <w:rFonts w:cs="Calibri"/>
          <w:b/>
          <w:bCs/>
          <w:lang w:val="de-DE"/>
        </w:rPr>
      </w:pPr>
      <w:r>
        <w:rPr>
          <w:rFonts w:cs="Calibri"/>
          <w:b/>
          <w:bCs/>
          <w:lang w:val="de-DE"/>
        </w:rPr>
        <w:br w:type="page"/>
      </w:r>
      <w:r w:rsidRPr="007B0F03">
        <w:rPr>
          <w:rFonts w:cs="Calibri"/>
          <w:b/>
          <w:bCs/>
          <w:lang w:val="de-DE"/>
        </w:rPr>
        <w:lastRenderedPageBreak/>
        <w:t>YAYINLARI</w:t>
      </w:r>
    </w:p>
    <w:p w14:paraId="6121067C" w14:textId="77777777" w:rsidR="00E67C92" w:rsidRPr="007B0F03" w:rsidRDefault="00E67C92" w:rsidP="00E67C92">
      <w:pPr>
        <w:pStyle w:val="nsayfalarmetinstili"/>
        <w:rPr>
          <w:rFonts w:cs="Calibri"/>
        </w:rPr>
      </w:pPr>
      <w:r w:rsidRPr="007B0F03">
        <w:rPr>
          <w:rFonts w:cs="Calibri"/>
          <w:b/>
          <w:bCs/>
        </w:rPr>
        <w:t xml:space="preserve">Makale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14:paraId="6121067F" w14:textId="77777777" w:rsidTr="002E09F7">
        <w:tc>
          <w:tcPr>
            <w:tcW w:w="1810" w:type="dxa"/>
          </w:tcPr>
          <w:p w14:paraId="6121067D" w14:textId="77777777" w:rsidR="00E67C92" w:rsidRPr="007B0F03" w:rsidRDefault="00E67C92" w:rsidP="002E09F7">
            <w:pPr>
              <w:rPr>
                <w:rFonts w:cs="Calibri"/>
                <w:lang w:val="en-US"/>
              </w:rPr>
            </w:pPr>
            <w:r w:rsidRPr="007B0F03">
              <w:rPr>
                <w:rFonts w:cs="Calibri"/>
                <w:lang w:val="en-US"/>
              </w:rPr>
              <w:t>1.</w:t>
            </w:r>
          </w:p>
        </w:tc>
        <w:tc>
          <w:tcPr>
            <w:tcW w:w="6693" w:type="dxa"/>
          </w:tcPr>
          <w:p w14:paraId="6121067E" w14:textId="77777777" w:rsidR="00E67C92" w:rsidRPr="007B0F03" w:rsidRDefault="00E67C92" w:rsidP="002E09F7">
            <w:pPr>
              <w:adjustRightInd w:val="0"/>
              <w:spacing w:line="360" w:lineRule="auto"/>
              <w:rPr>
                <w:rFonts w:cs="Calibri"/>
                <w:b/>
                <w:lang w:val="en-US"/>
              </w:rPr>
            </w:pPr>
          </w:p>
        </w:tc>
      </w:tr>
      <w:tr w:rsidR="00E67C92" w:rsidRPr="007B0F03" w14:paraId="61210682" w14:textId="77777777" w:rsidTr="002E09F7">
        <w:tc>
          <w:tcPr>
            <w:tcW w:w="1810" w:type="dxa"/>
          </w:tcPr>
          <w:p w14:paraId="61210680" w14:textId="77777777" w:rsidR="00E67C92" w:rsidRPr="007B0F03" w:rsidRDefault="00E67C92" w:rsidP="002E09F7">
            <w:pPr>
              <w:rPr>
                <w:rFonts w:cs="Calibri"/>
                <w:lang w:val="en-US"/>
              </w:rPr>
            </w:pPr>
            <w:r w:rsidRPr="007B0F03">
              <w:rPr>
                <w:rFonts w:cs="Calibri"/>
                <w:lang w:val="en-US"/>
              </w:rPr>
              <w:t>2.</w:t>
            </w:r>
          </w:p>
        </w:tc>
        <w:tc>
          <w:tcPr>
            <w:tcW w:w="6693" w:type="dxa"/>
          </w:tcPr>
          <w:p w14:paraId="61210681" w14:textId="77777777" w:rsidR="00E67C92" w:rsidRPr="007B0F03" w:rsidRDefault="00E67C92" w:rsidP="002E09F7">
            <w:pPr>
              <w:adjustRightInd w:val="0"/>
              <w:spacing w:line="360" w:lineRule="auto"/>
              <w:rPr>
                <w:rFonts w:cs="Calibri"/>
                <w:b/>
                <w:lang w:val="en-US"/>
              </w:rPr>
            </w:pPr>
          </w:p>
        </w:tc>
      </w:tr>
    </w:tbl>
    <w:p w14:paraId="61210683" w14:textId="77777777" w:rsidR="00E67C92" w:rsidRPr="007B0F03" w:rsidRDefault="00E67C92" w:rsidP="00E67C92">
      <w:pPr>
        <w:pStyle w:val="nsayfalarmetinstili"/>
        <w:rPr>
          <w:rFonts w:cs="Calibri"/>
          <w:b/>
          <w:bCs/>
          <w:lang w:val="de-DE"/>
        </w:rPr>
      </w:pPr>
    </w:p>
    <w:p w14:paraId="61210684" w14:textId="77777777" w:rsidR="00E67C92" w:rsidRPr="007B0F03" w:rsidRDefault="00E67C92" w:rsidP="00E67C92">
      <w:pPr>
        <w:pStyle w:val="nsayfalarmetinstili"/>
        <w:rPr>
          <w:rFonts w:cs="Calibri"/>
        </w:rPr>
      </w:pPr>
      <w:r w:rsidRPr="007B0F03">
        <w:rPr>
          <w:rFonts w:cs="Calibri"/>
          <w:b/>
          <w:bCs/>
        </w:rPr>
        <w:t>Bildiri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14:paraId="61210687" w14:textId="77777777" w:rsidTr="002E09F7">
        <w:tc>
          <w:tcPr>
            <w:tcW w:w="1810" w:type="dxa"/>
          </w:tcPr>
          <w:p w14:paraId="61210685" w14:textId="77777777" w:rsidR="00E67C92" w:rsidRPr="007B0F03" w:rsidRDefault="00E67C92" w:rsidP="002E09F7">
            <w:pPr>
              <w:rPr>
                <w:rFonts w:cs="Calibri"/>
                <w:lang w:val="en-US"/>
              </w:rPr>
            </w:pPr>
            <w:r w:rsidRPr="007B0F03">
              <w:rPr>
                <w:rFonts w:cs="Calibri"/>
                <w:lang w:val="en-US"/>
              </w:rPr>
              <w:t>1.</w:t>
            </w:r>
          </w:p>
        </w:tc>
        <w:tc>
          <w:tcPr>
            <w:tcW w:w="6693" w:type="dxa"/>
          </w:tcPr>
          <w:p w14:paraId="61210686" w14:textId="77777777" w:rsidR="00E67C92" w:rsidRPr="007B0F03" w:rsidRDefault="00E67C92" w:rsidP="002E09F7">
            <w:pPr>
              <w:adjustRightInd w:val="0"/>
              <w:spacing w:line="360" w:lineRule="auto"/>
              <w:rPr>
                <w:rFonts w:cs="Calibri"/>
                <w:b/>
                <w:lang w:val="en-US"/>
              </w:rPr>
            </w:pPr>
          </w:p>
        </w:tc>
      </w:tr>
      <w:tr w:rsidR="00E67C92" w:rsidRPr="007B0F03" w14:paraId="6121068A" w14:textId="77777777" w:rsidTr="002E09F7">
        <w:tc>
          <w:tcPr>
            <w:tcW w:w="1810" w:type="dxa"/>
          </w:tcPr>
          <w:p w14:paraId="61210688" w14:textId="77777777" w:rsidR="00E67C92" w:rsidRPr="007B0F03" w:rsidRDefault="00E67C92" w:rsidP="002E09F7">
            <w:pPr>
              <w:rPr>
                <w:rFonts w:cs="Calibri"/>
                <w:lang w:val="en-US"/>
              </w:rPr>
            </w:pPr>
            <w:r w:rsidRPr="007B0F03">
              <w:rPr>
                <w:rFonts w:cs="Calibri"/>
                <w:lang w:val="en-US"/>
              </w:rPr>
              <w:t>2.</w:t>
            </w:r>
          </w:p>
        </w:tc>
        <w:tc>
          <w:tcPr>
            <w:tcW w:w="6693" w:type="dxa"/>
          </w:tcPr>
          <w:p w14:paraId="61210689" w14:textId="77777777" w:rsidR="00E67C92" w:rsidRPr="007B0F03" w:rsidRDefault="00E67C92" w:rsidP="002E09F7">
            <w:pPr>
              <w:adjustRightInd w:val="0"/>
              <w:spacing w:line="360" w:lineRule="auto"/>
              <w:rPr>
                <w:rFonts w:cs="Calibri"/>
                <w:b/>
                <w:lang w:val="en-US"/>
              </w:rPr>
            </w:pPr>
          </w:p>
        </w:tc>
      </w:tr>
    </w:tbl>
    <w:p w14:paraId="6121068B" w14:textId="77777777" w:rsidR="00E67C92" w:rsidRPr="007B0F03" w:rsidRDefault="00E67C92" w:rsidP="00E67C92">
      <w:pPr>
        <w:pStyle w:val="nsayfalarmetinstili"/>
        <w:rPr>
          <w:rFonts w:cs="Calibri"/>
        </w:rPr>
      </w:pPr>
      <w:r w:rsidRPr="007B0F03">
        <w:rPr>
          <w:rFonts w:cs="Calibri"/>
          <w:b/>
          <w:bCs/>
        </w:rPr>
        <w:t>Kitap</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14:paraId="6121068E" w14:textId="77777777" w:rsidTr="002E09F7">
        <w:tc>
          <w:tcPr>
            <w:tcW w:w="1810" w:type="dxa"/>
          </w:tcPr>
          <w:p w14:paraId="6121068C" w14:textId="77777777" w:rsidR="00E67C92" w:rsidRPr="007B0F03" w:rsidRDefault="00E67C92" w:rsidP="002E09F7">
            <w:pPr>
              <w:rPr>
                <w:rFonts w:cs="Calibri"/>
                <w:lang w:val="en-US"/>
              </w:rPr>
            </w:pPr>
            <w:r w:rsidRPr="007B0F03">
              <w:rPr>
                <w:rFonts w:cs="Calibri"/>
                <w:lang w:val="en-US"/>
              </w:rPr>
              <w:t>1.</w:t>
            </w:r>
          </w:p>
        </w:tc>
        <w:tc>
          <w:tcPr>
            <w:tcW w:w="6693" w:type="dxa"/>
          </w:tcPr>
          <w:p w14:paraId="6121068D" w14:textId="77777777" w:rsidR="00E67C92" w:rsidRPr="007B0F03" w:rsidRDefault="00E67C92" w:rsidP="002E09F7">
            <w:pPr>
              <w:adjustRightInd w:val="0"/>
              <w:spacing w:line="360" w:lineRule="auto"/>
              <w:rPr>
                <w:rFonts w:cs="Calibri"/>
                <w:b/>
                <w:lang w:val="en-US"/>
              </w:rPr>
            </w:pPr>
          </w:p>
        </w:tc>
      </w:tr>
      <w:tr w:rsidR="00E67C92" w:rsidRPr="007B0F03" w14:paraId="61210691" w14:textId="77777777" w:rsidTr="002E09F7">
        <w:tc>
          <w:tcPr>
            <w:tcW w:w="1810" w:type="dxa"/>
          </w:tcPr>
          <w:p w14:paraId="6121068F" w14:textId="77777777" w:rsidR="00E67C92" w:rsidRPr="007B0F03" w:rsidRDefault="00E67C92" w:rsidP="002E09F7">
            <w:pPr>
              <w:rPr>
                <w:rFonts w:cs="Calibri"/>
                <w:lang w:val="en-US"/>
              </w:rPr>
            </w:pPr>
            <w:r w:rsidRPr="007B0F03">
              <w:rPr>
                <w:rFonts w:cs="Calibri"/>
                <w:lang w:val="en-US"/>
              </w:rPr>
              <w:t>2.</w:t>
            </w:r>
          </w:p>
        </w:tc>
        <w:tc>
          <w:tcPr>
            <w:tcW w:w="6693" w:type="dxa"/>
          </w:tcPr>
          <w:p w14:paraId="61210690" w14:textId="77777777" w:rsidR="00E67C92" w:rsidRPr="007B0F03" w:rsidRDefault="00E67C92" w:rsidP="002E09F7">
            <w:pPr>
              <w:adjustRightInd w:val="0"/>
              <w:spacing w:line="360" w:lineRule="auto"/>
              <w:rPr>
                <w:rFonts w:cs="Calibri"/>
                <w:b/>
                <w:lang w:val="en-US"/>
              </w:rPr>
            </w:pPr>
          </w:p>
        </w:tc>
      </w:tr>
    </w:tbl>
    <w:p w14:paraId="61210692" w14:textId="77777777" w:rsidR="00E67C92" w:rsidRPr="007B0F03" w:rsidRDefault="00E67C92" w:rsidP="00E67C92">
      <w:pPr>
        <w:pStyle w:val="nsayfalarmetinstili"/>
        <w:rPr>
          <w:rFonts w:cs="Calibri"/>
        </w:rPr>
      </w:pPr>
      <w:r w:rsidRPr="007B0F03">
        <w:rPr>
          <w:rFonts w:cs="Calibri"/>
          <w:b/>
          <w:bCs/>
        </w:rPr>
        <w:t>Proje</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14:paraId="61210695" w14:textId="77777777" w:rsidTr="002E09F7">
        <w:tc>
          <w:tcPr>
            <w:tcW w:w="1810" w:type="dxa"/>
          </w:tcPr>
          <w:p w14:paraId="61210693" w14:textId="77777777" w:rsidR="00E67C92" w:rsidRPr="007B0F03" w:rsidRDefault="00E67C92" w:rsidP="002E09F7">
            <w:pPr>
              <w:rPr>
                <w:rFonts w:cs="Calibri"/>
                <w:lang w:val="en-US"/>
              </w:rPr>
            </w:pPr>
            <w:r w:rsidRPr="007B0F03">
              <w:rPr>
                <w:rFonts w:cs="Calibri"/>
                <w:lang w:val="en-US"/>
              </w:rPr>
              <w:t>1.</w:t>
            </w:r>
          </w:p>
        </w:tc>
        <w:tc>
          <w:tcPr>
            <w:tcW w:w="6693" w:type="dxa"/>
          </w:tcPr>
          <w:p w14:paraId="61210694" w14:textId="77777777" w:rsidR="00E67C92" w:rsidRPr="007B0F03" w:rsidRDefault="00E67C92" w:rsidP="002E09F7">
            <w:pPr>
              <w:adjustRightInd w:val="0"/>
              <w:spacing w:line="360" w:lineRule="auto"/>
              <w:rPr>
                <w:rFonts w:cs="Calibri"/>
                <w:b/>
                <w:lang w:val="en-US"/>
              </w:rPr>
            </w:pPr>
          </w:p>
        </w:tc>
      </w:tr>
      <w:tr w:rsidR="00E67C92" w:rsidRPr="007B0F03" w14:paraId="61210698" w14:textId="77777777" w:rsidTr="002E09F7">
        <w:tc>
          <w:tcPr>
            <w:tcW w:w="1810" w:type="dxa"/>
          </w:tcPr>
          <w:p w14:paraId="61210696" w14:textId="77777777" w:rsidR="00E67C92" w:rsidRPr="007B0F03" w:rsidRDefault="00E67C92" w:rsidP="002E09F7">
            <w:pPr>
              <w:rPr>
                <w:rFonts w:cs="Calibri"/>
                <w:lang w:val="en-US"/>
              </w:rPr>
            </w:pPr>
            <w:r w:rsidRPr="007B0F03">
              <w:rPr>
                <w:rFonts w:cs="Calibri"/>
                <w:lang w:val="en-US"/>
              </w:rPr>
              <w:t>2.</w:t>
            </w:r>
          </w:p>
        </w:tc>
        <w:tc>
          <w:tcPr>
            <w:tcW w:w="6693" w:type="dxa"/>
          </w:tcPr>
          <w:p w14:paraId="61210697" w14:textId="77777777" w:rsidR="00E67C92" w:rsidRPr="007B0F03" w:rsidRDefault="00E67C92" w:rsidP="002E09F7">
            <w:pPr>
              <w:adjustRightInd w:val="0"/>
              <w:spacing w:line="360" w:lineRule="auto"/>
              <w:rPr>
                <w:rFonts w:cs="Calibri"/>
                <w:b/>
                <w:lang w:val="en-US"/>
              </w:rPr>
            </w:pPr>
          </w:p>
        </w:tc>
      </w:tr>
    </w:tbl>
    <w:p w14:paraId="61210699" w14:textId="77777777" w:rsidR="00E67C92" w:rsidRPr="007B0F03" w:rsidRDefault="00E67C92" w:rsidP="00E67C92">
      <w:pPr>
        <w:pStyle w:val="nsayfalarmetinstili"/>
        <w:rPr>
          <w:rFonts w:cs="Calibri"/>
          <w:b/>
          <w:bCs/>
          <w:lang w:val="de-DE"/>
        </w:rPr>
      </w:pPr>
      <w:proofErr w:type="gramStart"/>
      <w:r w:rsidRPr="007B0F03">
        <w:rPr>
          <w:rFonts w:cs="Calibri"/>
          <w:b/>
          <w:bCs/>
          <w:lang w:val="de-DE"/>
        </w:rPr>
        <w:t>ÖDÜLLERİ</w:t>
      </w:r>
      <w:r w:rsidRPr="007B0F03">
        <w:rPr>
          <w:rFonts w:cs="Calibri"/>
          <w:highlight w:val="yellow"/>
        </w:rPr>
        <w:t>(</w:t>
      </w:r>
      <w:proofErr w:type="gramEnd"/>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14:paraId="6121069C" w14:textId="77777777" w:rsidTr="002E09F7">
        <w:tc>
          <w:tcPr>
            <w:tcW w:w="1810" w:type="dxa"/>
          </w:tcPr>
          <w:p w14:paraId="6121069A" w14:textId="77777777" w:rsidR="00E67C92" w:rsidRPr="007B0F03" w:rsidRDefault="00E67C92" w:rsidP="002E09F7">
            <w:pPr>
              <w:rPr>
                <w:rFonts w:cs="Calibri"/>
                <w:lang w:val="en-US"/>
              </w:rPr>
            </w:pPr>
            <w:r w:rsidRPr="007B0F03">
              <w:rPr>
                <w:rFonts w:cs="Calibri"/>
                <w:lang w:val="en-US"/>
              </w:rPr>
              <w:t>1.</w:t>
            </w:r>
          </w:p>
        </w:tc>
        <w:tc>
          <w:tcPr>
            <w:tcW w:w="6693" w:type="dxa"/>
          </w:tcPr>
          <w:p w14:paraId="6121069B" w14:textId="77777777" w:rsidR="00E67C92" w:rsidRPr="007B0F03" w:rsidRDefault="00E67C92" w:rsidP="002E09F7">
            <w:pPr>
              <w:adjustRightInd w:val="0"/>
              <w:spacing w:line="360" w:lineRule="auto"/>
              <w:rPr>
                <w:rFonts w:cs="Calibri"/>
                <w:b/>
                <w:lang w:val="en-US"/>
              </w:rPr>
            </w:pPr>
          </w:p>
        </w:tc>
      </w:tr>
      <w:tr w:rsidR="00E67C92" w:rsidRPr="007B0F03" w14:paraId="6121069F" w14:textId="77777777" w:rsidTr="002E09F7">
        <w:tc>
          <w:tcPr>
            <w:tcW w:w="1810" w:type="dxa"/>
          </w:tcPr>
          <w:p w14:paraId="6121069D" w14:textId="77777777" w:rsidR="00E67C92" w:rsidRPr="007B0F03" w:rsidRDefault="00E67C92" w:rsidP="002E09F7">
            <w:pPr>
              <w:rPr>
                <w:rFonts w:cs="Calibri"/>
                <w:lang w:val="en-US"/>
              </w:rPr>
            </w:pPr>
            <w:r w:rsidRPr="007B0F03">
              <w:rPr>
                <w:rFonts w:cs="Calibri"/>
                <w:lang w:val="en-US"/>
              </w:rPr>
              <w:t>2.</w:t>
            </w:r>
          </w:p>
        </w:tc>
        <w:tc>
          <w:tcPr>
            <w:tcW w:w="6693" w:type="dxa"/>
          </w:tcPr>
          <w:p w14:paraId="6121069E" w14:textId="77777777" w:rsidR="00E67C92" w:rsidRPr="007B0F03" w:rsidRDefault="00E67C92" w:rsidP="002E09F7">
            <w:pPr>
              <w:adjustRightInd w:val="0"/>
              <w:spacing w:line="360" w:lineRule="auto"/>
              <w:rPr>
                <w:rFonts w:cs="Calibri"/>
                <w:b/>
                <w:lang w:val="en-US"/>
              </w:rPr>
            </w:pPr>
          </w:p>
        </w:tc>
      </w:tr>
    </w:tbl>
    <w:p w14:paraId="612106A0" w14:textId="77777777" w:rsidR="00E67C92" w:rsidRPr="007B0F03" w:rsidRDefault="00E67C92" w:rsidP="00E67C92">
      <w:pPr>
        <w:pStyle w:val="nsayfalarmetinstili"/>
        <w:rPr>
          <w:rFonts w:cs="Calibri"/>
          <w:b/>
          <w:bCs/>
          <w:lang w:val="de-DE"/>
        </w:rPr>
      </w:pPr>
    </w:p>
    <w:p w14:paraId="612106A1" w14:textId="77777777" w:rsidR="00E67C92" w:rsidRDefault="00E67C92" w:rsidP="00E67C92">
      <w:pPr>
        <w:pStyle w:val="KESKNtrnak"/>
        <w:pBdr>
          <w:bottom w:val="none" w:sz="0" w:space="0" w:color="auto"/>
        </w:pBdr>
        <w:jc w:val="center"/>
        <w:rPr>
          <w:rFonts w:eastAsia="TheSansLight" w:cs="Calibri"/>
        </w:rPr>
      </w:pPr>
      <w:r>
        <w:rPr>
          <w:rFonts w:eastAsia="TheSansLight" w:cs="Calibri"/>
        </w:rPr>
        <w:br w:type="page"/>
      </w:r>
    </w:p>
    <w:p w14:paraId="612106A2" w14:textId="77777777" w:rsidR="00A841FF" w:rsidRPr="00303CA8" w:rsidRDefault="00A841FF" w:rsidP="00A841FF">
      <w:pPr>
        <w:pBdr>
          <w:bottom w:val="single" w:sz="4" w:space="1" w:color="auto"/>
        </w:pBdr>
        <w:spacing w:before="480" w:line="360" w:lineRule="auto"/>
        <w:jc w:val="center"/>
        <w:rPr>
          <w:b/>
          <w:bCs/>
          <w:sz w:val="28"/>
          <w:szCs w:val="28"/>
        </w:rPr>
      </w:pPr>
      <w:r w:rsidRPr="00303CA8">
        <w:rPr>
          <w:b/>
          <w:bCs/>
          <w:sz w:val="28"/>
          <w:szCs w:val="28"/>
        </w:rPr>
        <w:lastRenderedPageBreak/>
        <w:t>TAKIM ÖZGEÇMİŞ BİLGİLERİ</w:t>
      </w:r>
    </w:p>
    <w:p w14:paraId="612106A3" w14:textId="77777777" w:rsidR="00A841FF" w:rsidRDefault="00A841FF" w:rsidP="00A841FF">
      <w:pPr>
        <w:rPr>
          <w:rFonts w:eastAsia="TheSansLight"/>
        </w:rPr>
      </w:pPr>
    </w:p>
    <w:p w14:paraId="612106A4" w14:textId="77777777" w:rsidR="00A841FF" w:rsidRPr="007B0F03" w:rsidRDefault="00A841FF" w:rsidP="00A841FF">
      <w:pPr>
        <w:pStyle w:val="nsayfalarmetinstili"/>
        <w:rPr>
          <w:rFonts w:cs="Calibri"/>
          <w:b/>
          <w:bCs/>
        </w:rPr>
      </w:pPr>
      <w:r>
        <w:rPr>
          <w:rFonts w:cs="Calibri"/>
          <w:b/>
          <w:bCs/>
        </w:rPr>
        <w:t xml:space="preserve">1. ÖĞRENCİ </w:t>
      </w:r>
      <w:r w:rsidRPr="007B0F03">
        <w:rPr>
          <w:rFonts w:cs="Calibri"/>
          <w:b/>
          <w:bCs/>
        </w:rPr>
        <w:t>KİŞİSEL BİLGİLER</w:t>
      </w:r>
    </w:p>
    <w:tbl>
      <w:tblPr>
        <w:tblW w:w="0" w:type="auto"/>
        <w:tblCellMar>
          <w:left w:w="0" w:type="dxa"/>
          <w:right w:w="0" w:type="dxa"/>
        </w:tblCellMar>
        <w:tblLook w:val="0000" w:firstRow="0" w:lastRow="0" w:firstColumn="0" w:lastColumn="0" w:noHBand="0" w:noVBand="0"/>
      </w:tblPr>
      <w:tblGrid>
        <w:gridCol w:w="2840"/>
        <w:gridCol w:w="5663"/>
      </w:tblGrid>
      <w:tr w:rsidR="00A841FF" w:rsidRPr="007B0F03" w14:paraId="612106A7" w14:textId="77777777" w:rsidTr="00875759">
        <w:tc>
          <w:tcPr>
            <w:tcW w:w="2840" w:type="dxa"/>
          </w:tcPr>
          <w:p w14:paraId="612106A5" w14:textId="77777777" w:rsidR="00A841FF" w:rsidRPr="00EF2771" w:rsidRDefault="00A841FF" w:rsidP="00DA5770">
            <w:pPr>
              <w:rPr>
                <w:rFonts w:cs="Calibri"/>
                <w:b/>
              </w:rPr>
            </w:pPr>
            <w:r w:rsidRPr="00EF2771">
              <w:rPr>
                <w:rFonts w:cs="Calibri"/>
                <w:b/>
              </w:rPr>
              <w:t xml:space="preserve">Adı </w:t>
            </w:r>
            <w:r w:rsidR="00DA5770">
              <w:rPr>
                <w:rFonts w:cs="Calibri"/>
                <w:b/>
              </w:rPr>
              <w:t>SOYADI</w:t>
            </w:r>
            <w:r w:rsidRPr="00EF2771">
              <w:rPr>
                <w:rFonts w:cs="Calibri"/>
                <w:b/>
              </w:rPr>
              <w:t xml:space="preserve"> </w:t>
            </w:r>
          </w:p>
        </w:tc>
        <w:tc>
          <w:tcPr>
            <w:tcW w:w="5663" w:type="dxa"/>
          </w:tcPr>
          <w:p w14:paraId="612106A6" w14:textId="77777777" w:rsidR="00A841FF" w:rsidRPr="007B0F03" w:rsidRDefault="00A841FF" w:rsidP="00875759">
            <w:pPr>
              <w:rPr>
                <w:rFonts w:cs="Calibri"/>
                <w:lang w:val="en-US"/>
              </w:rPr>
            </w:pPr>
            <w:proofErr w:type="gramStart"/>
            <w:r w:rsidRPr="007B0F03">
              <w:rPr>
                <w:rFonts w:cs="Calibri"/>
                <w:lang w:val="en-US"/>
              </w:rPr>
              <w:t>:</w:t>
            </w:r>
            <w:proofErr w:type="spellStart"/>
            <w:r w:rsidRPr="007B0F03">
              <w:rPr>
                <w:rFonts w:cs="Calibri"/>
                <w:highlight w:val="yellow"/>
                <w:lang w:val="en-US"/>
              </w:rPr>
              <w:t>Soyad</w:t>
            </w:r>
            <w:r>
              <w:rPr>
                <w:rFonts w:cs="Calibri"/>
                <w:highlight w:val="yellow"/>
                <w:lang w:val="en-US"/>
              </w:rPr>
              <w:t>ı</w:t>
            </w:r>
            <w:proofErr w:type="spellEnd"/>
            <w:proofErr w:type="gramEnd"/>
            <w:r w:rsidRPr="007B0F03">
              <w:rPr>
                <w:rFonts w:cs="Calibri"/>
                <w:highlight w:val="yellow"/>
                <w:lang w:val="en-US"/>
              </w:rPr>
              <w:t xml:space="preserve"> </w:t>
            </w:r>
            <w:proofErr w:type="spellStart"/>
            <w:r w:rsidRPr="007B0F03">
              <w:rPr>
                <w:rFonts w:cs="Calibri"/>
                <w:highlight w:val="yellow"/>
                <w:lang w:val="en-US"/>
              </w:rPr>
              <w:t>büyük</w:t>
            </w:r>
            <w:proofErr w:type="spellEnd"/>
            <w:r w:rsidRPr="007B0F03">
              <w:rPr>
                <w:rFonts w:cs="Calibri"/>
                <w:highlight w:val="yellow"/>
                <w:lang w:val="en-US"/>
              </w:rPr>
              <w:t xml:space="preserve"> </w:t>
            </w:r>
            <w:proofErr w:type="spellStart"/>
            <w:r w:rsidRPr="007B0F03">
              <w:rPr>
                <w:rFonts w:cs="Calibri"/>
                <w:highlight w:val="yellow"/>
                <w:lang w:val="en-US"/>
              </w:rPr>
              <w:t>harfle</w:t>
            </w:r>
            <w:proofErr w:type="spellEnd"/>
            <w:r w:rsidRPr="007B0F03">
              <w:rPr>
                <w:rFonts w:cs="Calibri"/>
                <w:highlight w:val="yellow"/>
                <w:lang w:val="en-US"/>
              </w:rPr>
              <w:t xml:space="preserve"> </w:t>
            </w:r>
            <w:proofErr w:type="spellStart"/>
            <w:r w:rsidRPr="007B0F03">
              <w:rPr>
                <w:rFonts w:cs="Calibri"/>
                <w:highlight w:val="yellow"/>
                <w:lang w:val="en-US"/>
              </w:rPr>
              <w:t>yazılmalıdır</w:t>
            </w:r>
            <w:proofErr w:type="spellEnd"/>
            <w:r w:rsidRPr="007B0F03">
              <w:rPr>
                <w:rFonts w:cs="Calibri"/>
                <w:highlight w:val="yellow"/>
                <w:lang w:val="en-US"/>
              </w:rPr>
              <w:t>.</w:t>
            </w:r>
          </w:p>
        </w:tc>
      </w:tr>
      <w:tr w:rsidR="00A841FF" w:rsidRPr="007B0F03" w14:paraId="612106AA" w14:textId="77777777" w:rsidTr="00875759">
        <w:tc>
          <w:tcPr>
            <w:tcW w:w="2840" w:type="dxa"/>
          </w:tcPr>
          <w:p w14:paraId="612106A8" w14:textId="77777777" w:rsidR="00A841FF" w:rsidRPr="00EF2771" w:rsidRDefault="00A841FF" w:rsidP="00875759">
            <w:pPr>
              <w:rPr>
                <w:rFonts w:cs="Calibri"/>
                <w:b/>
              </w:rPr>
            </w:pPr>
            <w:r w:rsidRPr="00EF2771">
              <w:rPr>
                <w:rFonts w:cs="Calibri"/>
                <w:b/>
              </w:rPr>
              <w:t>Doğum Tarihi ve Yeri</w:t>
            </w:r>
          </w:p>
        </w:tc>
        <w:tc>
          <w:tcPr>
            <w:tcW w:w="5663" w:type="dxa"/>
          </w:tcPr>
          <w:p w14:paraId="612106A9" w14:textId="77777777" w:rsidR="00A841FF" w:rsidRPr="007B0F03" w:rsidRDefault="00A841FF" w:rsidP="00875759">
            <w:pPr>
              <w:rPr>
                <w:rFonts w:cs="Calibri"/>
                <w:lang w:val="en-US"/>
              </w:rPr>
            </w:pPr>
            <w:r w:rsidRPr="007B0F03">
              <w:rPr>
                <w:rFonts w:cs="Calibri"/>
                <w:lang w:val="en-US"/>
              </w:rPr>
              <w:t>:</w:t>
            </w:r>
          </w:p>
        </w:tc>
      </w:tr>
      <w:tr w:rsidR="00A841FF" w:rsidRPr="007B0F03" w14:paraId="612106AD" w14:textId="77777777" w:rsidTr="00875759">
        <w:tc>
          <w:tcPr>
            <w:tcW w:w="2840" w:type="dxa"/>
          </w:tcPr>
          <w:p w14:paraId="612106AB" w14:textId="77777777" w:rsidR="00A841FF" w:rsidRPr="00EF2771" w:rsidRDefault="00A841FF" w:rsidP="00875759">
            <w:pPr>
              <w:rPr>
                <w:rFonts w:cs="Calibri"/>
                <w:b/>
              </w:rPr>
            </w:pPr>
            <w:r w:rsidRPr="00EF2771">
              <w:rPr>
                <w:rFonts w:cs="Calibri"/>
                <w:b/>
              </w:rPr>
              <w:t>Yabancı Dili</w:t>
            </w:r>
          </w:p>
        </w:tc>
        <w:tc>
          <w:tcPr>
            <w:tcW w:w="5663" w:type="dxa"/>
          </w:tcPr>
          <w:p w14:paraId="612106AC" w14:textId="77777777" w:rsidR="00A841FF" w:rsidRPr="007B0F03" w:rsidRDefault="00A841FF" w:rsidP="00875759">
            <w:pPr>
              <w:rPr>
                <w:rFonts w:cs="Calibri"/>
                <w:lang w:val="en-US"/>
              </w:rPr>
            </w:pPr>
            <w:r w:rsidRPr="007B0F03">
              <w:rPr>
                <w:rFonts w:cs="Calibri"/>
                <w:lang w:val="en-US"/>
              </w:rPr>
              <w:t>:</w:t>
            </w:r>
          </w:p>
        </w:tc>
      </w:tr>
      <w:tr w:rsidR="00A841FF" w:rsidRPr="007B0F03" w14:paraId="612106B0" w14:textId="77777777" w:rsidTr="00875759">
        <w:tc>
          <w:tcPr>
            <w:tcW w:w="2840" w:type="dxa"/>
          </w:tcPr>
          <w:p w14:paraId="612106AE" w14:textId="77777777" w:rsidR="00A841FF" w:rsidRPr="00EF2771" w:rsidRDefault="00A841FF" w:rsidP="00875759">
            <w:pPr>
              <w:rPr>
                <w:rFonts w:cs="Calibri"/>
                <w:b/>
              </w:rPr>
            </w:pPr>
            <w:r w:rsidRPr="00EF2771">
              <w:rPr>
                <w:rFonts w:cs="Calibri"/>
                <w:b/>
              </w:rPr>
              <w:t>E-posta</w:t>
            </w:r>
          </w:p>
        </w:tc>
        <w:tc>
          <w:tcPr>
            <w:tcW w:w="5663" w:type="dxa"/>
          </w:tcPr>
          <w:p w14:paraId="612106AF" w14:textId="77777777" w:rsidR="00A841FF" w:rsidRPr="007B0F03" w:rsidRDefault="00A841FF" w:rsidP="00875759">
            <w:pPr>
              <w:rPr>
                <w:rFonts w:cs="Calibri"/>
                <w:lang w:val="en-US"/>
              </w:rPr>
            </w:pPr>
            <w:r w:rsidRPr="007B0F03">
              <w:rPr>
                <w:rFonts w:cs="Calibri"/>
                <w:lang w:val="en-US"/>
              </w:rPr>
              <w:t>:</w:t>
            </w:r>
          </w:p>
        </w:tc>
      </w:tr>
    </w:tbl>
    <w:p w14:paraId="612106B1" w14:textId="77777777" w:rsidR="00A841FF" w:rsidRPr="007B0F03" w:rsidRDefault="00A841FF" w:rsidP="00A841FF">
      <w:pPr>
        <w:pStyle w:val="nsayfalarmetinstili"/>
        <w:rPr>
          <w:rFonts w:cs="Calibri"/>
          <w:b/>
          <w:bCs/>
        </w:rPr>
      </w:pPr>
    </w:p>
    <w:p w14:paraId="612106B2" w14:textId="77777777" w:rsidR="00A841FF" w:rsidRPr="007B0F03" w:rsidRDefault="00A841FF" w:rsidP="00A841FF">
      <w:pPr>
        <w:pStyle w:val="nsayfalarmetinstili"/>
        <w:rPr>
          <w:rFonts w:cs="Calibri"/>
          <w:b/>
          <w:bCs/>
        </w:rPr>
      </w:pPr>
      <w:r w:rsidRPr="007B0F03">
        <w:rPr>
          <w:rFonts w:cs="Calibri"/>
          <w:b/>
          <w:bCs/>
        </w:rPr>
        <w:t>ÖĞRENİM DURUMU</w:t>
      </w:r>
    </w:p>
    <w:tbl>
      <w:tblPr>
        <w:tblW w:w="0" w:type="auto"/>
        <w:tblCellMar>
          <w:left w:w="0" w:type="dxa"/>
          <w:right w:w="0" w:type="dxa"/>
        </w:tblCellMar>
        <w:tblLook w:val="0000" w:firstRow="0" w:lastRow="0" w:firstColumn="0" w:lastColumn="0" w:noHBand="0" w:noVBand="0"/>
      </w:tblPr>
      <w:tblGrid>
        <w:gridCol w:w="1808"/>
        <w:gridCol w:w="2271"/>
        <w:gridCol w:w="2987"/>
        <w:gridCol w:w="1437"/>
      </w:tblGrid>
      <w:tr w:rsidR="00A841FF" w:rsidRPr="007B0F03" w14:paraId="612106B7" w14:textId="77777777" w:rsidTr="00875759">
        <w:tc>
          <w:tcPr>
            <w:tcW w:w="1808" w:type="dxa"/>
          </w:tcPr>
          <w:p w14:paraId="612106B3" w14:textId="77777777" w:rsidR="00A841FF" w:rsidRPr="00EF2771" w:rsidRDefault="00A841FF" w:rsidP="00875759">
            <w:pPr>
              <w:rPr>
                <w:rFonts w:cs="Calibri"/>
                <w:b/>
              </w:rPr>
            </w:pPr>
            <w:r w:rsidRPr="00EF2771">
              <w:rPr>
                <w:rFonts w:cs="Calibri"/>
                <w:b/>
              </w:rPr>
              <w:t>Derece</w:t>
            </w:r>
          </w:p>
        </w:tc>
        <w:tc>
          <w:tcPr>
            <w:tcW w:w="2271" w:type="dxa"/>
          </w:tcPr>
          <w:p w14:paraId="612106B4" w14:textId="77777777" w:rsidR="00A841FF" w:rsidRPr="00EF2771" w:rsidRDefault="00A841FF" w:rsidP="00875759">
            <w:pPr>
              <w:rPr>
                <w:rFonts w:cs="Calibri"/>
                <w:b/>
              </w:rPr>
            </w:pPr>
            <w:r w:rsidRPr="00EF2771">
              <w:rPr>
                <w:rFonts w:cs="Calibri"/>
                <w:b/>
              </w:rPr>
              <w:t>Alan</w:t>
            </w:r>
          </w:p>
        </w:tc>
        <w:tc>
          <w:tcPr>
            <w:tcW w:w="2987" w:type="dxa"/>
          </w:tcPr>
          <w:p w14:paraId="612106B5" w14:textId="77777777" w:rsidR="00A841FF" w:rsidRPr="00EF2771" w:rsidRDefault="00A841FF" w:rsidP="00875759">
            <w:pPr>
              <w:rPr>
                <w:rFonts w:cs="Calibri"/>
                <w:b/>
                <w:lang w:val="en-US"/>
              </w:rPr>
            </w:pPr>
            <w:proofErr w:type="spellStart"/>
            <w:r w:rsidRPr="00EF2771">
              <w:rPr>
                <w:rFonts w:cs="Calibri"/>
                <w:b/>
                <w:lang w:val="en-US"/>
              </w:rPr>
              <w:t>Okul</w:t>
            </w:r>
            <w:proofErr w:type="spellEnd"/>
            <w:r w:rsidRPr="00EF2771">
              <w:rPr>
                <w:rFonts w:cs="Calibri"/>
                <w:b/>
                <w:lang w:val="en-US"/>
              </w:rPr>
              <w:t>/Üniversite</w:t>
            </w:r>
          </w:p>
        </w:tc>
        <w:tc>
          <w:tcPr>
            <w:tcW w:w="1437" w:type="dxa"/>
          </w:tcPr>
          <w:p w14:paraId="612106B6" w14:textId="77777777" w:rsidR="00A841FF" w:rsidRPr="00EF2771" w:rsidRDefault="00A841FF" w:rsidP="00875759">
            <w:pPr>
              <w:rPr>
                <w:rFonts w:cs="Calibri"/>
                <w:b/>
              </w:rPr>
            </w:pPr>
            <w:r w:rsidRPr="00EF2771">
              <w:rPr>
                <w:rFonts w:cs="Calibri"/>
                <w:b/>
              </w:rPr>
              <w:t>Mezuniyet Yılı</w:t>
            </w:r>
          </w:p>
        </w:tc>
      </w:tr>
      <w:tr w:rsidR="00A841FF" w:rsidRPr="007B0F03" w14:paraId="612106BC" w14:textId="77777777" w:rsidTr="00875759">
        <w:tc>
          <w:tcPr>
            <w:tcW w:w="1808" w:type="dxa"/>
          </w:tcPr>
          <w:p w14:paraId="612106B8" w14:textId="77777777" w:rsidR="00A841FF" w:rsidRPr="007B0F03" w:rsidRDefault="00A841FF" w:rsidP="00875759">
            <w:pPr>
              <w:rPr>
                <w:rFonts w:cs="Calibri"/>
                <w:lang w:val="en-US"/>
              </w:rPr>
            </w:pPr>
            <w:proofErr w:type="spellStart"/>
            <w:r w:rsidRPr="007B0F03">
              <w:rPr>
                <w:rFonts w:cs="Calibri"/>
                <w:lang w:val="en-US"/>
              </w:rPr>
              <w:t>Lisans</w:t>
            </w:r>
            <w:proofErr w:type="spellEnd"/>
          </w:p>
        </w:tc>
        <w:tc>
          <w:tcPr>
            <w:tcW w:w="2271" w:type="dxa"/>
          </w:tcPr>
          <w:p w14:paraId="612106B9" w14:textId="77777777" w:rsidR="00A841FF" w:rsidRPr="007B0F03" w:rsidRDefault="00A841FF" w:rsidP="00875759">
            <w:pPr>
              <w:adjustRightInd w:val="0"/>
              <w:spacing w:line="360" w:lineRule="auto"/>
              <w:rPr>
                <w:rFonts w:cs="Calibri"/>
                <w:lang w:val="en-US"/>
              </w:rPr>
            </w:pPr>
          </w:p>
        </w:tc>
        <w:tc>
          <w:tcPr>
            <w:tcW w:w="2987" w:type="dxa"/>
          </w:tcPr>
          <w:p w14:paraId="612106BA" w14:textId="77777777" w:rsidR="00A841FF" w:rsidRPr="007B0F03" w:rsidRDefault="00A841FF" w:rsidP="00875759">
            <w:pPr>
              <w:adjustRightInd w:val="0"/>
              <w:spacing w:line="360" w:lineRule="auto"/>
              <w:rPr>
                <w:rFonts w:cs="Calibri"/>
                <w:lang w:val="en-US"/>
              </w:rPr>
            </w:pPr>
          </w:p>
        </w:tc>
        <w:tc>
          <w:tcPr>
            <w:tcW w:w="1437" w:type="dxa"/>
          </w:tcPr>
          <w:p w14:paraId="612106BB" w14:textId="77777777" w:rsidR="00A841FF" w:rsidRPr="007B0F03" w:rsidRDefault="00A841FF" w:rsidP="00875759">
            <w:pPr>
              <w:adjustRightInd w:val="0"/>
              <w:spacing w:line="360" w:lineRule="auto"/>
              <w:rPr>
                <w:rFonts w:cs="Calibri"/>
                <w:lang w:val="en-US"/>
              </w:rPr>
            </w:pPr>
          </w:p>
        </w:tc>
      </w:tr>
      <w:tr w:rsidR="00A841FF" w:rsidRPr="007B0F03" w14:paraId="612106C1" w14:textId="77777777" w:rsidTr="00875759">
        <w:tc>
          <w:tcPr>
            <w:tcW w:w="1808" w:type="dxa"/>
          </w:tcPr>
          <w:p w14:paraId="612106BD" w14:textId="77777777" w:rsidR="00A841FF" w:rsidRPr="007B0F03" w:rsidRDefault="00A841FF" w:rsidP="00875759">
            <w:pPr>
              <w:rPr>
                <w:rFonts w:cs="Calibri"/>
                <w:lang w:val="en-US"/>
              </w:rPr>
            </w:pPr>
            <w:r w:rsidRPr="007B0F03">
              <w:rPr>
                <w:rFonts w:cs="Calibri"/>
                <w:lang w:val="en-US"/>
              </w:rPr>
              <w:t>Lise</w:t>
            </w:r>
          </w:p>
        </w:tc>
        <w:tc>
          <w:tcPr>
            <w:tcW w:w="2271" w:type="dxa"/>
          </w:tcPr>
          <w:p w14:paraId="612106BE" w14:textId="77777777" w:rsidR="00A841FF" w:rsidRPr="007B0F03" w:rsidRDefault="00A841FF" w:rsidP="00875759">
            <w:pPr>
              <w:adjustRightInd w:val="0"/>
              <w:spacing w:line="360" w:lineRule="auto"/>
              <w:rPr>
                <w:rFonts w:cs="Calibri"/>
                <w:lang w:val="en-US"/>
              </w:rPr>
            </w:pPr>
          </w:p>
        </w:tc>
        <w:tc>
          <w:tcPr>
            <w:tcW w:w="2987" w:type="dxa"/>
          </w:tcPr>
          <w:p w14:paraId="612106BF" w14:textId="77777777" w:rsidR="00A841FF" w:rsidRPr="007B0F03" w:rsidRDefault="00A841FF" w:rsidP="00875759">
            <w:pPr>
              <w:adjustRightInd w:val="0"/>
              <w:spacing w:line="360" w:lineRule="auto"/>
              <w:rPr>
                <w:rFonts w:cs="Calibri"/>
                <w:lang w:val="en-US"/>
              </w:rPr>
            </w:pPr>
          </w:p>
        </w:tc>
        <w:tc>
          <w:tcPr>
            <w:tcW w:w="1437" w:type="dxa"/>
          </w:tcPr>
          <w:p w14:paraId="612106C0" w14:textId="77777777" w:rsidR="00A841FF" w:rsidRPr="007B0F03" w:rsidRDefault="00A841FF" w:rsidP="00875759">
            <w:pPr>
              <w:adjustRightInd w:val="0"/>
              <w:spacing w:line="360" w:lineRule="auto"/>
              <w:rPr>
                <w:rFonts w:cs="Calibri"/>
                <w:lang w:val="en-US"/>
              </w:rPr>
            </w:pPr>
          </w:p>
        </w:tc>
      </w:tr>
    </w:tbl>
    <w:p w14:paraId="612106C2" w14:textId="77777777" w:rsidR="00A841FF" w:rsidRPr="007B0F03" w:rsidRDefault="00A841FF" w:rsidP="00A841FF">
      <w:pPr>
        <w:rPr>
          <w:rFonts w:cs="Calibri"/>
        </w:rPr>
      </w:pPr>
    </w:p>
    <w:p w14:paraId="612106C3" w14:textId="77777777" w:rsidR="00A841FF" w:rsidRPr="007B0F03" w:rsidRDefault="00A841FF" w:rsidP="00A841FF">
      <w:pPr>
        <w:pStyle w:val="nsayfalarmetinstili"/>
        <w:rPr>
          <w:rFonts w:cs="Calibri"/>
        </w:rPr>
      </w:pPr>
      <w:r w:rsidRPr="007B0F03">
        <w:rPr>
          <w:rFonts w:cs="Calibri"/>
          <w:b/>
          <w:bCs/>
        </w:rPr>
        <w:t>İŞ TECRÜBESİ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4106"/>
        <w:gridCol w:w="2587"/>
      </w:tblGrid>
      <w:tr w:rsidR="00A841FF" w:rsidRPr="007B0F03" w14:paraId="612106C7" w14:textId="77777777" w:rsidTr="00875759">
        <w:tc>
          <w:tcPr>
            <w:tcW w:w="1810" w:type="dxa"/>
          </w:tcPr>
          <w:p w14:paraId="612106C4" w14:textId="77777777" w:rsidR="00A841FF" w:rsidRPr="00EF2771" w:rsidRDefault="00A841FF" w:rsidP="00875759">
            <w:pPr>
              <w:rPr>
                <w:rFonts w:cs="Calibri"/>
                <w:b/>
              </w:rPr>
            </w:pPr>
            <w:r w:rsidRPr="00EF2771">
              <w:rPr>
                <w:rFonts w:cs="Calibri"/>
                <w:b/>
              </w:rPr>
              <w:t>Yıl</w:t>
            </w:r>
          </w:p>
        </w:tc>
        <w:tc>
          <w:tcPr>
            <w:tcW w:w="4106" w:type="dxa"/>
          </w:tcPr>
          <w:p w14:paraId="612106C5" w14:textId="77777777" w:rsidR="00A841FF" w:rsidRPr="00EF2771" w:rsidRDefault="00A841FF" w:rsidP="00875759">
            <w:pPr>
              <w:rPr>
                <w:rFonts w:cs="Calibri"/>
                <w:b/>
              </w:rPr>
            </w:pPr>
            <w:r w:rsidRPr="00EF2771">
              <w:rPr>
                <w:rFonts w:cs="Calibri"/>
                <w:b/>
              </w:rPr>
              <w:t>Firma/Kurum</w:t>
            </w:r>
          </w:p>
        </w:tc>
        <w:tc>
          <w:tcPr>
            <w:tcW w:w="2587" w:type="dxa"/>
          </w:tcPr>
          <w:p w14:paraId="612106C6" w14:textId="77777777" w:rsidR="00A841FF" w:rsidRPr="00EF2771" w:rsidRDefault="00A841FF" w:rsidP="00875759">
            <w:pPr>
              <w:rPr>
                <w:rFonts w:cs="Calibri"/>
                <w:b/>
                <w:lang w:val="en-US"/>
              </w:rPr>
            </w:pPr>
            <w:proofErr w:type="spellStart"/>
            <w:r w:rsidRPr="00EF2771">
              <w:rPr>
                <w:rFonts w:cs="Calibri"/>
                <w:b/>
                <w:lang w:val="en-US"/>
              </w:rPr>
              <w:t>Görevi</w:t>
            </w:r>
            <w:proofErr w:type="spellEnd"/>
          </w:p>
        </w:tc>
      </w:tr>
      <w:tr w:rsidR="00A841FF" w:rsidRPr="007B0F03" w14:paraId="612106CB" w14:textId="77777777" w:rsidTr="00875759">
        <w:tc>
          <w:tcPr>
            <w:tcW w:w="1810" w:type="dxa"/>
          </w:tcPr>
          <w:p w14:paraId="612106C8" w14:textId="77777777" w:rsidR="00A841FF" w:rsidRPr="007B0F03" w:rsidRDefault="00A841FF" w:rsidP="00875759">
            <w:pPr>
              <w:rPr>
                <w:rFonts w:cs="Calibri"/>
                <w:lang w:val="en-US"/>
              </w:rPr>
            </w:pPr>
            <w:r w:rsidRPr="007B0F03">
              <w:rPr>
                <w:rFonts w:cs="Calibri"/>
                <w:lang w:val="en-US"/>
              </w:rPr>
              <w:t>2010</w:t>
            </w:r>
          </w:p>
        </w:tc>
        <w:tc>
          <w:tcPr>
            <w:tcW w:w="4106" w:type="dxa"/>
          </w:tcPr>
          <w:p w14:paraId="612106C9" w14:textId="77777777" w:rsidR="00A841FF" w:rsidRPr="007B0F03" w:rsidRDefault="00A841FF" w:rsidP="00875759">
            <w:pPr>
              <w:adjustRightInd w:val="0"/>
              <w:spacing w:line="360" w:lineRule="auto"/>
              <w:rPr>
                <w:rFonts w:cs="Calibri"/>
                <w:lang w:val="en-US"/>
              </w:rPr>
            </w:pPr>
          </w:p>
        </w:tc>
        <w:tc>
          <w:tcPr>
            <w:tcW w:w="2587" w:type="dxa"/>
          </w:tcPr>
          <w:p w14:paraId="612106CA" w14:textId="77777777" w:rsidR="00A841FF" w:rsidRPr="007B0F03" w:rsidRDefault="00A841FF" w:rsidP="00875759">
            <w:pPr>
              <w:adjustRightInd w:val="0"/>
              <w:spacing w:line="360" w:lineRule="auto"/>
              <w:rPr>
                <w:rFonts w:cs="Calibri"/>
                <w:lang w:val="en-US"/>
              </w:rPr>
            </w:pPr>
          </w:p>
        </w:tc>
      </w:tr>
      <w:tr w:rsidR="00A841FF" w:rsidRPr="007B0F03" w14:paraId="612106CF" w14:textId="77777777" w:rsidTr="00875759">
        <w:tc>
          <w:tcPr>
            <w:tcW w:w="1810" w:type="dxa"/>
          </w:tcPr>
          <w:p w14:paraId="612106CC" w14:textId="77777777" w:rsidR="00A841FF" w:rsidRPr="007B0F03" w:rsidRDefault="00A841FF" w:rsidP="00875759">
            <w:pPr>
              <w:rPr>
                <w:rFonts w:cs="Calibri"/>
                <w:lang w:val="en-US"/>
              </w:rPr>
            </w:pPr>
            <w:r w:rsidRPr="007B0F03">
              <w:rPr>
                <w:rFonts w:cs="Calibri"/>
                <w:lang w:val="en-US"/>
              </w:rPr>
              <w:t>2005</w:t>
            </w:r>
          </w:p>
        </w:tc>
        <w:tc>
          <w:tcPr>
            <w:tcW w:w="4106" w:type="dxa"/>
          </w:tcPr>
          <w:p w14:paraId="612106CD" w14:textId="77777777" w:rsidR="00A841FF" w:rsidRPr="007B0F03" w:rsidRDefault="00A841FF" w:rsidP="00875759">
            <w:pPr>
              <w:adjustRightInd w:val="0"/>
              <w:spacing w:line="360" w:lineRule="auto"/>
              <w:rPr>
                <w:rFonts w:cs="Calibri"/>
                <w:lang w:val="en-US"/>
              </w:rPr>
            </w:pPr>
          </w:p>
        </w:tc>
        <w:tc>
          <w:tcPr>
            <w:tcW w:w="2587" w:type="dxa"/>
          </w:tcPr>
          <w:p w14:paraId="612106CE" w14:textId="77777777" w:rsidR="00A841FF" w:rsidRPr="007B0F03" w:rsidRDefault="00A841FF" w:rsidP="00875759">
            <w:pPr>
              <w:adjustRightInd w:val="0"/>
              <w:spacing w:line="360" w:lineRule="auto"/>
              <w:rPr>
                <w:rFonts w:cs="Calibri"/>
                <w:lang w:val="en-US"/>
              </w:rPr>
            </w:pPr>
          </w:p>
        </w:tc>
      </w:tr>
      <w:tr w:rsidR="00A841FF" w:rsidRPr="007B0F03" w14:paraId="612106D3" w14:textId="77777777" w:rsidTr="00875759">
        <w:tc>
          <w:tcPr>
            <w:tcW w:w="1810" w:type="dxa"/>
          </w:tcPr>
          <w:p w14:paraId="612106D0" w14:textId="77777777" w:rsidR="00A841FF" w:rsidRPr="007B0F03" w:rsidRDefault="00A841FF" w:rsidP="00875759">
            <w:pPr>
              <w:rPr>
                <w:rFonts w:cs="Calibri"/>
                <w:lang w:val="en-US"/>
              </w:rPr>
            </w:pPr>
            <w:r w:rsidRPr="007B0F03">
              <w:rPr>
                <w:rFonts w:cs="Calibri"/>
                <w:lang w:val="en-US"/>
              </w:rPr>
              <w:t>2002</w:t>
            </w:r>
          </w:p>
        </w:tc>
        <w:tc>
          <w:tcPr>
            <w:tcW w:w="4106" w:type="dxa"/>
          </w:tcPr>
          <w:p w14:paraId="612106D1" w14:textId="77777777" w:rsidR="00A841FF" w:rsidRPr="007B0F03" w:rsidRDefault="00A841FF" w:rsidP="00875759">
            <w:pPr>
              <w:adjustRightInd w:val="0"/>
              <w:spacing w:line="360" w:lineRule="auto"/>
              <w:rPr>
                <w:rFonts w:cs="Calibri"/>
                <w:lang w:val="en-US"/>
              </w:rPr>
            </w:pPr>
          </w:p>
        </w:tc>
        <w:tc>
          <w:tcPr>
            <w:tcW w:w="2587" w:type="dxa"/>
          </w:tcPr>
          <w:p w14:paraId="612106D2" w14:textId="77777777" w:rsidR="00A841FF" w:rsidRPr="007B0F03" w:rsidRDefault="00A841FF" w:rsidP="00875759">
            <w:pPr>
              <w:adjustRightInd w:val="0"/>
              <w:spacing w:line="360" w:lineRule="auto"/>
              <w:rPr>
                <w:rFonts w:cs="Calibri"/>
                <w:lang w:val="en-US"/>
              </w:rPr>
            </w:pPr>
          </w:p>
        </w:tc>
      </w:tr>
    </w:tbl>
    <w:p w14:paraId="612106D4" w14:textId="77777777" w:rsidR="00A841FF" w:rsidRDefault="00A841FF" w:rsidP="00A841FF">
      <w:pPr>
        <w:rPr>
          <w:rFonts w:cs="Calibri"/>
          <w:b/>
          <w:bCs/>
          <w:lang w:val="de-DE"/>
        </w:rPr>
      </w:pPr>
    </w:p>
    <w:p w14:paraId="612106D5" w14:textId="77777777" w:rsidR="00A841FF" w:rsidRPr="007B0F03" w:rsidRDefault="00A841FF" w:rsidP="00A841FF">
      <w:pPr>
        <w:rPr>
          <w:rFonts w:cs="Calibri"/>
          <w:b/>
          <w:bCs/>
          <w:lang w:val="de-DE"/>
        </w:rPr>
      </w:pPr>
      <w:r>
        <w:rPr>
          <w:rFonts w:cs="Calibri"/>
          <w:b/>
          <w:bCs/>
          <w:lang w:val="de-DE"/>
        </w:rPr>
        <w:br w:type="page"/>
      </w:r>
      <w:r w:rsidRPr="007B0F03">
        <w:rPr>
          <w:rFonts w:cs="Calibri"/>
          <w:b/>
          <w:bCs/>
          <w:lang w:val="de-DE"/>
        </w:rPr>
        <w:lastRenderedPageBreak/>
        <w:t>YAYINLARI</w:t>
      </w:r>
    </w:p>
    <w:p w14:paraId="612106D6" w14:textId="77777777" w:rsidR="00A841FF" w:rsidRPr="007B0F03" w:rsidRDefault="00A841FF" w:rsidP="00A841FF">
      <w:pPr>
        <w:pStyle w:val="nsayfalarmetinstili"/>
        <w:rPr>
          <w:rFonts w:cs="Calibri"/>
        </w:rPr>
      </w:pPr>
      <w:r w:rsidRPr="007B0F03">
        <w:rPr>
          <w:rFonts w:cs="Calibri"/>
          <w:b/>
          <w:bCs/>
        </w:rPr>
        <w:t xml:space="preserve">Makale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14:paraId="612106D9" w14:textId="77777777" w:rsidTr="00875759">
        <w:tc>
          <w:tcPr>
            <w:tcW w:w="1810" w:type="dxa"/>
          </w:tcPr>
          <w:p w14:paraId="612106D7" w14:textId="77777777" w:rsidR="00A841FF" w:rsidRPr="007B0F03" w:rsidRDefault="00A841FF" w:rsidP="00875759">
            <w:pPr>
              <w:rPr>
                <w:rFonts w:cs="Calibri"/>
                <w:lang w:val="en-US"/>
              </w:rPr>
            </w:pPr>
            <w:r w:rsidRPr="007B0F03">
              <w:rPr>
                <w:rFonts w:cs="Calibri"/>
                <w:lang w:val="en-US"/>
              </w:rPr>
              <w:t>1.</w:t>
            </w:r>
          </w:p>
        </w:tc>
        <w:tc>
          <w:tcPr>
            <w:tcW w:w="6693" w:type="dxa"/>
          </w:tcPr>
          <w:p w14:paraId="612106D8" w14:textId="77777777" w:rsidR="00A841FF" w:rsidRPr="007B0F03" w:rsidRDefault="00A841FF" w:rsidP="00875759">
            <w:pPr>
              <w:adjustRightInd w:val="0"/>
              <w:spacing w:line="360" w:lineRule="auto"/>
              <w:rPr>
                <w:rFonts w:cs="Calibri"/>
                <w:b/>
                <w:lang w:val="en-US"/>
              </w:rPr>
            </w:pPr>
          </w:p>
        </w:tc>
      </w:tr>
      <w:tr w:rsidR="00A841FF" w:rsidRPr="007B0F03" w14:paraId="612106DC" w14:textId="77777777" w:rsidTr="00875759">
        <w:tc>
          <w:tcPr>
            <w:tcW w:w="1810" w:type="dxa"/>
          </w:tcPr>
          <w:p w14:paraId="612106DA" w14:textId="77777777" w:rsidR="00A841FF" w:rsidRPr="007B0F03" w:rsidRDefault="00A841FF" w:rsidP="00875759">
            <w:pPr>
              <w:rPr>
                <w:rFonts w:cs="Calibri"/>
                <w:lang w:val="en-US"/>
              </w:rPr>
            </w:pPr>
            <w:r w:rsidRPr="007B0F03">
              <w:rPr>
                <w:rFonts w:cs="Calibri"/>
                <w:lang w:val="en-US"/>
              </w:rPr>
              <w:t>2.</w:t>
            </w:r>
          </w:p>
        </w:tc>
        <w:tc>
          <w:tcPr>
            <w:tcW w:w="6693" w:type="dxa"/>
          </w:tcPr>
          <w:p w14:paraId="612106DB" w14:textId="77777777" w:rsidR="00A841FF" w:rsidRPr="007B0F03" w:rsidRDefault="00A841FF" w:rsidP="00875759">
            <w:pPr>
              <w:adjustRightInd w:val="0"/>
              <w:spacing w:line="360" w:lineRule="auto"/>
              <w:rPr>
                <w:rFonts w:cs="Calibri"/>
                <w:b/>
                <w:lang w:val="en-US"/>
              </w:rPr>
            </w:pPr>
          </w:p>
        </w:tc>
      </w:tr>
    </w:tbl>
    <w:p w14:paraId="612106DD" w14:textId="77777777" w:rsidR="00A841FF" w:rsidRPr="007B0F03" w:rsidRDefault="00A841FF" w:rsidP="00A841FF">
      <w:pPr>
        <w:pStyle w:val="nsayfalarmetinstili"/>
        <w:rPr>
          <w:rFonts w:cs="Calibri"/>
          <w:b/>
          <w:bCs/>
          <w:lang w:val="de-DE"/>
        </w:rPr>
      </w:pPr>
    </w:p>
    <w:p w14:paraId="612106DE" w14:textId="77777777" w:rsidR="00A841FF" w:rsidRPr="007B0F03" w:rsidRDefault="00A841FF" w:rsidP="00A841FF">
      <w:pPr>
        <w:pStyle w:val="nsayfalarmetinstili"/>
        <w:rPr>
          <w:rFonts w:cs="Calibri"/>
        </w:rPr>
      </w:pPr>
      <w:r w:rsidRPr="007B0F03">
        <w:rPr>
          <w:rFonts w:cs="Calibri"/>
          <w:b/>
          <w:bCs/>
        </w:rPr>
        <w:t>Bildiri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14:paraId="612106E1" w14:textId="77777777" w:rsidTr="00875759">
        <w:tc>
          <w:tcPr>
            <w:tcW w:w="1810" w:type="dxa"/>
          </w:tcPr>
          <w:p w14:paraId="612106DF" w14:textId="77777777" w:rsidR="00A841FF" w:rsidRPr="007B0F03" w:rsidRDefault="00A841FF" w:rsidP="00875759">
            <w:pPr>
              <w:rPr>
                <w:rFonts w:cs="Calibri"/>
                <w:lang w:val="en-US"/>
              </w:rPr>
            </w:pPr>
            <w:r w:rsidRPr="007B0F03">
              <w:rPr>
                <w:rFonts w:cs="Calibri"/>
                <w:lang w:val="en-US"/>
              </w:rPr>
              <w:t>1.</w:t>
            </w:r>
          </w:p>
        </w:tc>
        <w:tc>
          <w:tcPr>
            <w:tcW w:w="6693" w:type="dxa"/>
          </w:tcPr>
          <w:p w14:paraId="612106E0" w14:textId="77777777" w:rsidR="00A841FF" w:rsidRPr="007B0F03" w:rsidRDefault="00A841FF" w:rsidP="00875759">
            <w:pPr>
              <w:adjustRightInd w:val="0"/>
              <w:spacing w:line="360" w:lineRule="auto"/>
              <w:rPr>
                <w:rFonts w:cs="Calibri"/>
                <w:b/>
                <w:lang w:val="en-US"/>
              </w:rPr>
            </w:pPr>
          </w:p>
        </w:tc>
      </w:tr>
      <w:tr w:rsidR="00A841FF" w:rsidRPr="007B0F03" w14:paraId="612106E4" w14:textId="77777777" w:rsidTr="00875759">
        <w:tc>
          <w:tcPr>
            <w:tcW w:w="1810" w:type="dxa"/>
          </w:tcPr>
          <w:p w14:paraId="612106E2" w14:textId="77777777" w:rsidR="00A841FF" w:rsidRPr="007B0F03" w:rsidRDefault="00A841FF" w:rsidP="00875759">
            <w:pPr>
              <w:rPr>
                <w:rFonts w:cs="Calibri"/>
                <w:lang w:val="en-US"/>
              </w:rPr>
            </w:pPr>
            <w:r w:rsidRPr="007B0F03">
              <w:rPr>
                <w:rFonts w:cs="Calibri"/>
                <w:lang w:val="en-US"/>
              </w:rPr>
              <w:t>2.</w:t>
            </w:r>
          </w:p>
        </w:tc>
        <w:tc>
          <w:tcPr>
            <w:tcW w:w="6693" w:type="dxa"/>
          </w:tcPr>
          <w:p w14:paraId="612106E3" w14:textId="77777777" w:rsidR="00A841FF" w:rsidRPr="007B0F03" w:rsidRDefault="00A841FF" w:rsidP="00875759">
            <w:pPr>
              <w:adjustRightInd w:val="0"/>
              <w:spacing w:line="360" w:lineRule="auto"/>
              <w:rPr>
                <w:rFonts w:cs="Calibri"/>
                <w:b/>
                <w:lang w:val="en-US"/>
              </w:rPr>
            </w:pPr>
          </w:p>
        </w:tc>
      </w:tr>
    </w:tbl>
    <w:p w14:paraId="612106E5" w14:textId="77777777" w:rsidR="00A841FF" w:rsidRPr="007B0F03" w:rsidRDefault="00A841FF" w:rsidP="00A841FF">
      <w:pPr>
        <w:pStyle w:val="nsayfalarmetinstili"/>
        <w:rPr>
          <w:rFonts w:cs="Calibri"/>
        </w:rPr>
      </w:pPr>
      <w:r w:rsidRPr="007B0F03">
        <w:rPr>
          <w:rFonts w:cs="Calibri"/>
          <w:b/>
          <w:bCs/>
        </w:rPr>
        <w:t>Kitap</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14:paraId="612106E8" w14:textId="77777777" w:rsidTr="00875759">
        <w:tc>
          <w:tcPr>
            <w:tcW w:w="1810" w:type="dxa"/>
          </w:tcPr>
          <w:p w14:paraId="612106E6" w14:textId="77777777" w:rsidR="00A841FF" w:rsidRPr="007B0F03" w:rsidRDefault="00A841FF" w:rsidP="00875759">
            <w:pPr>
              <w:rPr>
                <w:rFonts w:cs="Calibri"/>
                <w:lang w:val="en-US"/>
              </w:rPr>
            </w:pPr>
            <w:r w:rsidRPr="007B0F03">
              <w:rPr>
                <w:rFonts w:cs="Calibri"/>
                <w:lang w:val="en-US"/>
              </w:rPr>
              <w:t>1.</w:t>
            </w:r>
          </w:p>
        </w:tc>
        <w:tc>
          <w:tcPr>
            <w:tcW w:w="6693" w:type="dxa"/>
          </w:tcPr>
          <w:p w14:paraId="612106E7" w14:textId="77777777" w:rsidR="00A841FF" w:rsidRPr="007B0F03" w:rsidRDefault="00A841FF" w:rsidP="00875759">
            <w:pPr>
              <w:adjustRightInd w:val="0"/>
              <w:spacing w:line="360" w:lineRule="auto"/>
              <w:rPr>
                <w:rFonts w:cs="Calibri"/>
                <w:b/>
                <w:lang w:val="en-US"/>
              </w:rPr>
            </w:pPr>
          </w:p>
        </w:tc>
      </w:tr>
      <w:tr w:rsidR="00A841FF" w:rsidRPr="007B0F03" w14:paraId="612106EB" w14:textId="77777777" w:rsidTr="00875759">
        <w:tc>
          <w:tcPr>
            <w:tcW w:w="1810" w:type="dxa"/>
          </w:tcPr>
          <w:p w14:paraId="612106E9" w14:textId="77777777" w:rsidR="00A841FF" w:rsidRPr="007B0F03" w:rsidRDefault="00A841FF" w:rsidP="00875759">
            <w:pPr>
              <w:rPr>
                <w:rFonts w:cs="Calibri"/>
                <w:lang w:val="en-US"/>
              </w:rPr>
            </w:pPr>
            <w:r w:rsidRPr="007B0F03">
              <w:rPr>
                <w:rFonts w:cs="Calibri"/>
                <w:lang w:val="en-US"/>
              </w:rPr>
              <w:t>2.</w:t>
            </w:r>
          </w:p>
        </w:tc>
        <w:tc>
          <w:tcPr>
            <w:tcW w:w="6693" w:type="dxa"/>
          </w:tcPr>
          <w:p w14:paraId="612106EA" w14:textId="77777777" w:rsidR="00A841FF" w:rsidRPr="007B0F03" w:rsidRDefault="00A841FF" w:rsidP="00875759">
            <w:pPr>
              <w:adjustRightInd w:val="0"/>
              <w:spacing w:line="360" w:lineRule="auto"/>
              <w:rPr>
                <w:rFonts w:cs="Calibri"/>
                <w:b/>
                <w:lang w:val="en-US"/>
              </w:rPr>
            </w:pPr>
          </w:p>
        </w:tc>
      </w:tr>
    </w:tbl>
    <w:p w14:paraId="612106EC" w14:textId="77777777" w:rsidR="00A841FF" w:rsidRPr="007B0F03" w:rsidRDefault="00A841FF" w:rsidP="00A841FF">
      <w:pPr>
        <w:pStyle w:val="nsayfalarmetinstili"/>
        <w:rPr>
          <w:rFonts w:cs="Calibri"/>
        </w:rPr>
      </w:pPr>
      <w:r w:rsidRPr="007B0F03">
        <w:rPr>
          <w:rFonts w:cs="Calibri"/>
          <w:b/>
          <w:bCs/>
        </w:rPr>
        <w:t>Proje</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14:paraId="612106EF" w14:textId="77777777" w:rsidTr="00875759">
        <w:tc>
          <w:tcPr>
            <w:tcW w:w="1810" w:type="dxa"/>
          </w:tcPr>
          <w:p w14:paraId="612106ED" w14:textId="77777777" w:rsidR="00A841FF" w:rsidRPr="007B0F03" w:rsidRDefault="00A841FF" w:rsidP="00875759">
            <w:pPr>
              <w:rPr>
                <w:rFonts w:cs="Calibri"/>
                <w:lang w:val="en-US"/>
              </w:rPr>
            </w:pPr>
            <w:r w:rsidRPr="007B0F03">
              <w:rPr>
                <w:rFonts w:cs="Calibri"/>
                <w:lang w:val="en-US"/>
              </w:rPr>
              <w:t>1.</w:t>
            </w:r>
          </w:p>
        </w:tc>
        <w:tc>
          <w:tcPr>
            <w:tcW w:w="6693" w:type="dxa"/>
          </w:tcPr>
          <w:p w14:paraId="612106EE" w14:textId="77777777" w:rsidR="00A841FF" w:rsidRPr="007B0F03" w:rsidRDefault="00A841FF" w:rsidP="00875759">
            <w:pPr>
              <w:adjustRightInd w:val="0"/>
              <w:spacing w:line="360" w:lineRule="auto"/>
              <w:rPr>
                <w:rFonts w:cs="Calibri"/>
                <w:b/>
                <w:lang w:val="en-US"/>
              </w:rPr>
            </w:pPr>
          </w:p>
        </w:tc>
      </w:tr>
      <w:tr w:rsidR="00A841FF" w:rsidRPr="007B0F03" w14:paraId="612106F2" w14:textId="77777777" w:rsidTr="00875759">
        <w:tc>
          <w:tcPr>
            <w:tcW w:w="1810" w:type="dxa"/>
          </w:tcPr>
          <w:p w14:paraId="612106F0" w14:textId="77777777" w:rsidR="00A841FF" w:rsidRPr="007B0F03" w:rsidRDefault="00A841FF" w:rsidP="00875759">
            <w:pPr>
              <w:rPr>
                <w:rFonts w:cs="Calibri"/>
                <w:lang w:val="en-US"/>
              </w:rPr>
            </w:pPr>
            <w:r w:rsidRPr="007B0F03">
              <w:rPr>
                <w:rFonts w:cs="Calibri"/>
                <w:lang w:val="en-US"/>
              </w:rPr>
              <w:t>2.</w:t>
            </w:r>
          </w:p>
        </w:tc>
        <w:tc>
          <w:tcPr>
            <w:tcW w:w="6693" w:type="dxa"/>
          </w:tcPr>
          <w:p w14:paraId="612106F1" w14:textId="77777777" w:rsidR="00A841FF" w:rsidRPr="007B0F03" w:rsidRDefault="00A841FF" w:rsidP="00875759">
            <w:pPr>
              <w:adjustRightInd w:val="0"/>
              <w:spacing w:line="360" w:lineRule="auto"/>
              <w:rPr>
                <w:rFonts w:cs="Calibri"/>
                <w:b/>
                <w:lang w:val="en-US"/>
              </w:rPr>
            </w:pPr>
          </w:p>
        </w:tc>
      </w:tr>
    </w:tbl>
    <w:p w14:paraId="612106F3" w14:textId="77777777" w:rsidR="00A841FF" w:rsidRPr="007B0F03" w:rsidRDefault="00A841FF" w:rsidP="00A841FF">
      <w:pPr>
        <w:pStyle w:val="nsayfalarmetinstili"/>
        <w:rPr>
          <w:rFonts w:cs="Calibri"/>
          <w:b/>
          <w:bCs/>
          <w:lang w:val="de-DE"/>
        </w:rPr>
      </w:pPr>
      <w:proofErr w:type="gramStart"/>
      <w:r w:rsidRPr="007B0F03">
        <w:rPr>
          <w:rFonts w:cs="Calibri"/>
          <w:b/>
          <w:bCs/>
          <w:lang w:val="de-DE"/>
        </w:rPr>
        <w:t>ÖDÜLLERİ</w:t>
      </w:r>
      <w:r w:rsidRPr="007B0F03">
        <w:rPr>
          <w:rFonts w:cs="Calibri"/>
          <w:highlight w:val="yellow"/>
        </w:rPr>
        <w:t>(</w:t>
      </w:r>
      <w:proofErr w:type="gramEnd"/>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14:paraId="612106F6" w14:textId="77777777" w:rsidTr="00875759">
        <w:tc>
          <w:tcPr>
            <w:tcW w:w="1810" w:type="dxa"/>
          </w:tcPr>
          <w:p w14:paraId="612106F4" w14:textId="77777777" w:rsidR="00A841FF" w:rsidRPr="007B0F03" w:rsidRDefault="00A841FF" w:rsidP="00875759">
            <w:pPr>
              <w:rPr>
                <w:rFonts w:cs="Calibri"/>
                <w:lang w:val="en-US"/>
              </w:rPr>
            </w:pPr>
            <w:r w:rsidRPr="007B0F03">
              <w:rPr>
                <w:rFonts w:cs="Calibri"/>
                <w:lang w:val="en-US"/>
              </w:rPr>
              <w:t>1.</w:t>
            </w:r>
          </w:p>
        </w:tc>
        <w:tc>
          <w:tcPr>
            <w:tcW w:w="6693" w:type="dxa"/>
          </w:tcPr>
          <w:p w14:paraId="612106F5" w14:textId="77777777" w:rsidR="00A841FF" w:rsidRPr="007B0F03" w:rsidRDefault="00A841FF" w:rsidP="00875759">
            <w:pPr>
              <w:adjustRightInd w:val="0"/>
              <w:spacing w:line="360" w:lineRule="auto"/>
              <w:rPr>
                <w:rFonts w:cs="Calibri"/>
                <w:b/>
                <w:lang w:val="en-US"/>
              </w:rPr>
            </w:pPr>
          </w:p>
        </w:tc>
      </w:tr>
      <w:tr w:rsidR="00A841FF" w:rsidRPr="007B0F03" w14:paraId="612106F9" w14:textId="77777777" w:rsidTr="00875759">
        <w:tc>
          <w:tcPr>
            <w:tcW w:w="1810" w:type="dxa"/>
          </w:tcPr>
          <w:p w14:paraId="612106F7" w14:textId="77777777" w:rsidR="00A841FF" w:rsidRPr="007B0F03" w:rsidRDefault="00A841FF" w:rsidP="00875759">
            <w:pPr>
              <w:rPr>
                <w:rFonts w:cs="Calibri"/>
                <w:lang w:val="en-US"/>
              </w:rPr>
            </w:pPr>
            <w:r w:rsidRPr="007B0F03">
              <w:rPr>
                <w:rFonts w:cs="Calibri"/>
                <w:lang w:val="en-US"/>
              </w:rPr>
              <w:t>2.</w:t>
            </w:r>
          </w:p>
        </w:tc>
        <w:tc>
          <w:tcPr>
            <w:tcW w:w="6693" w:type="dxa"/>
          </w:tcPr>
          <w:p w14:paraId="612106F8" w14:textId="77777777" w:rsidR="00A841FF" w:rsidRPr="007B0F03" w:rsidRDefault="00A841FF" w:rsidP="00875759">
            <w:pPr>
              <w:adjustRightInd w:val="0"/>
              <w:spacing w:line="360" w:lineRule="auto"/>
              <w:rPr>
                <w:rFonts w:cs="Calibri"/>
                <w:b/>
                <w:lang w:val="en-US"/>
              </w:rPr>
            </w:pPr>
          </w:p>
        </w:tc>
      </w:tr>
    </w:tbl>
    <w:p w14:paraId="612106FA" w14:textId="77777777" w:rsidR="00A841FF" w:rsidRPr="007B0F03" w:rsidRDefault="00A841FF" w:rsidP="00A841FF">
      <w:pPr>
        <w:pStyle w:val="nsayfalarmetinstili"/>
        <w:rPr>
          <w:rFonts w:cs="Calibri"/>
          <w:b/>
          <w:bCs/>
          <w:lang w:val="de-DE"/>
        </w:rPr>
      </w:pPr>
    </w:p>
    <w:p w14:paraId="612106FB" w14:textId="77777777" w:rsidR="00146473" w:rsidRDefault="00146473" w:rsidP="00146473">
      <w:pPr>
        <w:pStyle w:val="KESKNtrnak"/>
        <w:pBdr>
          <w:bottom w:val="none" w:sz="0" w:space="0" w:color="auto"/>
        </w:pBdr>
        <w:jc w:val="left"/>
        <w:rPr>
          <w:rFonts w:eastAsia="TheSansLight" w:cs="Calibri"/>
        </w:rPr>
      </w:pPr>
      <w:r>
        <w:rPr>
          <w:rFonts w:eastAsia="TheSansLight" w:cs="Calibri"/>
        </w:rPr>
        <w:br w:type="page"/>
      </w:r>
    </w:p>
    <w:p w14:paraId="612106FC" w14:textId="77777777" w:rsidR="00146473" w:rsidRPr="00303CA8" w:rsidRDefault="00146473" w:rsidP="00146473">
      <w:pPr>
        <w:pBdr>
          <w:bottom w:val="single" w:sz="4" w:space="1" w:color="auto"/>
        </w:pBdr>
        <w:spacing w:before="480" w:line="360" w:lineRule="auto"/>
        <w:jc w:val="center"/>
        <w:rPr>
          <w:b/>
          <w:bCs/>
          <w:sz w:val="28"/>
          <w:szCs w:val="28"/>
        </w:rPr>
      </w:pPr>
      <w:r w:rsidRPr="00303CA8">
        <w:rPr>
          <w:b/>
          <w:bCs/>
          <w:sz w:val="28"/>
          <w:szCs w:val="28"/>
        </w:rPr>
        <w:lastRenderedPageBreak/>
        <w:t>TAKIM ÖZGEÇMİŞ BİLGİLERİ</w:t>
      </w:r>
    </w:p>
    <w:p w14:paraId="612106FD" w14:textId="77777777" w:rsidR="00146473" w:rsidRDefault="00146473" w:rsidP="00146473">
      <w:pPr>
        <w:rPr>
          <w:rFonts w:eastAsia="TheSansLight"/>
        </w:rPr>
      </w:pPr>
    </w:p>
    <w:p w14:paraId="612106FE" w14:textId="77777777" w:rsidR="00146473" w:rsidRPr="007B0F03" w:rsidRDefault="00146473" w:rsidP="00146473">
      <w:pPr>
        <w:pStyle w:val="nsayfalarmetinstili"/>
        <w:rPr>
          <w:rFonts w:cs="Calibri"/>
          <w:b/>
          <w:bCs/>
        </w:rPr>
      </w:pPr>
      <w:r>
        <w:rPr>
          <w:rFonts w:cs="Calibri"/>
          <w:b/>
          <w:bCs/>
        </w:rPr>
        <w:t xml:space="preserve">1. ÖĞRENCİ </w:t>
      </w:r>
      <w:r w:rsidRPr="007B0F03">
        <w:rPr>
          <w:rFonts w:cs="Calibri"/>
          <w:b/>
          <w:bCs/>
        </w:rPr>
        <w:t>KİŞİSEL BİLGİLER</w:t>
      </w:r>
    </w:p>
    <w:tbl>
      <w:tblPr>
        <w:tblW w:w="0" w:type="auto"/>
        <w:tblCellMar>
          <w:left w:w="0" w:type="dxa"/>
          <w:right w:w="0" w:type="dxa"/>
        </w:tblCellMar>
        <w:tblLook w:val="0000" w:firstRow="0" w:lastRow="0" w:firstColumn="0" w:lastColumn="0" w:noHBand="0" w:noVBand="0"/>
      </w:tblPr>
      <w:tblGrid>
        <w:gridCol w:w="2840"/>
        <w:gridCol w:w="5663"/>
      </w:tblGrid>
      <w:tr w:rsidR="00146473" w:rsidRPr="007B0F03" w14:paraId="61210701" w14:textId="77777777" w:rsidTr="002E09F7">
        <w:tc>
          <w:tcPr>
            <w:tcW w:w="2840" w:type="dxa"/>
          </w:tcPr>
          <w:p w14:paraId="612106FF" w14:textId="77777777" w:rsidR="00146473" w:rsidRPr="00EF2771" w:rsidRDefault="00146473" w:rsidP="00DA5770">
            <w:pPr>
              <w:rPr>
                <w:rFonts w:cs="Calibri"/>
                <w:b/>
              </w:rPr>
            </w:pPr>
            <w:r w:rsidRPr="00EF2771">
              <w:rPr>
                <w:rFonts w:cs="Calibri"/>
                <w:b/>
              </w:rPr>
              <w:t xml:space="preserve">Adı </w:t>
            </w:r>
            <w:r w:rsidR="00DA5770">
              <w:rPr>
                <w:rFonts w:cs="Calibri"/>
                <w:b/>
              </w:rPr>
              <w:t>SOYADI</w:t>
            </w:r>
            <w:r w:rsidRPr="00EF2771">
              <w:rPr>
                <w:rFonts w:cs="Calibri"/>
                <w:b/>
              </w:rPr>
              <w:t xml:space="preserve"> </w:t>
            </w:r>
          </w:p>
        </w:tc>
        <w:tc>
          <w:tcPr>
            <w:tcW w:w="5663" w:type="dxa"/>
          </w:tcPr>
          <w:p w14:paraId="61210700" w14:textId="77777777" w:rsidR="00146473" w:rsidRPr="007B0F03" w:rsidRDefault="00146473" w:rsidP="002E09F7">
            <w:pPr>
              <w:rPr>
                <w:rFonts w:cs="Calibri"/>
                <w:lang w:val="en-US"/>
              </w:rPr>
            </w:pPr>
            <w:proofErr w:type="gramStart"/>
            <w:r w:rsidRPr="007B0F03">
              <w:rPr>
                <w:rFonts w:cs="Calibri"/>
                <w:lang w:val="en-US"/>
              </w:rPr>
              <w:t>:</w:t>
            </w:r>
            <w:proofErr w:type="spellStart"/>
            <w:r w:rsidRPr="007B0F03">
              <w:rPr>
                <w:rFonts w:cs="Calibri"/>
                <w:highlight w:val="yellow"/>
                <w:lang w:val="en-US"/>
              </w:rPr>
              <w:t>Soyad</w:t>
            </w:r>
            <w:r>
              <w:rPr>
                <w:rFonts w:cs="Calibri"/>
                <w:highlight w:val="yellow"/>
                <w:lang w:val="en-US"/>
              </w:rPr>
              <w:t>ı</w:t>
            </w:r>
            <w:proofErr w:type="spellEnd"/>
            <w:proofErr w:type="gramEnd"/>
            <w:r w:rsidRPr="007B0F03">
              <w:rPr>
                <w:rFonts w:cs="Calibri"/>
                <w:highlight w:val="yellow"/>
                <w:lang w:val="en-US"/>
              </w:rPr>
              <w:t xml:space="preserve"> </w:t>
            </w:r>
            <w:proofErr w:type="spellStart"/>
            <w:r w:rsidRPr="007B0F03">
              <w:rPr>
                <w:rFonts w:cs="Calibri"/>
                <w:highlight w:val="yellow"/>
                <w:lang w:val="en-US"/>
              </w:rPr>
              <w:t>büyük</w:t>
            </w:r>
            <w:proofErr w:type="spellEnd"/>
            <w:r w:rsidRPr="007B0F03">
              <w:rPr>
                <w:rFonts w:cs="Calibri"/>
                <w:highlight w:val="yellow"/>
                <w:lang w:val="en-US"/>
              </w:rPr>
              <w:t xml:space="preserve"> </w:t>
            </w:r>
            <w:proofErr w:type="spellStart"/>
            <w:r w:rsidRPr="007B0F03">
              <w:rPr>
                <w:rFonts w:cs="Calibri"/>
                <w:highlight w:val="yellow"/>
                <w:lang w:val="en-US"/>
              </w:rPr>
              <w:t>harfle</w:t>
            </w:r>
            <w:proofErr w:type="spellEnd"/>
            <w:r w:rsidRPr="007B0F03">
              <w:rPr>
                <w:rFonts w:cs="Calibri"/>
                <w:highlight w:val="yellow"/>
                <w:lang w:val="en-US"/>
              </w:rPr>
              <w:t xml:space="preserve"> </w:t>
            </w:r>
            <w:proofErr w:type="spellStart"/>
            <w:r w:rsidRPr="007B0F03">
              <w:rPr>
                <w:rFonts w:cs="Calibri"/>
                <w:highlight w:val="yellow"/>
                <w:lang w:val="en-US"/>
              </w:rPr>
              <w:t>yazılmalıdır</w:t>
            </w:r>
            <w:proofErr w:type="spellEnd"/>
            <w:r w:rsidRPr="007B0F03">
              <w:rPr>
                <w:rFonts w:cs="Calibri"/>
                <w:highlight w:val="yellow"/>
                <w:lang w:val="en-US"/>
              </w:rPr>
              <w:t>.</w:t>
            </w:r>
          </w:p>
        </w:tc>
      </w:tr>
      <w:tr w:rsidR="00146473" w:rsidRPr="007B0F03" w14:paraId="61210704" w14:textId="77777777" w:rsidTr="002E09F7">
        <w:tc>
          <w:tcPr>
            <w:tcW w:w="2840" w:type="dxa"/>
          </w:tcPr>
          <w:p w14:paraId="61210702" w14:textId="77777777" w:rsidR="00146473" w:rsidRPr="00EF2771" w:rsidRDefault="00146473" w:rsidP="002E09F7">
            <w:pPr>
              <w:rPr>
                <w:rFonts w:cs="Calibri"/>
                <w:b/>
              </w:rPr>
            </w:pPr>
            <w:r w:rsidRPr="00EF2771">
              <w:rPr>
                <w:rFonts w:cs="Calibri"/>
                <w:b/>
              </w:rPr>
              <w:t>Doğum Tarihi ve Yeri</w:t>
            </w:r>
          </w:p>
        </w:tc>
        <w:tc>
          <w:tcPr>
            <w:tcW w:w="5663" w:type="dxa"/>
          </w:tcPr>
          <w:p w14:paraId="61210703" w14:textId="77777777" w:rsidR="00146473" w:rsidRPr="007B0F03" w:rsidRDefault="00146473" w:rsidP="002E09F7">
            <w:pPr>
              <w:rPr>
                <w:rFonts w:cs="Calibri"/>
                <w:lang w:val="en-US"/>
              </w:rPr>
            </w:pPr>
            <w:r w:rsidRPr="007B0F03">
              <w:rPr>
                <w:rFonts w:cs="Calibri"/>
                <w:lang w:val="en-US"/>
              </w:rPr>
              <w:t>:</w:t>
            </w:r>
          </w:p>
        </w:tc>
      </w:tr>
      <w:tr w:rsidR="00146473" w:rsidRPr="007B0F03" w14:paraId="61210707" w14:textId="77777777" w:rsidTr="002E09F7">
        <w:tc>
          <w:tcPr>
            <w:tcW w:w="2840" w:type="dxa"/>
          </w:tcPr>
          <w:p w14:paraId="61210705" w14:textId="77777777" w:rsidR="00146473" w:rsidRPr="00EF2771" w:rsidRDefault="00146473" w:rsidP="002E09F7">
            <w:pPr>
              <w:rPr>
                <w:rFonts w:cs="Calibri"/>
                <w:b/>
              </w:rPr>
            </w:pPr>
            <w:r w:rsidRPr="00EF2771">
              <w:rPr>
                <w:rFonts w:cs="Calibri"/>
                <w:b/>
              </w:rPr>
              <w:t>Yabancı Dili</w:t>
            </w:r>
          </w:p>
        </w:tc>
        <w:tc>
          <w:tcPr>
            <w:tcW w:w="5663" w:type="dxa"/>
          </w:tcPr>
          <w:p w14:paraId="61210706" w14:textId="77777777" w:rsidR="00146473" w:rsidRPr="007B0F03" w:rsidRDefault="00146473" w:rsidP="002E09F7">
            <w:pPr>
              <w:rPr>
                <w:rFonts w:cs="Calibri"/>
                <w:lang w:val="en-US"/>
              </w:rPr>
            </w:pPr>
            <w:r w:rsidRPr="007B0F03">
              <w:rPr>
                <w:rFonts w:cs="Calibri"/>
                <w:lang w:val="en-US"/>
              </w:rPr>
              <w:t>:</w:t>
            </w:r>
          </w:p>
        </w:tc>
      </w:tr>
      <w:tr w:rsidR="00146473" w:rsidRPr="007B0F03" w14:paraId="6121070A" w14:textId="77777777" w:rsidTr="002E09F7">
        <w:tc>
          <w:tcPr>
            <w:tcW w:w="2840" w:type="dxa"/>
          </w:tcPr>
          <w:p w14:paraId="61210708" w14:textId="77777777" w:rsidR="00146473" w:rsidRPr="00EF2771" w:rsidRDefault="00146473" w:rsidP="002E09F7">
            <w:pPr>
              <w:rPr>
                <w:rFonts w:cs="Calibri"/>
                <w:b/>
              </w:rPr>
            </w:pPr>
            <w:r w:rsidRPr="00EF2771">
              <w:rPr>
                <w:rFonts w:cs="Calibri"/>
                <w:b/>
              </w:rPr>
              <w:t>E-posta</w:t>
            </w:r>
          </w:p>
        </w:tc>
        <w:tc>
          <w:tcPr>
            <w:tcW w:w="5663" w:type="dxa"/>
          </w:tcPr>
          <w:p w14:paraId="61210709" w14:textId="77777777" w:rsidR="00146473" w:rsidRPr="007B0F03" w:rsidRDefault="00146473" w:rsidP="002E09F7">
            <w:pPr>
              <w:rPr>
                <w:rFonts w:cs="Calibri"/>
                <w:lang w:val="en-US"/>
              </w:rPr>
            </w:pPr>
            <w:r w:rsidRPr="007B0F03">
              <w:rPr>
                <w:rFonts w:cs="Calibri"/>
                <w:lang w:val="en-US"/>
              </w:rPr>
              <w:t>:</w:t>
            </w:r>
          </w:p>
        </w:tc>
      </w:tr>
    </w:tbl>
    <w:p w14:paraId="6121070B" w14:textId="77777777" w:rsidR="00146473" w:rsidRPr="007B0F03" w:rsidRDefault="00146473" w:rsidP="00146473">
      <w:pPr>
        <w:pStyle w:val="nsayfalarmetinstili"/>
        <w:rPr>
          <w:rFonts w:cs="Calibri"/>
          <w:b/>
          <w:bCs/>
        </w:rPr>
      </w:pPr>
    </w:p>
    <w:p w14:paraId="6121070C" w14:textId="77777777" w:rsidR="00146473" w:rsidRPr="007B0F03" w:rsidRDefault="00146473" w:rsidP="00146473">
      <w:pPr>
        <w:pStyle w:val="nsayfalarmetinstili"/>
        <w:rPr>
          <w:rFonts w:cs="Calibri"/>
          <w:b/>
          <w:bCs/>
        </w:rPr>
      </w:pPr>
      <w:r w:rsidRPr="007B0F03">
        <w:rPr>
          <w:rFonts w:cs="Calibri"/>
          <w:b/>
          <w:bCs/>
        </w:rPr>
        <w:t>ÖĞRENİM DURUMU</w:t>
      </w:r>
    </w:p>
    <w:tbl>
      <w:tblPr>
        <w:tblW w:w="0" w:type="auto"/>
        <w:tblCellMar>
          <w:left w:w="0" w:type="dxa"/>
          <w:right w:w="0" w:type="dxa"/>
        </w:tblCellMar>
        <w:tblLook w:val="0000" w:firstRow="0" w:lastRow="0" w:firstColumn="0" w:lastColumn="0" w:noHBand="0" w:noVBand="0"/>
      </w:tblPr>
      <w:tblGrid>
        <w:gridCol w:w="1808"/>
        <w:gridCol w:w="2271"/>
        <w:gridCol w:w="2987"/>
        <w:gridCol w:w="1437"/>
      </w:tblGrid>
      <w:tr w:rsidR="00146473" w:rsidRPr="007B0F03" w14:paraId="61210711" w14:textId="77777777" w:rsidTr="002E09F7">
        <w:tc>
          <w:tcPr>
            <w:tcW w:w="1808" w:type="dxa"/>
          </w:tcPr>
          <w:p w14:paraId="6121070D" w14:textId="77777777" w:rsidR="00146473" w:rsidRPr="00EF2771" w:rsidRDefault="00146473" w:rsidP="002E09F7">
            <w:pPr>
              <w:rPr>
                <w:rFonts w:cs="Calibri"/>
                <w:b/>
              </w:rPr>
            </w:pPr>
            <w:r w:rsidRPr="00EF2771">
              <w:rPr>
                <w:rFonts w:cs="Calibri"/>
                <w:b/>
              </w:rPr>
              <w:t>Derece</w:t>
            </w:r>
          </w:p>
        </w:tc>
        <w:tc>
          <w:tcPr>
            <w:tcW w:w="2271" w:type="dxa"/>
          </w:tcPr>
          <w:p w14:paraId="6121070E" w14:textId="77777777" w:rsidR="00146473" w:rsidRPr="00EF2771" w:rsidRDefault="00146473" w:rsidP="002E09F7">
            <w:pPr>
              <w:rPr>
                <w:rFonts w:cs="Calibri"/>
                <w:b/>
              </w:rPr>
            </w:pPr>
            <w:r w:rsidRPr="00EF2771">
              <w:rPr>
                <w:rFonts w:cs="Calibri"/>
                <w:b/>
              </w:rPr>
              <w:t>Alan</w:t>
            </w:r>
          </w:p>
        </w:tc>
        <w:tc>
          <w:tcPr>
            <w:tcW w:w="2987" w:type="dxa"/>
          </w:tcPr>
          <w:p w14:paraId="6121070F" w14:textId="77777777" w:rsidR="00146473" w:rsidRPr="00EF2771" w:rsidRDefault="00146473" w:rsidP="002E09F7">
            <w:pPr>
              <w:rPr>
                <w:rFonts w:cs="Calibri"/>
                <w:b/>
                <w:lang w:val="en-US"/>
              </w:rPr>
            </w:pPr>
            <w:proofErr w:type="spellStart"/>
            <w:r w:rsidRPr="00EF2771">
              <w:rPr>
                <w:rFonts w:cs="Calibri"/>
                <w:b/>
                <w:lang w:val="en-US"/>
              </w:rPr>
              <w:t>Okul</w:t>
            </w:r>
            <w:proofErr w:type="spellEnd"/>
            <w:r w:rsidRPr="00EF2771">
              <w:rPr>
                <w:rFonts w:cs="Calibri"/>
                <w:b/>
                <w:lang w:val="en-US"/>
              </w:rPr>
              <w:t>/Üniversite</w:t>
            </w:r>
          </w:p>
        </w:tc>
        <w:tc>
          <w:tcPr>
            <w:tcW w:w="1437" w:type="dxa"/>
          </w:tcPr>
          <w:p w14:paraId="61210710" w14:textId="77777777" w:rsidR="00146473" w:rsidRPr="00EF2771" w:rsidRDefault="00146473" w:rsidP="002E09F7">
            <w:pPr>
              <w:rPr>
                <w:rFonts w:cs="Calibri"/>
                <w:b/>
              </w:rPr>
            </w:pPr>
            <w:r w:rsidRPr="00EF2771">
              <w:rPr>
                <w:rFonts w:cs="Calibri"/>
                <w:b/>
              </w:rPr>
              <w:t>Mezuniyet Yılı</w:t>
            </w:r>
          </w:p>
        </w:tc>
      </w:tr>
      <w:tr w:rsidR="00146473" w:rsidRPr="007B0F03" w14:paraId="61210716" w14:textId="77777777" w:rsidTr="002E09F7">
        <w:tc>
          <w:tcPr>
            <w:tcW w:w="1808" w:type="dxa"/>
          </w:tcPr>
          <w:p w14:paraId="61210712" w14:textId="77777777" w:rsidR="00146473" w:rsidRPr="007B0F03" w:rsidRDefault="00146473" w:rsidP="002E09F7">
            <w:pPr>
              <w:rPr>
                <w:rFonts w:cs="Calibri"/>
                <w:lang w:val="en-US"/>
              </w:rPr>
            </w:pPr>
            <w:proofErr w:type="spellStart"/>
            <w:r w:rsidRPr="007B0F03">
              <w:rPr>
                <w:rFonts w:cs="Calibri"/>
                <w:lang w:val="en-US"/>
              </w:rPr>
              <w:t>Lisans</w:t>
            </w:r>
            <w:proofErr w:type="spellEnd"/>
          </w:p>
        </w:tc>
        <w:tc>
          <w:tcPr>
            <w:tcW w:w="2271" w:type="dxa"/>
          </w:tcPr>
          <w:p w14:paraId="61210713" w14:textId="77777777" w:rsidR="00146473" w:rsidRPr="007B0F03" w:rsidRDefault="00146473" w:rsidP="002E09F7">
            <w:pPr>
              <w:adjustRightInd w:val="0"/>
              <w:spacing w:line="360" w:lineRule="auto"/>
              <w:rPr>
                <w:rFonts w:cs="Calibri"/>
                <w:lang w:val="en-US"/>
              </w:rPr>
            </w:pPr>
          </w:p>
        </w:tc>
        <w:tc>
          <w:tcPr>
            <w:tcW w:w="2987" w:type="dxa"/>
          </w:tcPr>
          <w:p w14:paraId="61210714" w14:textId="77777777" w:rsidR="00146473" w:rsidRPr="007B0F03" w:rsidRDefault="00146473" w:rsidP="002E09F7">
            <w:pPr>
              <w:adjustRightInd w:val="0"/>
              <w:spacing w:line="360" w:lineRule="auto"/>
              <w:rPr>
                <w:rFonts w:cs="Calibri"/>
                <w:lang w:val="en-US"/>
              </w:rPr>
            </w:pPr>
          </w:p>
        </w:tc>
        <w:tc>
          <w:tcPr>
            <w:tcW w:w="1437" w:type="dxa"/>
          </w:tcPr>
          <w:p w14:paraId="61210715" w14:textId="77777777" w:rsidR="00146473" w:rsidRPr="007B0F03" w:rsidRDefault="00146473" w:rsidP="002E09F7">
            <w:pPr>
              <w:adjustRightInd w:val="0"/>
              <w:spacing w:line="360" w:lineRule="auto"/>
              <w:rPr>
                <w:rFonts w:cs="Calibri"/>
                <w:lang w:val="en-US"/>
              </w:rPr>
            </w:pPr>
          </w:p>
        </w:tc>
      </w:tr>
      <w:tr w:rsidR="00146473" w:rsidRPr="007B0F03" w14:paraId="6121071B" w14:textId="77777777" w:rsidTr="002E09F7">
        <w:tc>
          <w:tcPr>
            <w:tcW w:w="1808" w:type="dxa"/>
          </w:tcPr>
          <w:p w14:paraId="61210717" w14:textId="77777777" w:rsidR="00146473" w:rsidRPr="007B0F03" w:rsidRDefault="00146473" w:rsidP="002E09F7">
            <w:pPr>
              <w:rPr>
                <w:rFonts w:cs="Calibri"/>
                <w:lang w:val="en-US"/>
              </w:rPr>
            </w:pPr>
            <w:r w:rsidRPr="007B0F03">
              <w:rPr>
                <w:rFonts w:cs="Calibri"/>
                <w:lang w:val="en-US"/>
              </w:rPr>
              <w:t>Lise</w:t>
            </w:r>
          </w:p>
        </w:tc>
        <w:tc>
          <w:tcPr>
            <w:tcW w:w="2271" w:type="dxa"/>
          </w:tcPr>
          <w:p w14:paraId="61210718" w14:textId="77777777" w:rsidR="00146473" w:rsidRPr="007B0F03" w:rsidRDefault="00146473" w:rsidP="002E09F7">
            <w:pPr>
              <w:adjustRightInd w:val="0"/>
              <w:spacing w:line="360" w:lineRule="auto"/>
              <w:rPr>
                <w:rFonts w:cs="Calibri"/>
                <w:lang w:val="en-US"/>
              </w:rPr>
            </w:pPr>
          </w:p>
        </w:tc>
        <w:tc>
          <w:tcPr>
            <w:tcW w:w="2987" w:type="dxa"/>
          </w:tcPr>
          <w:p w14:paraId="61210719" w14:textId="77777777" w:rsidR="00146473" w:rsidRPr="007B0F03" w:rsidRDefault="00146473" w:rsidP="002E09F7">
            <w:pPr>
              <w:adjustRightInd w:val="0"/>
              <w:spacing w:line="360" w:lineRule="auto"/>
              <w:rPr>
                <w:rFonts w:cs="Calibri"/>
                <w:lang w:val="en-US"/>
              </w:rPr>
            </w:pPr>
          </w:p>
        </w:tc>
        <w:tc>
          <w:tcPr>
            <w:tcW w:w="1437" w:type="dxa"/>
          </w:tcPr>
          <w:p w14:paraId="6121071A" w14:textId="77777777" w:rsidR="00146473" w:rsidRPr="007B0F03" w:rsidRDefault="00146473" w:rsidP="002E09F7">
            <w:pPr>
              <w:adjustRightInd w:val="0"/>
              <w:spacing w:line="360" w:lineRule="auto"/>
              <w:rPr>
                <w:rFonts w:cs="Calibri"/>
                <w:lang w:val="en-US"/>
              </w:rPr>
            </w:pPr>
          </w:p>
        </w:tc>
      </w:tr>
    </w:tbl>
    <w:p w14:paraId="6121071C" w14:textId="77777777" w:rsidR="00146473" w:rsidRPr="007B0F03" w:rsidRDefault="00146473" w:rsidP="00146473">
      <w:pPr>
        <w:rPr>
          <w:rFonts w:cs="Calibri"/>
        </w:rPr>
      </w:pPr>
    </w:p>
    <w:p w14:paraId="6121071D" w14:textId="77777777" w:rsidR="00146473" w:rsidRPr="007B0F03" w:rsidRDefault="00146473" w:rsidP="00146473">
      <w:pPr>
        <w:pStyle w:val="nsayfalarmetinstili"/>
        <w:rPr>
          <w:rFonts w:cs="Calibri"/>
        </w:rPr>
      </w:pPr>
      <w:r w:rsidRPr="007B0F03">
        <w:rPr>
          <w:rFonts w:cs="Calibri"/>
          <w:b/>
          <w:bCs/>
        </w:rPr>
        <w:t>İŞ TECRÜBESİ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4106"/>
        <w:gridCol w:w="2587"/>
      </w:tblGrid>
      <w:tr w:rsidR="00146473" w:rsidRPr="007B0F03" w14:paraId="61210721" w14:textId="77777777" w:rsidTr="002E09F7">
        <w:tc>
          <w:tcPr>
            <w:tcW w:w="1810" w:type="dxa"/>
          </w:tcPr>
          <w:p w14:paraId="6121071E" w14:textId="77777777" w:rsidR="00146473" w:rsidRPr="00EF2771" w:rsidRDefault="00146473" w:rsidP="002E09F7">
            <w:pPr>
              <w:rPr>
                <w:rFonts w:cs="Calibri"/>
                <w:b/>
              </w:rPr>
            </w:pPr>
            <w:r w:rsidRPr="00EF2771">
              <w:rPr>
                <w:rFonts w:cs="Calibri"/>
                <w:b/>
              </w:rPr>
              <w:t>Yıl</w:t>
            </w:r>
          </w:p>
        </w:tc>
        <w:tc>
          <w:tcPr>
            <w:tcW w:w="4106" w:type="dxa"/>
          </w:tcPr>
          <w:p w14:paraId="6121071F" w14:textId="77777777" w:rsidR="00146473" w:rsidRPr="00EF2771" w:rsidRDefault="00146473" w:rsidP="002E09F7">
            <w:pPr>
              <w:rPr>
                <w:rFonts w:cs="Calibri"/>
                <w:b/>
              </w:rPr>
            </w:pPr>
            <w:r w:rsidRPr="00EF2771">
              <w:rPr>
                <w:rFonts w:cs="Calibri"/>
                <w:b/>
              </w:rPr>
              <w:t>Firma/Kurum</w:t>
            </w:r>
          </w:p>
        </w:tc>
        <w:tc>
          <w:tcPr>
            <w:tcW w:w="2587" w:type="dxa"/>
          </w:tcPr>
          <w:p w14:paraId="61210720" w14:textId="77777777" w:rsidR="00146473" w:rsidRPr="00EF2771" w:rsidRDefault="00146473" w:rsidP="002E09F7">
            <w:pPr>
              <w:rPr>
                <w:rFonts w:cs="Calibri"/>
                <w:b/>
                <w:lang w:val="en-US"/>
              </w:rPr>
            </w:pPr>
            <w:proofErr w:type="spellStart"/>
            <w:r w:rsidRPr="00EF2771">
              <w:rPr>
                <w:rFonts w:cs="Calibri"/>
                <w:b/>
                <w:lang w:val="en-US"/>
              </w:rPr>
              <w:t>Görevi</w:t>
            </w:r>
            <w:proofErr w:type="spellEnd"/>
          </w:p>
        </w:tc>
      </w:tr>
      <w:tr w:rsidR="00146473" w:rsidRPr="007B0F03" w14:paraId="61210725" w14:textId="77777777" w:rsidTr="002E09F7">
        <w:tc>
          <w:tcPr>
            <w:tcW w:w="1810" w:type="dxa"/>
          </w:tcPr>
          <w:p w14:paraId="61210722" w14:textId="77777777" w:rsidR="00146473" w:rsidRPr="007B0F03" w:rsidRDefault="00146473" w:rsidP="002E09F7">
            <w:pPr>
              <w:rPr>
                <w:rFonts w:cs="Calibri"/>
                <w:lang w:val="en-US"/>
              </w:rPr>
            </w:pPr>
            <w:r w:rsidRPr="007B0F03">
              <w:rPr>
                <w:rFonts w:cs="Calibri"/>
                <w:lang w:val="en-US"/>
              </w:rPr>
              <w:t>2010</w:t>
            </w:r>
          </w:p>
        </w:tc>
        <w:tc>
          <w:tcPr>
            <w:tcW w:w="4106" w:type="dxa"/>
          </w:tcPr>
          <w:p w14:paraId="61210723" w14:textId="77777777" w:rsidR="00146473" w:rsidRPr="007B0F03" w:rsidRDefault="00146473" w:rsidP="002E09F7">
            <w:pPr>
              <w:adjustRightInd w:val="0"/>
              <w:spacing w:line="360" w:lineRule="auto"/>
              <w:rPr>
                <w:rFonts w:cs="Calibri"/>
                <w:lang w:val="en-US"/>
              </w:rPr>
            </w:pPr>
          </w:p>
        </w:tc>
        <w:tc>
          <w:tcPr>
            <w:tcW w:w="2587" w:type="dxa"/>
          </w:tcPr>
          <w:p w14:paraId="61210724" w14:textId="77777777" w:rsidR="00146473" w:rsidRPr="007B0F03" w:rsidRDefault="00146473" w:rsidP="002E09F7">
            <w:pPr>
              <w:adjustRightInd w:val="0"/>
              <w:spacing w:line="360" w:lineRule="auto"/>
              <w:rPr>
                <w:rFonts w:cs="Calibri"/>
                <w:lang w:val="en-US"/>
              </w:rPr>
            </w:pPr>
          </w:p>
        </w:tc>
      </w:tr>
      <w:tr w:rsidR="00146473" w:rsidRPr="007B0F03" w14:paraId="61210729" w14:textId="77777777" w:rsidTr="002E09F7">
        <w:tc>
          <w:tcPr>
            <w:tcW w:w="1810" w:type="dxa"/>
          </w:tcPr>
          <w:p w14:paraId="61210726" w14:textId="77777777" w:rsidR="00146473" w:rsidRPr="007B0F03" w:rsidRDefault="00146473" w:rsidP="002E09F7">
            <w:pPr>
              <w:rPr>
                <w:rFonts w:cs="Calibri"/>
                <w:lang w:val="en-US"/>
              </w:rPr>
            </w:pPr>
            <w:r w:rsidRPr="007B0F03">
              <w:rPr>
                <w:rFonts w:cs="Calibri"/>
                <w:lang w:val="en-US"/>
              </w:rPr>
              <w:t>2005</w:t>
            </w:r>
          </w:p>
        </w:tc>
        <w:tc>
          <w:tcPr>
            <w:tcW w:w="4106" w:type="dxa"/>
          </w:tcPr>
          <w:p w14:paraId="61210727" w14:textId="77777777" w:rsidR="00146473" w:rsidRPr="007B0F03" w:rsidRDefault="00146473" w:rsidP="002E09F7">
            <w:pPr>
              <w:adjustRightInd w:val="0"/>
              <w:spacing w:line="360" w:lineRule="auto"/>
              <w:rPr>
                <w:rFonts w:cs="Calibri"/>
                <w:lang w:val="en-US"/>
              </w:rPr>
            </w:pPr>
          </w:p>
        </w:tc>
        <w:tc>
          <w:tcPr>
            <w:tcW w:w="2587" w:type="dxa"/>
          </w:tcPr>
          <w:p w14:paraId="61210728" w14:textId="77777777" w:rsidR="00146473" w:rsidRPr="007B0F03" w:rsidRDefault="00146473" w:rsidP="002E09F7">
            <w:pPr>
              <w:adjustRightInd w:val="0"/>
              <w:spacing w:line="360" w:lineRule="auto"/>
              <w:rPr>
                <w:rFonts w:cs="Calibri"/>
                <w:lang w:val="en-US"/>
              </w:rPr>
            </w:pPr>
          </w:p>
        </w:tc>
      </w:tr>
      <w:tr w:rsidR="00146473" w:rsidRPr="007B0F03" w14:paraId="6121072D" w14:textId="77777777" w:rsidTr="002E09F7">
        <w:tc>
          <w:tcPr>
            <w:tcW w:w="1810" w:type="dxa"/>
          </w:tcPr>
          <w:p w14:paraId="6121072A" w14:textId="77777777" w:rsidR="00146473" w:rsidRPr="007B0F03" w:rsidRDefault="00146473" w:rsidP="002E09F7">
            <w:pPr>
              <w:rPr>
                <w:rFonts w:cs="Calibri"/>
                <w:lang w:val="en-US"/>
              </w:rPr>
            </w:pPr>
            <w:r w:rsidRPr="007B0F03">
              <w:rPr>
                <w:rFonts w:cs="Calibri"/>
                <w:lang w:val="en-US"/>
              </w:rPr>
              <w:t>2002</w:t>
            </w:r>
          </w:p>
        </w:tc>
        <w:tc>
          <w:tcPr>
            <w:tcW w:w="4106" w:type="dxa"/>
          </w:tcPr>
          <w:p w14:paraId="6121072B" w14:textId="77777777" w:rsidR="00146473" w:rsidRPr="007B0F03" w:rsidRDefault="00146473" w:rsidP="002E09F7">
            <w:pPr>
              <w:adjustRightInd w:val="0"/>
              <w:spacing w:line="360" w:lineRule="auto"/>
              <w:rPr>
                <w:rFonts w:cs="Calibri"/>
                <w:lang w:val="en-US"/>
              </w:rPr>
            </w:pPr>
          </w:p>
        </w:tc>
        <w:tc>
          <w:tcPr>
            <w:tcW w:w="2587" w:type="dxa"/>
          </w:tcPr>
          <w:p w14:paraId="6121072C" w14:textId="77777777" w:rsidR="00146473" w:rsidRPr="007B0F03" w:rsidRDefault="00146473" w:rsidP="002E09F7">
            <w:pPr>
              <w:adjustRightInd w:val="0"/>
              <w:spacing w:line="360" w:lineRule="auto"/>
              <w:rPr>
                <w:rFonts w:cs="Calibri"/>
                <w:lang w:val="en-US"/>
              </w:rPr>
            </w:pPr>
          </w:p>
        </w:tc>
      </w:tr>
    </w:tbl>
    <w:p w14:paraId="6121072E" w14:textId="77777777" w:rsidR="00146473" w:rsidRDefault="00146473" w:rsidP="00146473">
      <w:pPr>
        <w:rPr>
          <w:rFonts w:cs="Calibri"/>
          <w:b/>
          <w:bCs/>
          <w:lang w:val="de-DE"/>
        </w:rPr>
      </w:pPr>
    </w:p>
    <w:p w14:paraId="6121072F" w14:textId="77777777" w:rsidR="00146473" w:rsidRPr="007B0F03" w:rsidRDefault="00146473" w:rsidP="00146473">
      <w:pPr>
        <w:rPr>
          <w:rFonts w:cs="Calibri"/>
          <w:b/>
          <w:bCs/>
          <w:lang w:val="de-DE"/>
        </w:rPr>
      </w:pPr>
      <w:r>
        <w:rPr>
          <w:rFonts w:cs="Calibri"/>
          <w:b/>
          <w:bCs/>
          <w:lang w:val="de-DE"/>
        </w:rPr>
        <w:br w:type="page"/>
      </w:r>
      <w:r w:rsidRPr="007B0F03">
        <w:rPr>
          <w:rFonts w:cs="Calibri"/>
          <w:b/>
          <w:bCs/>
          <w:lang w:val="de-DE"/>
        </w:rPr>
        <w:lastRenderedPageBreak/>
        <w:t>YAYINLARI</w:t>
      </w:r>
    </w:p>
    <w:p w14:paraId="61210730" w14:textId="77777777" w:rsidR="00146473" w:rsidRPr="007B0F03" w:rsidRDefault="00146473" w:rsidP="00146473">
      <w:pPr>
        <w:pStyle w:val="nsayfalarmetinstili"/>
        <w:rPr>
          <w:rFonts w:cs="Calibri"/>
        </w:rPr>
      </w:pPr>
      <w:r w:rsidRPr="007B0F03">
        <w:rPr>
          <w:rFonts w:cs="Calibri"/>
          <w:b/>
          <w:bCs/>
        </w:rPr>
        <w:t xml:space="preserve">Makale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14:paraId="61210733" w14:textId="77777777" w:rsidTr="002E09F7">
        <w:tc>
          <w:tcPr>
            <w:tcW w:w="1810" w:type="dxa"/>
          </w:tcPr>
          <w:p w14:paraId="61210731" w14:textId="77777777" w:rsidR="00146473" w:rsidRPr="007B0F03" w:rsidRDefault="00146473" w:rsidP="002E09F7">
            <w:pPr>
              <w:rPr>
                <w:rFonts w:cs="Calibri"/>
                <w:lang w:val="en-US"/>
              </w:rPr>
            </w:pPr>
            <w:r w:rsidRPr="007B0F03">
              <w:rPr>
                <w:rFonts w:cs="Calibri"/>
                <w:lang w:val="en-US"/>
              </w:rPr>
              <w:t>1.</w:t>
            </w:r>
          </w:p>
        </w:tc>
        <w:tc>
          <w:tcPr>
            <w:tcW w:w="6693" w:type="dxa"/>
          </w:tcPr>
          <w:p w14:paraId="61210732" w14:textId="77777777" w:rsidR="00146473" w:rsidRPr="007B0F03" w:rsidRDefault="00146473" w:rsidP="002E09F7">
            <w:pPr>
              <w:adjustRightInd w:val="0"/>
              <w:spacing w:line="360" w:lineRule="auto"/>
              <w:rPr>
                <w:rFonts w:cs="Calibri"/>
                <w:b/>
                <w:lang w:val="en-US"/>
              </w:rPr>
            </w:pPr>
          </w:p>
        </w:tc>
      </w:tr>
      <w:tr w:rsidR="00146473" w:rsidRPr="007B0F03" w14:paraId="61210736" w14:textId="77777777" w:rsidTr="002E09F7">
        <w:tc>
          <w:tcPr>
            <w:tcW w:w="1810" w:type="dxa"/>
          </w:tcPr>
          <w:p w14:paraId="61210734" w14:textId="77777777" w:rsidR="00146473" w:rsidRPr="007B0F03" w:rsidRDefault="00146473" w:rsidP="002E09F7">
            <w:pPr>
              <w:rPr>
                <w:rFonts w:cs="Calibri"/>
                <w:lang w:val="en-US"/>
              </w:rPr>
            </w:pPr>
            <w:r w:rsidRPr="007B0F03">
              <w:rPr>
                <w:rFonts w:cs="Calibri"/>
                <w:lang w:val="en-US"/>
              </w:rPr>
              <w:t>2.</w:t>
            </w:r>
          </w:p>
        </w:tc>
        <w:tc>
          <w:tcPr>
            <w:tcW w:w="6693" w:type="dxa"/>
          </w:tcPr>
          <w:p w14:paraId="61210735" w14:textId="77777777" w:rsidR="00146473" w:rsidRPr="007B0F03" w:rsidRDefault="00146473" w:rsidP="002E09F7">
            <w:pPr>
              <w:adjustRightInd w:val="0"/>
              <w:spacing w:line="360" w:lineRule="auto"/>
              <w:rPr>
                <w:rFonts w:cs="Calibri"/>
                <w:b/>
                <w:lang w:val="en-US"/>
              </w:rPr>
            </w:pPr>
          </w:p>
        </w:tc>
      </w:tr>
    </w:tbl>
    <w:p w14:paraId="61210737" w14:textId="77777777" w:rsidR="00146473" w:rsidRPr="007B0F03" w:rsidRDefault="00146473" w:rsidP="00146473">
      <w:pPr>
        <w:pStyle w:val="nsayfalarmetinstili"/>
        <w:rPr>
          <w:rFonts w:cs="Calibri"/>
          <w:b/>
          <w:bCs/>
          <w:lang w:val="de-DE"/>
        </w:rPr>
      </w:pPr>
    </w:p>
    <w:p w14:paraId="61210738" w14:textId="77777777" w:rsidR="00146473" w:rsidRPr="007B0F03" w:rsidRDefault="00146473" w:rsidP="00146473">
      <w:pPr>
        <w:pStyle w:val="nsayfalarmetinstili"/>
        <w:rPr>
          <w:rFonts w:cs="Calibri"/>
        </w:rPr>
      </w:pPr>
      <w:r w:rsidRPr="007B0F03">
        <w:rPr>
          <w:rFonts w:cs="Calibri"/>
          <w:b/>
          <w:bCs/>
        </w:rPr>
        <w:t>Bildiri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14:paraId="6121073B" w14:textId="77777777" w:rsidTr="002E09F7">
        <w:tc>
          <w:tcPr>
            <w:tcW w:w="1810" w:type="dxa"/>
          </w:tcPr>
          <w:p w14:paraId="61210739" w14:textId="77777777" w:rsidR="00146473" w:rsidRPr="007B0F03" w:rsidRDefault="00146473" w:rsidP="002E09F7">
            <w:pPr>
              <w:rPr>
                <w:rFonts w:cs="Calibri"/>
                <w:lang w:val="en-US"/>
              </w:rPr>
            </w:pPr>
            <w:r w:rsidRPr="007B0F03">
              <w:rPr>
                <w:rFonts w:cs="Calibri"/>
                <w:lang w:val="en-US"/>
              </w:rPr>
              <w:t>1.</w:t>
            </w:r>
          </w:p>
        </w:tc>
        <w:tc>
          <w:tcPr>
            <w:tcW w:w="6693" w:type="dxa"/>
          </w:tcPr>
          <w:p w14:paraId="6121073A" w14:textId="77777777" w:rsidR="00146473" w:rsidRPr="007B0F03" w:rsidRDefault="00146473" w:rsidP="002E09F7">
            <w:pPr>
              <w:adjustRightInd w:val="0"/>
              <w:spacing w:line="360" w:lineRule="auto"/>
              <w:rPr>
                <w:rFonts w:cs="Calibri"/>
                <w:b/>
                <w:lang w:val="en-US"/>
              </w:rPr>
            </w:pPr>
          </w:p>
        </w:tc>
      </w:tr>
      <w:tr w:rsidR="00146473" w:rsidRPr="007B0F03" w14:paraId="6121073E" w14:textId="77777777" w:rsidTr="002E09F7">
        <w:tc>
          <w:tcPr>
            <w:tcW w:w="1810" w:type="dxa"/>
          </w:tcPr>
          <w:p w14:paraId="6121073C" w14:textId="77777777" w:rsidR="00146473" w:rsidRPr="007B0F03" w:rsidRDefault="00146473" w:rsidP="002E09F7">
            <w:pPr>
              <w:rPr>
                <w:rFonts w:cs="Calibri"/>
                <w:lang w:val="en-US"/>
              </w:rPr>
            </w:pPr>
            <w:r w:rsidRPr="007B0F03">
              <w:rPr>
                <w:rFonts w:cs="Calibri"/>
                <w:lang w:val="en-US"/>
              </w:rPr>
              <w:t>2.</w:t>
            </w:r>
          </w:p>
        </w:tc>
        <w:tc>
          <w:tcPr>
            <w:tcW w:w="6693" w:type="dxa"/>
          </w:tcPr>
          <w:p w14:paraId="6121073D" w14:textId="77777777" w:rsidR="00146473" w:rsidRPr="007B0F03" w:rsidRDefault="00146473" w:rsidP="002E09F7">
            <w:pPr>
              <w:adjustRightInd w:val="0"/>
              <w:spacing w:line="360" w:lineRule="auto"/>
              <w:rPr>
                <w:rFonts w:cs="Calibri"/>
                <w:b/>
                <w:lang w:val="en-US"/>
              </w:rPr>
            </w:pPr>
          </w:p>
        </w:tc>
      </w:tr>
    </w:tbl>
    <w:p w14:paraId="6121073F" w14:textId="77777777" w:rsidR="00146473" w:rsidRPr="007B0F03" w:rsidRDefault="00146473" w:rsidP="00146473">
      <w:pPr>
        <w:pStyle w:val="nsayfalarmetinstili"/>
        <w:rPr>
          <w:rFonts w:cs="Calibri"/>
        </w:rPr>
      </w:pPr>
      <w:r w:rsidRPr="007B0F03">
        <w:rPr>
          <w:rFonts w:cs="Calibri"/>
          <w:b/>
          <w:bCs/>
        </w:rPr>
        <w:t>Kitap</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14:paraId="61210742" w14:textId="77777777" w:rsidTr="002E09F7">
        <w:tc>
          <w:tcPr>
            <w:tcW w:w="1810" w:type="dxa"/>
          </w:tcPr>
          <w:p w14:paraId="61210740" w14:textId="77777777" w:rsidR="00146473" w:rsidRPr="007B0F03" w:rsidRDefault="00146473" w:rsidP="002E09F7">
            <w:pPr>
              <w:rPr>
                <w:rFonts w:cs="Calibri"/>
                <w:lang w:val="en-US"/>
              </w:rPr>
            </w:pPr>
            <w:r w:rsidRPr="007B0F03">
              <w:rPr>
                <w:rFonts w:cs="Calibri"/>
                <w:lang w:val="en-US"/>
              </w:rPr>
              <w:t>1.</w:t>
            </w:r>
          </w:p>
        </w:tc>
        <w:tc>
          <w:tcPr>
            <w:tcW w:w="6693" w:type="dxa"/>
          </w:tcPr>
          <w:p w14:paraId="61210741" w14:textId="77777777" w:rsidR="00146473" w:rsidRPr="007B0F03" w:rsidRDefault="00146473" w:rsidP="002E09F7">
            <w:pPr>
              <w:adjustRightInd w:val="0"/>
              <w:spacing w:line="360" w:lineRule="auto"/>
              <w:rPr>
                <w:rFonts w:cs="Calibri"/>
                <w:b/>
                <w:lang w:val="en-US"/>
              </w:rPr>
            </w:pPr>
          </w:p>
        </w:tc>
      </w:tr>
      <w:tr w:rsidR="00146473" w:rsidRPr="007B0F03" w14:paraId="61210745" w14:textId="77777777" w:rsidTr="002E09F7">
        <w:tc>
          <w:tcPr>
            <w:tcW w:w="1810" w:type="dxa"/>
          </w:tcPr>
          <w:p w14:paraId="61210743" w14:textId="77777777" w:rsidR="00146473" w:rsidRPr="007B0F03" w:rsidRDefault="00146473" w:rsidP="002E09F7">
            <w:pPr>
              <w:rPr>
                <w:rFonts w:cs="Calibri"/>
                <w:lang w:val="en-US"/>
              </w:rPr>
            </w:pPr>
            <w:r w:rsidRPr="007B0F03">
              <w:rPr>
                <w:rFonts w:cs="Calibri"/>
                <w:lang w:val="en-US"/>
              </w:rPr>
              <w:t>2.</w:t>
            </w:r>
          </w:p>
        </w:tc>
        <w:tc>
          <w:tcPr>
            <w:tcW w:w="6693" w:type="dxa"/>
          </w:tcPr>
          <w:p w14:paraId="61210744" w14:textId="77777777" w:rsidR="00146473" w:rsidRPr="007B0F03" w:rsidRDefault="00146473" w:rsidP="002E09F7">
            <w:pPr>
              <w:adjustRightInd w:val="0"/>
              <w:spacing w:line="360" w:lineRule="auto"/>
              <w:rPr>
                <w:rFonts w:cs="Calibri"/>
                <w:b/>
                <w:lang w:val="en-US"/>
              </w:rPr>
            </w:pPr>
          </w:p>
        </w:tc>
      </w:tr>
    </w:tbl>
    <w:p w14:paraId="61210746" w14:textId="77777777" w:rsidR="00146473" w:rsidRPr="007B0F03" w:rsidRDefault="00146473" w:rsidP="00146473">
      <w:pPr>
        <w:pStyle w:val="nsayfalarmetinstili"/>
        <w:rPr>
          <w:rFonts w:cs="Calibri"/>
        </w:rPr>
      </w:pPr>
      <w:r w:rsidRPr="007B0F03">
        <w:rPr>
          <w:rFonts w:cs="Calibri"/>
          <w:b/>
          <w:bCs/>
        </w:rPr>
        <w:t>Proje</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14:paraId="61210749" w14:textId="77777777" w:rsidTr="002E09F7">
        <w:tc>
          <w:tcPr>
            <w:tcW w:w="1810" w:type="dxa"/>
          </w:tcPr>
          <w:p w14:paraId="61210747" w14:textId="77777777" w:rsidR="00146473" w:rsidRPr="007B0F03" w:rsidRDefault="00146473" w:rsidP="002E09F7">
            <w:pPr>
              <w:rPr>
                <w:rFonts w:cs="Calibri"/>
                <w:lang w:val="en-US"/>
              </w:rPr>
            </w:pPr>
            <w:r w:rsidRPr="007B0F03">
              <w:rPr>
                <w:rFonts w:cs="Calibri"/>
                <w:lang w:val="en-US"/>
              </w:rPr>
              <w:t>1.</w:t>
            </w:r>
          </w:p>
        </w:tc>
        <w:tc>
          <w:tcPr>
            <w:tcW w:w="6693" w:type="dxa"/>
          </w:tcPr>
          <w:p w14:paraId="61210748" w14:textId="77777777" w:rsidR="00146473" w:rsidRPr="007B0F03" w:rsidRDefault="00146473" w:rsidP="002E09F7">
            <w:pPr>
              <w:adjustRightInd w:val="0"/>
              <w:spacing w:line="360" w:lineRule="auto"/>
              <w:rPr>
                <w:rFonts w:cs="Calibri"/>
                <w:b/>
                <w:lang w:val="en-US"/>
              </w:rPr>
            </w:pPr>
          </w:p>
        </w:tc>
      </w:tr>
      <w:tr w:rsidR="00146473" w:rsidRPr="007B0F03" w14:paraId="6121074C" w14:textId="77777777" w:rsidTr="002E09F7">
        <w:tc>
          <w:tcPr>
            <w:tcW w:w="1810" w:type="dxa"/>
          </w:tcPr>
          <w:p w14:paraId="6121074A" w14:textId="77777777" w:rsidR="00146473" w:rsidRPr="007B0F03" w:rsidRDefault="00146473" w:rsidP="002E09F7">
            <w:pPr>
              <w:rPr>
                <w:rFonts w:cs="Calibri"/>
                <w:lang w:val="en-US"/>
              </w:rPr>
            </w:pPr>
            <w:r w:rsidRPr="007B0F03">
              <w:rPr>
                <w:rFonts w:cs="Calibri"/>
                <w:lang w:val="en-US"/>
              </w:rPr>
              <w:t>2.</w:t>
            </w:r>
          </w:p>
        </w:tc>
        <w:tc>
          <w:tcPr>
            <w:tcW w:w="6693" w:type="dxa"/>
          </w:tcPr>
          <w:p w14:paraId="6121074B" w14:textId="77777777" w:rsidR="00146473" w:rsidRPr="007B0F03" w:rsidRDefault="00146473" w:rsidP="002E09F7">
            <w:pPr>
              <w:adjustRightInd w:val="0"/>
              <w:spacing w:line="360" w:lineRule="auto"/>
              <w:rPr>
                <w:rFonts w:cs="Calibri"/>
                <w:b/>
                <w:lang w:val="en-US"/>
              </w:rPr>
            </w:pPr>
          </w:p>
        </w:tc>
      </w:tr>
    </w:tbl>
    <w:p w14:paraId="6121074D" w14:textId="77777777" w:rsidR="00146473" w:rsidRPr="007B0F03" w:rsidRDefault="00146473" w:rsidP="00146473">
      <w:pPr>
        <w:pStyle w:val="nsayfalarmetinstili"/>
        <w:rPr>
          <w:rFonts w:cs="Calibri"/>
          <w:b/>
          <w:bCs/>
          <w:lang w:val="de-DE"/>
        </w:rPr>
      </w:pPr>
      <w:proofErr w:type="gramStart"/>
      <w:r w:rsidRPr="007B0F03">
        <w:rPr>
          <w:rFonts w:cs="Calibri"/>
          <w:b/>
          <w:bCs/>
          <w:lang w:val="de-DE"/>
        </w:rPr>
        <w:t>ÖDÜLLERİ</w:t>
      </w:r>
      <w:r w:rsidRPr="007B0F03">
        <w:rPr>
          <w:rFonts w:cs="Calibri"/>
          <w:highlight w:val="yellow"/>
        </w:rPr>
        <w:t>(</w:t>
      </w:r>
      <w:proofErr w:type="gramEnd"/>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14:paraId="61210750" w14:textId="77777777" w:rsidTr="002E09F7">
        <w:tc>
          <w:tcPr>
            <w:tcW w:w="1810" w:type="dxa"/>
          </w:tcPr>
          <w:p w14:paraId="6121074E" w14:textId="77777777" w:rsidR="00146473" w:rsidRPr="007B0F03" w:rsidRDefault="00146473" w:rsidP="002E09F7">
            <w:pPr>
              <w:rPr>
                <w:rFonts w:cs="Calibri"/>
                <w:lang w:val="en-US"/>
              </w:rPr>
            </w:pPr>
            <w:r w:rsidRPr="007B0F03">
              <w:rPr>
                <w:rFonts w:cs="Calibri"/>
                <w:lang w:val="en-US"/>
              </w:rPr>
              <w:t>1.</w:t>
            </w:r>
          </w:p>
        </w:tc>
        <w:tc>
          <w:tcPr>
            <w:tcW w:w="6693" w:type="dxa"/>
          </w:tcPr>
          <w:p w14:paraId="6121074F" w14:textId="77777777" w:rsidR="00146473" w:rsidRPr="007B0F03" w:rsidRDefault="00146473" w:rsidP="002E09F7">
            <w:pPr>
              <w:adjustRightInd w:val="0"/>
              <w:spacing w:line="360" w:lineRule="auto"/>
              <w:rPr>
                <w:rFonts w:cs="Calibri"/>
                <w:b/>
                <w:lang w:val="en-US"/>
              </w:rPr>
            </w:pPr>
          </w:p>
        </w:tc>
      </w:tr>
      <w:tr w:rsidR="00146473" w:rsidRPr="007B0F03" w14:paraId="61210753" w14:textId="77777777" w:rsidTr="002E09F7">
        <w:tc>
          <w:tcPr>
            <w:tcW w:w="1810" w:type="dxa"/>
          </w:tcPr>
          <w:p w14:paraId="61210751" w14:textId="77777777" w:rsidR="00146473" w:rsidRPr="007B0F03" w:rsidRDefault="00146473" w:rsidP="002E09F7">
            <w:pPr>
              <w:rPr>
                <w:rFonts w:cs="Calibri"/>
                <w:lang w:val="en-US"/>
              </w:rPr>
            </w:pPr>
            <w:r w:rsidRPr="007B0F03">
              <w:rPr>
                <w:rFonts w:cs="Calibri"/>
                <w:lang w:val="en-US"/>
              </w:rPr>
              <w:t>2.</w:t>
            </w:r>
          </w:p>
        </w:tc>
        <w:tc>
          <w:tcPr>
            <w:tcW w:w="6693" w:type="dxa"/>
          </w:tcPr>
          <w:p w14:paraId="61210752" w14:textId="77777777" w:rsidR="00146473" w:rsidRPr="007B0F03" w:rsidRDefault="00146473" w:rsidP="002E09F7">
            <w:pPr>
              <w:adjustRightInd w:val="0"/>
              <w:spacing w:line="360" w:lineRule="auto"/>
              <w:rPr>
                <w:rFonts w:cs="Calibri"/>
                <w:b/>
                <w:lang w:val="en-US"/>
              </w:rPr>
            </w:pPr>
          </w:p>
        </w:tc>
      </w:tr>
    </w:tbl>
    <w:p w14:paraId="61210754" w14:textId="77777777" w:rsidR="00146473" w:rsidRPr="007B0F03" w:rsidRDefault="00146473" w:rsidP="00146473">
      <w:pPr>
        <w:pStyle w:val="nsayfalarmetinstili"/>
        <w:rPr>
          <w:rFonts w:cs="Calibri"/>
          <w:b/>
          <w:bCs/>
          <w:lang w:val="de-DE"/>
        </w:rPr>
      </w:pPr>
    </w:p>
    <w:p w14:paraId="61210755" w14:textId="77777777" w:rsidR="00E67C92" w:rsidRPr="00E67C92" w:rsidRDefault="00E67C92" w:rsidP="00E67C92">
      <w:pPr>
        <w:rPr>
          <w:rFonts w:eastAsia="TheSansLight"/>
        </w:rPr>
      </w:pPr>
    </w:p>
    <w:sectPr w:rsidR="00E67C92" w:rsidRPr="00E67C92" w:rsidSect="00B40DD5">
      <w:footerReference w:type="default" r:id="rId55"/>
      <w:footnotePr>
        <w:numRestart w:val="eachPage"/>
      </w:footnotePr>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185C" w14:textId="77777777" w:rsidR="00955DCD" w:rsidRDefault="00955DCD">
      <w:r>
        <w:separator/>
      </w:r>
    </w:p>
  </w:endnote>
  <w:endnote w:type="continuationSeparator" w:id="0">
    <w:p w14:paraId="24973793" w14:textId="77777777" w:rsidR="00955DCD" w:rsidRDefault="009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Light">
    <w:altName w:val="MS Mincho"/>
    <w:panose1 w:val="00000000000000000000"/>
    <w:charset w:val="80"/>
    <w:family w:val="auto"/>
    <w:notTrueType/>
    <w:pitch w:val="default"/>
    <w:sig w:usb0="00000005" w:usb1="08070000" w:usb2="00000010" w:usb3="00000000" w:csb0="0002001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612355"/>
      <w:docPartObj>
        <w:docPartGallery w:val="Page Numbers (Bottom of Page)"/>
        <w:docPartUnique/>
      </w:docPartObj>
    </w:sdtPr>
    <w:sdtContent>
      <w:p w14:paraId="61210767" w14:textId="77777777" w:rsidR="00410E19" w:rsidRDefault="00410E19">
        <w:pPr>
          <w:pStyle w:val="AltBilgi"/>
          <w:jc w:val="center"/>
        </w:pPr>
        <w:r>
          <w:fldChar w:fldCharType="begin"/>
        </w:r>
        <w:r>
          <w:instrText>PAGE   \* MERGEFORMAT</w:instrText>
        </w:r>
        <w:r>
          <w:fldChar w:fldCharType="separate"/>
        </w:r>
        <w:r w:rsidR="00E34F96">
          <w:rPr>
            <w:noProof/>
          </w:rPr>
          <w:t>iii</w:t>
        </w:r>
        <w:r>
          <w:fldChar w:fldCharType="end"/>
        </w:r>
      </w:p>
    </w:sdtContent>
  </w:sdt>
  <w:p w14:paraId="61210768" w14:textId="77777777" w:rsidR="00410E19" w:rsidRDefault="00410E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047266"/>
      <w:docPartObj>
        <w:docPartGallery w:val="Page Numbers (Bottom of Page)"/>
        <w:docPartUnique/>
      </w:docPartObj>
    </w:sdtPr>
    <w:sdtContent>
      <w:p w14:paraId="61210769" w14:textId="77777777" w:rsidR="00410E19" w:rsidRDefault="00410E19">
        <w:pPr>
          <w:pStyle w:val="AltBilgi"/>
          <w:jc w:val="center"/>
        </w:pPr>
        <w:r>
          <w:fldChar w:fldCharType="begin"/>
        </w:r>
        <w:r>
          <w:instrText>PAGE   \* MERGEFORMAT</w:instrText>
        </w:r>
        <w:r>
          <w:fldChar w:fldCharType="separate"/>
        </w:r>
        <w:r w:rsidR="00E34F96">
          <w:rPr>
            <w:noProof/>
          </w:rPr>
          <w:t>3</w:t>
        </w:r>
        <w:r>
          <w:fldChar w:fldCharType="end"/>
        </w:r>
      </w:p>
    </w:sdtContent>
  </w:sdt>
  <w:p w14:paraId="6121076A" w14:textId="77777777" w:rsidR="00410E19" w:rsidRDefault="00410E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6DA5" w14:textId="77777777" w:rsidR="00955DCD" w:rsidRDefault="00955DCD">
      <w:r>
        <w:separator/>
      </w:r>
    </w:p>
  </w:footnote>
  <w:footnote w:type="continuationSeparator" w:id="0">
    <w:p w14:paraId="342B3551" w14:textId="77777777" w:rsidR="00955DCD" w:rsidRDefault="00955DCD">
      <w:r>
        <w:continuationSeparator/>
      </w:r>
    </w:p>
  </w:footnote>
  <w:footnote w:id="1">
    <w:p w14:paraId="6121076B" w14:textId="77777777" w:rsidR="00410E19" w:rsidRPr="002F53F5" w:rsidRDefault="00410E19" w:rsidP="00A6674B">
      <w:pPr>
        <w:jc w:val="both"/>
      </w:pPr>
      <w:r>
        <w:rPr>
          <w:rStyle w:val="DipnotBavurusu"/>
        </w:rPr>
        <w:footnoteRef/>
      </w:r>
      <w:r>
        <w:t xml:space="preserve"> </w:t>
      </w:r>
      <w:r w:rsidRPr="007B0F03">
        <w:rPr>
          <w:sz w:val="20"/>
          <w:szCs w:val="20"/>
        </w:rPr>
        <w:t>Sekiz bölümden oluşan Fakültenin ilk kuruluşundan bu yana hizmet veren bölümler Fizik, Kimya ve Matematik bölümleridir.</w:t>
      </w:r>
    </w:p>
    <w:p w14:paraId="6121076C" w14:textId="77777777" w:rsidR="00410E19" w:rsidRDefault="00410E19" w:rsidP="00A6674B">
      <w:pPr>
        <w:pStyle w:val="DipnotMetni"/>
      </w:pPr>
    </w:p>
  </w:footnote>
  <w:footnote w:id="2">
    <w:p w14:paraId="6121076D" w14:textId="77777777" w:rsidR="00410E19" w:rsidRPr="003D1217" w:rsidRDefault="00410E19" w:rsidP="00A6674B">
      <w:pPr>
        <w:jc w:val="both"/>
        <w:rPr>
          <w:rFonts w:cs="Arial"/>
          <w:sz w:val="20"/>
          <w:szCs w:val="20"/>
        </w:rPr>
      </w:pPr>
      <w:r>
        <w:rPr>
          <w:rStyle w:val="DipnotBavurusu"/>
        </w:rPr>
        <w:footnoteRef/>
      </w:r>
      <w:r>
        <w:t xml:space="preserve"> </w:t>
      </w:r>
      <w:r w:rsidRPr="007B0F03">
        <w:rPr>
          <w:rFonts w:cs="Arial"/>
          <w:sz w:val="20"/>
          <w:szCs w:val="20"/>
        </w:rPr>
        <w:t>Lisans programı; eğitim, araştırma veya matematiğin önemli olduğu bilim, teknoloji, iş veya devletin ilgili alanlarında, kariyer elde etmek isteyen öğrencilere iyi bir temel sağlamaktadır.</w:t>
      </w:r>
    </w:p>
  </w:footnote>
  <w:footnote w:id="3">
    <w:p w14:paraId="6121076E" w14:textId="77777777" w:rsidR="00410E19" w:rsidRDefault="00410E19" w:rsidP="00A6674B">
      <w:pPr>
        <w:pStyle w:val="DipnotMetni"/>
      </w:pPr>
      <w:r>
        <w:rPr>
          <w:rStyle w:val="DipnotBavurusu"/>
        </w:rPr>
        <w:footnoteRef/>
      </w:r>
      <w:r>
        <w:t xml:space="preserve"> </w:t>
      </w:r>
      <w:r w:rsidRPr="007B0F03">
        <w:rPr>
          <w:rFonts w:cs="Arial"/>
        </w:rPr>
        <w:t>Matematik Lisans Bölümü, bu fakülte bünyesinde ilk lisans eğitimine 1984 senesinde başlamıştır. Halen lisans eğitiminin yanı sıra yüksek lisans ve doktora eğitimi ve bilimsel araştırmalar da yürütmektedir.</w:t>
      </w:r>
    </w:p>
  </w:footnote>
  <w:footnote w:id="4">
    <w:p w14:paraId="6121076F" w14:textId="77777777" w:rsidR="00410E19" w:rsidRDefault="00410E19" w:rsidP="00A6674B">
      <w:pPr>
        <w:pStyle w:val="DipnotMetni"/>
      </w:pPr>
      <w:r>
        <w:rPr>
          <w:rStyle w:val="DipnotBavurusu"/>
        </w:rPr>
        <w:footnoteRef/>
      </w:r>
      <w:r>
        <w:t xml:space="preserve"> </w:t>
      </w:r>
      <w:r w:rsidRPr="007B0F03">
        <w:t>1997 yılında kurulan Sanat ve Tasarım Fakültesinde 7 lisans, 5 lisansüstü programı mevcuttur.</w:t>
      </w:r>
    </w:p>
  </w:footnote>
  <w:footnote w:id="5">
    <w:p w14:paraId="61210770" w14:textId="77777777" w:rsidR="00410E19" w:rsidRDefault="00410E19" w:rsidP="00A6674B">
      <w:pPr>
        <w:pStyle w:val="DipnotMetni"/>
      </w:pPr>
      <w:r>
        <w:rPr>
          <w:rStyle w:val="DipnotBavurusu"/>
        </w:rPr>
        <w:footnoteRef/>
      </w:r>
      <w:r>
        <w:t xml:space="preserve"> </w:t>
      </w:r>
      <w:r w:rsidRPr="007B0F03">
        <w:t xml:space="preserve">Yıldız Sarayı’na damgasını vuran ve adeta saray ile özdeşleşen Sultan II. Abdülhamid’in kızları ve kız kardeşlerinin oturduğu </w:t>
      </w:r>
      <w:proofErr w:type="spellStart"/>
      <w:r w:rsidRPr="007B0F03">
        <w:t>Çukursaray</w:t>
      </w:r>
      <w:proofErr w:type="spellEnd"/>
      <w:r w:rsidRPr="007B0F03">
        <w:t>, 19. yüzyıl mimari özelliğini taşımaktadır.</w:t>
      </w:r>
    </w:p>
  </w:footnote>
  <w:footnote w:id="6">
    <w:p w14:paraId="61210771" w14:textId="77777777" w:rsidR="00410E19" w:rsidRPr="003D1217" w:rsidRDefault="00410E19" w:rsidP="00A6674B">
      <w:pPr>
        <w:jc w:val="both"/>
        <w:rPr>
          <w:sz w:val="20"/>
          <w:szCs w:val="20"/>
        </w:rPr>
      </w:pPr>
      <w:r>
        <w:rPr>
          <w:rStyle w:val="DipnotBavurusu"/>
        </w:rPr>
        <w:footnoteRef/>
      </w:r>
      <w:r>
        <w:t xml:space="preserve"> </w:t>
      </w:r>
      <w:r w:rsidRPr="007B0F03">
        <w:rPr>
          <w:sz w:val="20"/>
          <w:szCs w:val="20"/>
        </w:rPr>
        <w:t>Bodrum, giriş ve birinci kattan oluşan binanın birinci katı büyük bir koridor ve kapılar ile üç bölüme ayrılmıştır.</w:t>
      </w:r>
    </w:p>
  </w:footnote>
  <w:footnote w:id="7">
    <w:p w14:paraId="61210772" w14:textId="77777777" w:rsidR="00410E19" w:rsidRPr="007B0F03" w:rsidRDefault="00410E19" w:rsidP="00A6674B">
      <w:pPr>
        <w:jc w:val="both"/>
        <w:rPr>
          <w:sz w:val="20"/>
          <w:szCs w:val="20"/>
        </w:rPr>
      </w:pPr>
      <w:r>
        <w:rPr>
          <w:rStyle w:val="DipnotBavurusu"/>
        </w:rPr>
        <w:footnoteRef/>
      </w:r>
      <w:r>
        <w:t xml:space="preserve"> </w:t>
      </w:r>
      <w:r w:rsidRPr="007B0F03">
        <w:rPr>
          <w:sz w:val="20"/>
          <w:szCs w:val="20"/>
        </w:rPr>
        <w:t xml:space="preserve">Daha sonra </w:t>
      </w:r>
      <w:proofErr w:type="spellStart"/>
      <w:r w:rsidRPr="007B0F03">
        <w:rPr>
          <w:sz w:val="20"/>
          <w:szCs w:val="20"/>
        </w:rPr>
        <w:t>Çukursaray</w:t>
      </w:r>
      <w:proofErr w:type="spellEnd"/>
      <w:r w:rsidRPr="007B0F03">
        <w:rPr>
          <w:sz w:val="20"/>
          <w:szCs w:val="20"/>
        </w:rPr>
        <w:t xml:space="preserve"> 1983 yılına kadar İstanbul Devlet Mimarlık ve Mühendislik Akademisi’nin idari binası olarak kullanılmıştır.</w:t>
      </w:r>
    </w:p>
    <w:p w14:paraId="61210773" w14:textId="77777777" w:rsidR="00410E19" w:rsidRDefault="00410E19" w:rsidP="00A6674B">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1A760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98E464F"/>
    <w:multiLevelType w:val="multilevel"/>
    <w:tmpl w:val="AAE0E14A"/>
    <w:lvl w:ilvl="0">
      <w:start w:val="1"/>
      <w:numFmt w:val="upperLetter"/>
      <w:pStyle w:val="Ek-Balk1"/>
      <w:suff w:val="nothing"/>
      <w:lvlText w:val="%1-"/>
      <w:lvlJc w:val="right"/>
      <w:pPr>
        <w:ind w:left="720" w:hanging="360"/>
      </w:pPr>
      <w:rPr>
        <w:rFonts w:ascii="Calibri" w:hAnsi="Calibri" w:hint="default"/>
        <w:b w:val="0"/>
        <w:i w:val="0"/>
        <w:vanish w:val="0"/>
        <w:color w:val="FFFFFF" w:themeColor="background1"/>
        <w:spacing w:val="0"/>
        <w:w w:val="100"/>
        <w:kern w:val="16"/>
        <w:position w:val="0"/>
        <w:sz w:val="24"/>
        <w:u w:val="none"/>
        <w14:ligatures w14:val="none"/>
        <w14:numSpacing w14:val="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914063"/>
    <w:multiLevelType w:val="hybridMultilevel"/>
    <w:tmpl w:val="A05A3680"/>
    <w:lvl w:ilvl="0" w:tplc="1A10557A">
      <w:start w:val="1"/>
      <w:numFmt w:val="bullet"/>
      <w:pStyle w:val="StilMaddearetliSymbolsimgeSol0cmAsl127cm"/>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B97318"/>
    <w:multiLevelType w:val="multilevel"/>
    <w:tmpl w:val="C992701E"/>
    <w:lvl w:ilvl="0">
      <w:start w:val="1"/>
      <w:numFmt w:val="decimal"/>
      <w:suff w:val="nothing"/>
      <w:lvlText w:val="%1."/>
      <w:lvlJc w:val="right"/>
      <w:pPr>
        <w:ind w:left="360" w:hanging="360"/>
      </w:pPr>
      <w:rPr>
        <w:rFonts w:ascii="Calibri" w:hAnsi="Calibri" w:hint="default"/>
        <w:b w:val="0"/>
        <w:i w:val="0"/>
        <w:vanish w:val="0"/>
        <w:color w:val="FFFFFF" w:themeColor="background1"/>
        <w:sz w:val="24"/>
        <w:u w:val="none"/>
      </w:rPr>
    </w:lvl>
    <w:lvl w:ilvl="1">
      <w:start w:val="1"/>
      <w:numFmt w:val="decimal"/>
      <w:lvlText w:val="%1.%2"/>
      <w:lvlJc w:val="left"/>
      <w:pPr>
        <w:tabs>
          <w:tab w:val="num" w:pos="1003"/>
        </w:tabs>
        <w:ind w:left="1003" w:hanging="578"/>
      </w:pPr>
      <w:rPr>
        <w:rFonts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839" w:hanging="839"/>
      </w:pPr>
      <w:rPr>
        <w:rFonts w:ascii="Calibri" w:hAnsi="Calibri"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F90C18"/>
    <w:multiLevelType w:val="hybridMultilevel"/>
    <w:tmpl w:val="5F1648B2"/>
    <w:lvl w:ilvl="0" w:tplc="62721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6F1E0B"/>
    <w:multiLevelType w:val="multilevel"/>
    <w:tmpl w:val="93442ECA"/>
    <w:styleLink w:val="StilMaddearetliSymbolsimge"/>
    <w:lvl w:ilvl="0">
      <w:start w:val="1"/>
      <w:numFmt w:val="bullet"/>
      <w:suff w:val="space"/>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190D83"/>
    <w:multiLevelType w:val="hybridMultilevel"/>
    <w:tmpl w:val="1B9CA7F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762250"/>
    <w:multiLevelType w:val="hybridMultilevel"/>
    <w:tmpl w:val="38601C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8653FD"/>
    <w:multiLevelType w:val="multilevel"/>
    <w:tmpl w:val="D94A6E64"/>
    <w:styleLink w:val="StilMaddearetliSymbolsimgeSol063cmAsl063cm"/>
    <w:lvl w:ilvl="0">
      <w:start w:val="1"/>
      <w:numFmt w:val="bullet"/>
      <w:lvlText w:val=""/>
      <w:lvlJc w:val="left"/>
      <w:pPr>
        <w:ind w:left="1134" w:hanging="774"/>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770D4"/>
    <w:multiLevelType w:val="hybridMultilevel"/>
    <w:tmpl w:val="71B8F8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E965D2"/>
    <w:multiLevelType w:val="multilevel"/>
    <w:tmpl w:val="88DE1134"/>
    <w:lvl w:ilvl="0">
      <w:start w:val="1"/>
      <w:numFmt w:val="decimal"/>
      <w:suff w:val="nothing"/>
      <w:lvlText w:val="%1."/>
      <w:lvlJc w:val="right"/>
      <w:pPr>
        <w:ind w:left="360" w:hanging="360"/>
      </w:pPr>
      <w:rPr>
        <w:rFonts w:ascii="Calibri" w:hAnsi="Calibri" w:hint="default"/>
        <w:b w:val="0"/>
        <w:i w:val="0"/>
        <w:vanish w:val="0"/>
        <w:color w:val="FFFFFF" w:themeColor="background1"/>
        <w:sz w:val="24"/>
        <w:u w:val="none"/>
      </w:rPr>
    </w:lvl>
    <w:lvl w:ilvl="1">
      <w:start w:val="1"/>
      <w:numFmt w:val="decimal"/>
      <w:lvlText w:val="%1.%2"/>
      <w:lvlJc w:val="left"/>
      <w:pPr>
        <w:tabs>
          <w:tab w:val="num" w:pos="1003"/>
        </w:tabs>
        <w:ind w:left="1003" w:hanging="578"/>
      </w:pPr>
      <w:rPr>
        <w:rFonts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839" w:hanging="839"/>
      </w:pPr>
      <w:rPr>
        <w:rFonts w:ascii="Calibri" w:hAnsi="Calibri"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7D00E0"/>
    <w:multiLevelType w:val="hybridMultilevel"/>
    <w:tmpl w:val="AADC4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3D72FD"/>
    <w:multiLevelType w:val="multilevel"/>
    <w:tmpl w:val="61F8D78C"/>
    <w:styleLink w:val="StilNumaralandrlmanahatSymbolsimge1"/>
    <w:lvl w:ilvl="0">
      <w:start w:val="1"/>
      <w:numFmt w:val="bullet"/>
      <w:lvlText w:val=""/>
      <w:lvlJc w:val="left"/>
      <w:pPr>
        <w:ind w:left="567" w:hanging="567"/>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39D2745"/>
    <w:multiLevelType w:val="multilevel"/>
    <w:tmpl w:val="4C64FB2C"/>
    <w:styleLink w:val="StilNumaralandrlmanahatSymbolsimge"/>
    <w:lvl w:ilvl="0">
      <w:start w:val="1"/>
      <w:numFmt w:val="bullet"/>
      <w:lvlText w:val=""/>
      <w:lvlJc w:val="left"/>
      <w:pPr>
        <w:ind w:left="360" w:hanging="360"/>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0D24D67"/>
    <w:multiLevelType w:val="multilevel"/>
    <w:tmpl w:val="87CACC34"/>
    <w:lvl w:ilvl="0">
      <w:start w:val="1"/>
      <w:numFmt w:val="upperLetter"/>
      <w:suff w:val="nothing"/>
      <w:lvlText w:val="%1-"/>
      <w:lvlJc w:val="left"/>
      <w:pPr>
        <w:ind w:left="0" w:firstLine="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54057D47"/>
    <w:multiLevelType w:val="multilevel"/>
    <w:tmpl w:val="92DA6038"/>
    <w:lvl w:ilvl="0">
      <w:start w:val="1"/>
      <w:numFmt w:val="upperLetter"/>
      <w:suff w:val="nothing"/>
      <w:lvlText w:val="%1-"/>
      <w:lvlJc w:val="left"/>
      <w:pPr>
        <w:ind w:left="0" w:firstLine="0"/>
      </w:pPr>
      <w:rPr>
        <w:rFonts w:hint="default"/>
      </w:rPr>
    </w:lvl>
    <w:lvl w:ilvl="1">
      <w:start w:val="1"/>
      <w:numFmt w:val="decimal"/>
      <w:lvlRestart w:val="0"/>
      <w:pStyle w:val="Ek-Balk2"/>
      <w:suff w:val="space"/>
      <w:lvlText w:val="%1-%2"/>
      <w:lvlJc w:val="lef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pStyle w:val="Ek-Balk3"/>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547F42E3"/>
    <w:multiLevelType w:val="hybridMultilevel"/>
    <w:tmpl w:val="F78EB180"/>
    <w:lvl w:ilvl="0" w:tplc="041F000F">
      <w:start w:val="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876766C"/>
    <w:multiLevelType w:val="multilevel"/>
    <w:tmpl w:val="E5C200C4"/>
    <w:lvl w:ilvl="0">
      <w:start w:val="1"/>
      <w:numFmt w:val="decimal"/>
      <w:pStyle w:val="Balk1"/>
      <w:suff w:val="nothing"/>
      <w:lvlText w:val="%1."/>
      <w:lvlJc w:val="right"/>
      <w:pPr>
        <w:ind w:left="360" w:hanging="360"/>
      </w:pPr>
      <w:rPr>
        <w:rFonts w:ascii="Calibri" w:hAnsi="Calibri" w:hint="default"/>
        <w:b w:val="0"/>
        <w:i w:val="0"/>
        <w:vanish w:val="0"/>
        <w:color w:val="FFFFFF" w:themeColor="background1"/>
        <w:sz w:val="24"/>
        <w:u w:val="none"/>
      </w:rPr>
    </w:lvl>
    <w:lvl w:ilvl="1">
      <w:start w:val="1"/>
      <w:numFmt w:val="decimal"/>
      <w:pStyle w:val="Balk2"/>
      <w:lvlText w:val="%1.%2"/>
      <w:lvlJc w:val="left"/>
      <w:pPr>
        <w:tabs>
          <w:tab w:val="num" w:pos="1003"/>
        </w:tabs>
        <w:ind w:left="1003" w:hanging="578"/>
      </w:pPr>
      <w:rPr>
        <w:rFonts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1.%2.%3"/>
      <w:lvlJc w:val="left"/>
      <w:pPr>
        <w:tabs>
          <w:tab w:val="num" w:pos="720"/>
        </w:tabs>
        <w:ind w:left="720" w:hanging="720"/>
      </w:pPr>
      <w:rPr>
        <w:rFonts w:hint="default"/>
        <w:b/>
      </w:rPr>
    </w:lvl>
    <w:lvl w:ilvl="3">
      <w:start w:val="1"/>
      <w:numFmt w:val="decimal"/>
      <w:pStyle w:val="Balk4"/>
      <w:lvlText w:val="%1.%2.%3.%4"/>
      <w:lvlJc w:val="left"/>
      <w:pPr>
        <w:tabs>
          <w:tab w:val="num" w:pos="1080"/>
        </w:tabs>
        <w:ind w:left="839" w:hanging="839"/>
      </w:pPr>
      <w:rPr>
        <w:rFonts w:ascii="Calibri" w:hAnsi="Calibri"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8" w15:restartNumberingAfterBreak="0">
    <w:nsid w:val="5CAA397F"/>
    <w:multiLevelType w:val="multilevel"/>
    <w:tmpl w:val="E4A2A9BE"/>
    <w:lvl w:ilvl="0">
      <w:start w:val="1"/>
      <w:numFmt w:val="upperLetter"/>
      <w:suff w:val="nothing"/>
      <w:lvlText w:val="%1-"/>
      <w:lvlJc w:val="left"/>
      <w:pPr>
        <w:ind w:left="720" w:hanging="360"/>
      </w:pPr>
      <w:rPr>
        <w:rFonts w:hint="default"/>
      </w:rPr>
    </w:lvl>
    <w:lvl w:ilvl="1">
      <w:start w:val="1"/>
      <w:numFmt w:val="decimal"/>
      <w:lvlRestart w:val="0"/>
      <w:suff w:val="nothing"/>
      <w:lvlText w:val="%1-%2"/>
      <w:lvlJc w:val="left"/>
      <w:pPr>
        <w:ind w:left="36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D857BB0"/>
    <w:multiLevelType w:val="multilevel"/>
    <w:tmpl w:val="E4A2A9BE"/>
    <w:lvl w:ilvl="0">
      <w:start w:val="1"/>
      <w:numFmt w:val="upperLetter"/>
      <w:suff w:val="nothing"/>
      <w:lvlText w:val="%1-"/>
      <w:lvlJc w:val="left"/>
      <w:pPr>
        <w:ind w:left="720" w:hanging="360"/>
      </w:pPr>
      <w:rPr>
        <w:rFonts w:hint="default"/>
      </w:rPr>
    </w:lvl>
    <w:lvl w:ilvl="1">
      <w:start w:val="1"/>
      <w:numFmt w:val="decimal"/>
      <w:lvlRestart w:val="0"/>
      <w:suff w:val="nothing"/>
      <w:lvlText w:val="%1-%2"/>
      <w:lvlJc w:val="left"/>
      <w:pPr>
        <w:ind w:left="36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DDA3419"/>
    <w:multiLevelType w:val="hybridMultilevel"/>
    <w:tmpl w:val="C884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7E762C5"/>
    <w:multiLevelType w:val="multilevel"/>
    <w:tmpl w:val="631A7092"/>
    <w:lvl w:ilvl="0">
      <w:start w:val="1"/>
      <w:numFmt w:val="decimal"/>
      <w:lvlText w:val="%1."/>
      <w:lvlJc w:val="left"/>
      <w:pPr>
        <w:ind w:left="420" w:hanging="360"/>
      </w:pPr>
      <w:rPr>
        <w:rFonts w:cs="Times New Roman"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22" w15:restartNumberingAfterBreak="0">
    <w:nsid w:val="6FA02F7C"/>
    <w:multiLevelType w:val="hybridMultilevel"/>
    <w:tmpl w:val="E392E204"/>
    <w:lvl w:ilvl="0" w:tplc="8F42849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FE073D"/>
    <w:multiLevelType w:val="hybridMultilevel"/>
    <w:tmpl w:val="9BCA38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55E5DD7"/>
    <w:multiLevelType w:val="hybridMultilevel"/>
    <w:tmpl w:val="E61A2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4327B9"/>
    <w:multiLevelType w:val="hybridMultilevel"/>
    <w:tmpl w:val="ED8E0564"/>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22FEDDB4">
      <w:start w:val="6"/>
      <w:numFmt w:val="decimal"/>
      <w:lvlText w:val="%5"/>
      <w:lvlJc w:val="left"/>
      <w:pPr>
        <w:tabs>
          <w:tab w:val="num" w:pos="3600"/>
        </w:tabs>
        <w:ind w:left="3600" w:hanging="360"/>
      </w:pPr>
      <w:rPr>
        <w:rFonts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A0E4D88"/>
    <w:multiLevelType w:val="multilevel"/>
    <w:tmpl w:val="4C64FB2C"/>
    <w:styleLink w:val="StilNumaralandrlmanahatSymbolsimgeSol0cmAsl"/>
    <w:lvl w:ilvl="0">
      <w:start w:val="1"/>
      <w:numFmt w:val="bullet"/>
      <w:lvlText w:val=""/>
      <w:lvlJc w:val="left"/>
      <w:pPr>
        <w:ind w:left="360" w:hanging="360"/>
      </w:pPr>
      <w:rPr>
        <w:rFonts w:ascii="Times New Roman" w:hAnsi="Times New Roman" w:cs="Times New Roman"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BC80C72"/>
    <w:multiLevelType w:val="hybridMultilevel"/>
    <w:tmpl w:val="6CD22C8C"/>
    <w:lvl w:ilvl="0" w:tplc="62721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284B82"/>
    <w:multiLevelType w:val="hybridMultilevel"/>
    <w:tmpl w:val="DE7022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C470C42"/>
    <w:multiLevelType w:val="hybridMultilevel"/>
    <w:tmpl w:val="F6360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92228804">
    <w:abstractNumId w:val="3"/>
  </w:num>
  <w:num w:numId="2" w16cid:durableId="819884973">
    <w:abstractNumId w:val="26"/>
  </w:num>
  <w:num w:numId="3" w16cid:durableId="846291109">
    <w:abstractNumId w:val="13"/>
  </w:num>
  <w:num w:numId="4" w16cid:durableId="957293552">
    <w:abstractNumId w:val="12"/>
  </w:num>
  <w:num w:numId="5" w16cid:durableId="16853898">
    <w:abstractNumId w:val="5"/>
  </w:num>
  <w:num w:numId="6" w16cid:durableId="2049865810">
    <w:abstractNumId w:val="8"/>
  </w:num>
  <w:num w:numId="7" w16cid:durableId="1909263298">
    <w:abstractNumId w:val="2"/>
  </w:num>
  <w:num w:numId="8" w16cid:durableId="1845242286">
    <w:abstractNumId w:val="1"/>
  </w:num>
  <w:num w:numId="9" w16cid:durableId="1363634016">
    <w:abstractNumId w:val="19"/>
  </w:num>
  <w:num w:numId="10" w16cid:durableId="1622834879">
    <w:abstractNumId w:val="18"/>
  </w:num>
  <w:num w:numId="11" w16cid:durableId="1126777139">
    <w:abstractNumId w:val="14"/>
  </w:num>
  <w:num w:numId="12" w16cid:durableId="637034509">
    <w:abstractNumId w:val="27"/>
  </w:num>
  <w:num w:numId="13" w16cid:durableId="555818256">
    <w:abstractNumId w:val="22"/>
  </w:num>
  <w:num w:numId="14" w16cid:durableId="1276904307">
    <w:abstractNumId w:val="15"/>
  </w:num>
  <w:num w:numId="15" w16cid:durableId="1709644584">
    <w:abstractNumId w:val="4"/>
  </w:num>
  <w:num w:numId="16" w16cid:durableId="425617623">
    <w:abstractNumId w:val="3"/>
  </w:num>
  <w:num w:numId="17" w16cid:durableId="506794917">
    <w:abstractNumId w:val="0"/>
  </w:num>
  <w:num w:numId="18" w16cid:durableId="2113351856">
    <w:abstractNumId w:val="25"/>
  </w:num>
  <w:num w:numId="19" w16cid:durableId="1863518717">
    <w:abstractNumId w:val="16"/>
  </w:num>
  <w:num w:numId="20" w16cid:durableId="1341854088">
    <w:abstractNumId w:val="23"/>
  </w:num>
  <w:num w:numId="21" w16cid:durableId="1759714879">
    <w:abstractNumId w:val="7"/>
  </w:num>
  <w:num w:numId="22" w16cid:durableId="14771674">
    <w:abstractNumId w:val="28"/>
  </w:num>
  <w:num w:numId="23" w16cid:durableId="765463272">
    <w:abstractNumId w:val="6"/>
  </w:num>
  <w:num w:numId="24" w16cid:durableId="107507838">
    <w:abstractNumId w:val="10"/>
  </w:num>
  <w:num w:numId="25" w16cid:durableId="1730348390">
    <w:abstractNumId w:val="17"/>
  </w:num>
  <w:num w:numId="26" w16cid:durableId="193931306">
    <w:abstractNumId w:val="21"/>
  </w:num>
  <w:num w:numId="27" w16cid:durableId="1034428068">
    <w:abstractNumId w:val="9"/>
  </w:num>
  <w:num w:numId="28" w16cid:durableId="749274411">
    <w:abstractNumId w:val="24"/>
  </w:num>
  <w:num w:numId="29" w16cid:durableId="905065446">
    <w:abstractNumId w:val="11"/>
  </w:num>
  <w:num w:numId="30" w16cid:durableId="1635014507">
    <w:abstractNumId w:val="29"/>
  </w:num>
  <w:num w:numId="31" w16cid:durableId="30848396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A2"/>
    <w:rsid w:val="00002231"/>
    <w:rsid w:val="00004A30"/>
    <w:rsid w:val="00010742"/>
    <w:rsid w:val="00012613"/>
    <w:rsid w:val="00012A2F"/>
    <w:rsid w:val="000132F6"/>
    <w:rsid w:val="000143CD"/>
    <w:rsid w:val="00014B53"/>
    <w:rsid w:val="00014C95"/>
    <w:rsid w:val="000205ED"/>
    <w:rsid w:val="000233B6"/>
    <w:rsid w:val="00027602"/>
    <w:rsid w:val="000354CE"/>
    <w:rsid w:val="0003707F"/>
    <w:rsid w:val="00041D00"/>
    <w:rsid w:val="00042683"/>
    <w:rsid w:val="0004526A"/>
    <w:rsid w:val="00046096"/>
    <w:rsid w:val="0005024C"/>
    <w:rsid w:val="00051668"/>
    <w:rsid w:val="00051B4A"/>
    <w:rsid w:val="00055B8B"/>
    <w:rsid w:val="00055F79"/>
    <w:rsid w:val="000643E1"/>
    <w:rsid w:val="00066C74"/>
    <w:rsid w:val="0006710B"/>
    <w:rsid w:val="00077A48"/>
    <w:rsid w:val="00080D4B"/>
    <w:rsid w:val="00090CF6"/>
    <w:rsid w:val="000A6CE6"/>
    <w:rsid w:val="000A7549"/>
    <w:rsid w:val="000A75E5"/>
    <w:rsid w:val="000C09D5"/>
    <w:rsid w:val="000C4CDC"/>
    <w:rsid w:val="000C50C6"/>
    <w:rsid w:val="000D16E7"/>
    <w:rsid w:val="000D7CBD"/>
    <w:rsid w:val="000E1B61"/>
    <w:rsid w:val="000E1DFA"/>
    <w:rsid w:val="000E7EA9"/>
    <w:rsid w:val="000F0A75"/>
    <w:rsid w:val="000F7E59"/>
    <w:rsid w:val="00101829"/>
    <w:rsid w:val="00101ABA"/>
    <w:rsid w:val="00107B85"/>
    <w:rsid w:val="0011150E"/>
    <w:rsid w:val="00112261"/>
    <w:rsid w:val="00113A63"/>
    <w:rsid w:val="00114E7E"/>
    <w:rsid w:val="0012374C"/>
    <w:rsid w:val="001349C2"/>
    <w:rsid w:val="001403EC"/>
    <w:rsid w:val="00141636"/>
    <w:rsid w:val="00141A96"/>
    <w:rsid w:val="0014299F"/>
    <w:rsid w:val="00146473"/>
    <w:rsid w:val="001500D5"/>
    <w:rsid w:val="00157CEC"/>
    <w:rsid w:val="00161AA2"/>
    <w:rsid w:val="0016378B"/>
    <w:rsid w:val="00165C6E"/>
    <w:rsid w:val="00166544"/>
    <w:rsid w:val="00170E66"/>
    <w:rsid w:val="00173CF1"/>
    <w:rsid w:val="00176405"/>
    <w:rsid w:val="001774E2"/>
    <w:rsid w:val="001814A3"/>
    <w:rsid w:val="00186D64"/>
    <w:rsid w:val="00187101"/>
    <w:rsid w:val="0019059D"/>
    <w:rsid w:val="00191463"/>
    <w:rsid w:val="00195F29"/>
    <w:rsid w:val="0019730C"/>
    <w:rsid w:val="001A11F5"/>
    <w:rsid w:val="001A4B56"/>
    <w:rsid w:val="001A75EC"/>
    <w:rsid w:val="001A778A"/>
    <w:rsid w:val="001B32C2"/>
    <w:rsid w:val="001B6C19"/>
    <w:rsid w:val="001B767C"/>
    <w:rsid w:val="001C4757"/>
    <w:rsid w:val="001C5D28"/>
    <w:rsid w:val="001C5E37"/>
    <w:rsid w:val="001C676D"/>
    <w:rsid w:val="001C7E6A"/>
    <w:rsid w:val="001D0938"/>
    <w:rsid w:val="001D09A7"/>
    <w:rsid w:val="001D646A"/>
    <w:rsid w:val="001D7C64"/>
    <w:rsid w:val="001E0AB5"/>
    <w:rsid w:val="001E2B0E"/>
    <w:rsid w:val="001E30B6"/>
    <w:rsid w:val="001E5444"/>
    <w:rsid w:val="001E773F"/>
    <w:rsid w:val="001E79AD"/>
    <w:rsid w:val="001F2EC9"/>
    <w:rsid w:val="001F6100"/>
    <w:rsid w:val="001F6A1A"/>
    <w:rsid w:val="0020175D"/>
    <w:rsid w:val="00202467"/>
    <w:rsid w:val="00202B43"/>
    <w:rsid w:val="00203786"/>
    <w:rsid w:val="00204C3A"/>
    <w:rsid w:val="002058F6"/>
    <w:rsid w:val="002059F4"/>
    <w:rsid w:val="00205E8F"/>
    <w:rsid w:val="00207376"/>
    <w:rsid w:val="00211680"/>
    <w:rsid w:val="00212ADC"/>
    <w:rsid w:val="00212F4C"/>
    <w:rsid w:val="00213C02"/>
    <w:rsid w:val="00214EAA"/>
    <w:rsid w:val="00217ABA"/>
    <w:rsid w:val="00220F6C"/>
    <w:rsid w:val="00221759"/>
    <w:rsid w:val="00221A69"/>
    <w:rsid w:val="00222A83"/>
    <w:rsid w:val="002248CD"/>
    <w:rsid w:val="00225B62"/>
    <w:rsid w:val="00234B7C"/>
    <w:rsid w:val="00243618"/>
    <w:rsid w:val="00244693"/>
    <w:rsid w:val="00245CF6"/>
    <w:rsid w:val="00247361"/>
    <w:rsid w:val="002474AF"/>
    <w:rsid w:val="00247EFC"/>
    <w:rsid w:val="00251095"/>
    <w:rsid w:val="002522CA"/>
    <w:rsid w:val="00252A17"/>
    <w:rsid w:val="00253A3B"/>
    <w:rsid w:val="00256C3F"/>
    <w:rsid w:val="0026271E"/>
    <w:rsid w:val="0026274A"/>
    <w:rsid w:val="00264409"/>
    <w:rsid w:val="00267A92"/>
    <w:rsid w:val="00271DFA"/>
    <w:rsid w:val="00273A40"/>
    <w:rsid w:val="00281264"/>
    <w:rsid w:val="002822FC"/>
    <w:rsid w:val="00290D1B"/>
    <w:rsid w:val="00291478"/>
    <w:rsid w:val="00294739"/>
    <w:rsid w:val="002A079C"/>
    <w:rsid w:val="002A174A"/>
    <w:rsid w:val="002A3BAC"/>
    <w:rsid w:val="002A49DF"/>
    <w:rsid w:val="002B4F07"/>
    <w:rsid w:val="002C0123"/>
    <w:rsid w:val="002C114C"/>
    <w:rsid w:val="002C609A"/>
    <w:rsid w:val="002C7C3C"/>
    <w:rsid w:val="002D0F51"/>
    <w:rsid w:val="002D102A"/>
    <w:rsid w:val="002D1D5D"/>
    <w:rsid w:val="002D28BA"/>
    <w:rsid w:val="002D50E6"/>
    <w:rsid w:val="002E09F7"/>
    <w:rsid w:val="002E0A70"/>
    <w:rsid w:val="002E5F70"/>
    <w:rsid w:val="002F040F"/>
    <w:rsid w:val="002F1492"/>
    <w:rsid w:val="002F24D4"/>
    <w:rsid w:val="002F2AC7"/>
    <w:rsid w:val="002F53F5"/>
    <w:rsid w:val="002F5F50"/>
    <w:rsid w:val="00301FFA"/>
    <w:rsid w:val="00303CA8"/>
    <w:rsid w:val="00305593"/>
    <w:rsid w:val="003065E8"/>
    <w:rsid w:val="00307C17"/>
    <w:rsid w:val="00314C54"/>
    <w:rsid w:val="0031737F"/>
    <w:rsid w:val="003236DF"/>
    <w:rsid w:val="00324C39"/>
    <w:rsid w:val="0032526B"/>
    <w:rsid w:val="003276BB"/>
    <w:rsid w:val="00327AD3"/>
    <w:rsid w:val="00331AC3"/>
    <w:rsid w:val="00332D75"/>
    <w:rsid w:val="00333AA7"/>
    <w:rsid w:val="0033479F"/>
    <w:rsid w:val="00337FF9"/>
    <w:rsid w:val="00341267"/>
    <w:rsid w:val="0034210E"/>
    <w:rsid w:val="003504D1"/>
    <w:rsid w:val="00354302"/>
    <w:rsid w:val="00354A72"/>
    <w:rsid w:val="00354C7F"/>
    <w:rsid w:val="0036519A"/>
    <w:rsid w:val="003673DA"/>
    <w:rsid w:val="003704E6"/>
    <w:rsid w:val="003707CD"/>
    <w:rsid w:val="00372F89"/>
    <w:rsid w:val="00383767"/>
    <w:rsid w:val="0039017F"/>
    <w:rsid w:val="00391089"/>
    <w:rsid w:val="00391C09"/>
    <w:rsid w:val="0039423C"/>
    <w:rsid w:val="00395A0B"/>
    <w:rsid w:val="003A0743"/>
    <w:rsid w:val="003A209A"/>
    <w:rsid w:val="003A38FD"/>
    <w:rsid w:val="003A4A5A"/>
    <w:rsid w:val="003A6830"/>
    <w:rsid w:val="003B10B8"/>
    <w:rsid w:val="003B4439"/>
    <w:rsid w:val="003C0397"/>
    <w:rsid w:val="003C374C"/>
    <w:rsid w:val="003C5C97"/>
    <w:rsid w:val="003C6A35"/>
    <w:rsid w:val="003D1217"/>
    <w:rsid w:val="003D3075"/>
    <w:rsid w:val="003E1031"/>
    <w:rsid w:val="003E1A43"/>
    <w:rsid w:val="003E2525"/>
    <w:rsid w:val="003E4404"/>
    <w:rsid w:val="003E6A96"/>
    <w:rsid w:val="003F0DC5"/>
    <w:rsid w:val="003F1A40"/>
    <w:rsid w:val="003F2389"/>
    <w:rsid w:val="003F3903"/>
    <w:rsid w:val="003F437A"/>
    <w:rsid w:val="00405450"/>
    <w:rsid w:val="00410CB9"/>
    <w:rsid w:val="00410E19"/>
    <w:rsid w:val="00411180"/>
    <w:rsid w:val="004133E5"/>
    <w:rsid w:val="00420663"/>
    <w:rsid w:val="00421069"/>
    <w:rsid w:val="0042190B"/>
    <w:rsid w:val="00422EBB"/>
    <w:rsid w:val="0042731F"/>
    <w:rsid w:val="004273F0"/>
    <w:rsid w:val="004307D8"/>
    <w:rsid w:val="004325F5"/>
    <w:rsid w:val="00432BD0"/>
    <w:rsid w:val="00433D2A"/>
    <w:rsid w:val="004351BC"/>
    <w:rsid w:val="00435348"/>
    <w:rsid w:val="004355EC"/>
    <w:rsid w:val="00437C8D"/>
    <w:rsid w:val="00444103"/>
    <w:rsid w:val="00446788"/>
    <w:rsid w:val="00454492"/>
    <w:rsid w:val="004557D9"/>
    <w:rsid w:val="00456038"/>
    <w:rsid w:val="0045695D"/>
    <w:rsid w:val="00457C59"/>
    <w:rsid w:val="004629B6"/>
    <w:rsid w:val="00464079"/>
    <w:rsid w:val="00464339"/>
    <w:rsid w:val="00466499"/>
    <w:rsid w:val="00467671"/>
    <w:rsid w:val="0047150D"/>
    <w:rsid w:val="00472AF1"/>
    <w:rsid w:val="004761CD"/>
    <w:rsid w:val="004806FF"/>
    <w:rsid w:val="00480EAD"/>
    <w:rsid w:val="00483D33"/>
    <w:rsid w:val="00483DF8"/>
    <w:rsid w:val="00497FC8"/>
    <w:rsid w:val="004A00A7"/>
    <w:rsid w:val="004A2F3C"/>
    <w:rsid w:val="004B3559"/>
    <w:rsid w:val="004B3D95"/>
    <w:rsid w:val="004B530D"/>
    <w:rsid w:val="004B5BFD"/>
    <w:rsid w:val="004B62DA"/>
    <w:rsid w:val="004D65D9"/>
    <w:rsid w:val="004D6670"/>
    <w:rsid w:val="004D78EE"/>
    <w:rsid w:val="004E7726"/>
    <w:rsid w:val="004E79E8"/>
    <w:rsid w:val="004E7E3B"/>
    <w:rsid w:val="004F0E36"/>
    <w:rsid w:val="004F0F6B"/>
    <w:rsid w:val="004F1AD4"/>
    <w:rsid w:val="0050020B"/>
    <w:rsid w:val="00501FB1"/>
    <w:rsid w:val="005052EC"/>
    <w:rsid w:val="00506F99"/>
    <w:rsid w:val="00507698"/>
    <w:rsid w:val="00512F23"/>
    <w:rsid w:val="00513235"/>
    <w:rsid w:val="005134CF"/>
    <w:rsid w:val="00520CE6"/>
    <w:rsid w:val="005223FC"/>
    <w:rsid w:val="0052440E"/>
    <w:rsid w:val="00530F24"/>
    <w:rsid w:val="00532594"/>
    <w:rsid w:val="00533CCA"/>
    <w:rsid w:val="005359BC"/>
    <w:rsid w:val="005373E1"/>
    <w:rsid w:val="00541D81"/>
    <w:rsid w:val="00546F66"/>
    <w:rsid w:val="005502D6"/>
    <w:rsid w:val="0055139A"/>
    <w:rsid w:val="0055160A"/>
    <w:rsid w:val="005516A6"/>
    <w:rsid w:val="00553014"/>
    <w:rsid w:val="00554C46"/>
    <w:rsid w:val="00554C8C"/>
    <w:rsid w:val="00556D49"/>
    <w:rsid w:val="00560A4A"/>
    <w:rsid w:val="005634E2"/>
    <w:rsid w:val="00563ADB"/>
    <w:rsid w:val="0056606D"/>
    <w:rsid w:val="005674FB"/>
    <w:rsid w:val="00570DCD"/>
    <w:rsid w:val="00572865"/>
    <w:rsid w:val="00572BE9"/>
    <w:rsid w:val="00577978"/>
    <w:rsid w:val="005813D6"/>
    <w:rsid w:val="00581BB6"/>
    <w:rsid w:val="005849B8"/>
    <w:rsid w:val="00594321"/>
    <w:rsid w:val="00595EFB"/>
    <w:rsid w:val="005974A5"/>
    <w:rsid w:val="005B2D6B"/>
    <w:rsid w:val="005B7F90"/>
    <w:rsid w:val="005C0CB5"/>
    <w:rsid w:val="005C413F"/>
    <w:rsid w:val="005D0FB7"/>
    <w:rsid w:val="005D19B3"/>
    <w:rsid w:val="005D1CB4"/>
    <w:rsid w:val="005D3CCF"/>
    <w:rsid w:val="005D4CDB"/>
    <w:rsid w:val="005D56E5"/>
    <w:rsid w:val="005E134A"/>
    <w:rsid w:val="005E4E89"/>
    <w:rsid w:val="005E511B"/>
    <w:rsid w:val="005E6AA2"/>
    <w:rsid w:val="005F0000"/>
    <w:rsid w:val="005F1E84"/>
    <w:rsid w:val="005F2BD7"/>
    <w:rsid w:val="005F3716"/>
    <w:rsid w:val="005F6C95"/>
    <w:rsid w:val="005F6CBA"/>
    <w:rsid w:val="00600875"/>
    <w:rsid w:val="00601146"/>
    <w:rsid w:val="00607885"/>
    <w:rsid w:val="006108F3"/>
    <w:rsid w:val="006117F3"/>
    <w:rsid w:val="00615D36"/>
    <w:rsid w:val="00624BF4"/>
    <w:rsid w:val="006308FF"/>
    <w:rsid w:val="00652B37"/>
    <w:rsid w:val="00653731"/>
    <w:rsid w:val="0065416D"/>
    <w:rsid w:val="0065423B"/>
    <w:rsid w:val="00657834"/>
    <w:rsid w:val="0066050B"/>
    <w:rsid w:val="0066081C"/>
    <w:rsid w:val="0066093D"/>
    <w:rsid w:val="006670F5"/>
    <w:rsid w:val="0067124B"/>
    <w:rsid w:val="00674A86"/>
    <w:rsid w:val="00680AFA"/>
    <w:rsid w:val="00686C42"/>
    <w:rsid w:val="00687EA6"/>
    <w:rsid w:val="006908A6"/>
    <w:rsid w:val="00693985"/>
    <w:rsid w:val="00694D02"/>
    <w:rsid w:val="00697C6B"/>
    <w:rsid w:val="006A2490"/>
    <w:rsid w:val="006A69F6"/>
    <w:rsid w:val="006A7F61"/>
    <w:rsid w:val="006B5226"/>
    <w:rsid w:val="006B656E"/>
    <w:rsid w:val="006C021B"/>
    <w:rsid w:val="006C33AF"/>
    <w:rsid w:val="006C3ABE"/>
    <w:rsid w:val="006C3D15"/>
    <w:rsid w:val="006C5A8E"/>
    <w:rsid w:val="006C62B7"/>
    <w:rsid w:val="006C6F56"/>
    <w:rsid w:val="006D3E31"/>
    <w:rsid w:val="006D711E"/>
    <w:rsid w:val="006E0EFF"/>
    <w:rsid w:val="006E5CF7"/>
    <w:rsid w:val="006E7493"/>
    <w:rsid w:val="006F145D"/>
    <w:rsid w:val="00702DAC"/>
    <w:rsid w:val="00705D60"/>
    <w:rsid w:val="0070601D"/>
    <w:rsid w:val="00710CEE"/>
    <w:rsid w:val="0071260E"/>
    <w:rsid w:val="007143A0"/>
    <w:rsid w:val="0071636E"/>
    <w:rsid w:val="00722675"/>
    <w:rsid w:val="00724B32"/>
    <w:rsid w:val="00730102"/>
    <w:rsid w:val="00730C72"/>
    <w:rsid w:val="00733BA4"/>
    <w:rsid w:val="0073484D"/>
    <w:rsid w:val="00740DB5"/>
    <w:rsid w:val="007410CF"/>
    <w:rsid w:val="00746CE1"/>
    <w:rsid w:val="00750C2C"/>
    <w:rsid w:val="0076097C"/>
    <w:rsid w:val="00762B3D"/>
    <w:rsid w:val="007668E4"/>
    <w:rsid w:val="007733AD"/>
    <w:rsid w:val="00774DDF"/>
    <w:rsid w:val="00790787"/>
    <w:rsid w:val="0079284F"/>
    <w:rsid w:val="00796BCA"/>
    <w:rsid w:val="007A2E31"/>
    <w:rsid w:val="007A4673"/>
    <w:rsid w:val="007A4B91"/>
    <w:rsid w:val="007A501F"/>
    <w:rsid w:val="007A7B56"/>
    <w:rsid w:val="007B0F03"/>
    <w:rsid w:val="007B3B8B"/>
    <w:rsid w:val="007B41DF"/>
    <w:rsid w:val="007B528F"/>
    <w:rsid w:val="007B6426"/>
    <w:rsid w:val="007B6862"/>
    <w:rsid w:val="007B6F3E"/>
    <w:rsid w:val="007B72F9"/>
    <w:rsid w:val="007C0D16"/>
    <w:rsid w:val="007C1EDB"/>
    <w:rsid w:val="007C21A0"/>
    <w:rsid w:val="007C33A7"/>
    <w:rsid w:val="007C5011"/>
    <w:rsid w:val="007D237E"/>
    <w:rsid w:val="007D5F77"/>
    <w:rsid w:val="007D62D4"/>
    <w:rsid w:val="007D684C"/>
    <w:rsid w:val="007E1214"/>
    <w:rsid w:val="007E6CB3"/>
    <w:rsid w:val="007F070B"/>
    <w:rsid w:val="007F2689"/>
    <w:rsid w:val="007F3A56"/>
    <w:rsid w:val="00806B71"/>
    <w:rsid w:val="00807201"/>
    <w:rsid w:val="008128EF"/>
    <w:rsid w:val="00813A4F"/>
    <w:rsid w:val="00813E9C"/>
    <w:rsid w:val="0081401E"/>
    <w:rsid w:val="00821D1D"/>
    <w:rsid w:val="00823B56"/>
    <w:rsid w:val="0082682F"/>
    <w:rsid w:val="00830E22"/>
    <w:rsid w:val="00831F16"/>
    <w:rsid w:val="00832D1E"/>
    <w:rsid w:val="0083515C"/>
    <w:rsid w:val="0083756A"/>
    <w:rsid w:val="00841502"/>
    <w:rsid w:val="00843C07"/>
    <w:rsid w:val="00845040"/>
    <w:rsid w:val="00845B42"/>
    <w:rsid w:val="00847F05"/>
    <w:rsid w:val="008512DC"/>
    <w:rsid w:val="00852274"/>
    <w:rsid w:val="00865BB1"/>
    <w:rsid w:val="00870F7D"/>
    <w:rsid w:val="00873EB8"/>
    <w:rsid w:val="00875759"/>
    <w:rsid w:val="00876DED"/>
    <w:rsid w:val="00876E60"/>
    <w:rsid w:val="00883F6F"/>
    <w:rsid w:val="00884CDD"/>
    <w:rsid w:val="008954D3"/>
    <w:rsid w:val="00895867"/>
    <w:rsid w:val="00895E91"/>
    <w:rsid w:val="008968B2"/>
    <w:rsid w:val="008A2BFF"/>
    <w:rsid w:val="008A6997"/>
    <w:rsid w:val="008B02EC"/>
    <w:rsid w:val="008B2709"/>
    <w:rsid w:val="008B3144"/>
    <w:rsid w:val="008B4B56"/>
    <w:rsid w:val="008B50C0"/>
    <w:rsid w:val="008B5CC3"/>
    <w:rsid w:val="008B6D31"/>
    <w:rsid w:val="008C0484"/>
    <w:rsid w:val="008C0E27"/>
    <w:rsid w:val="008C541F"/>
    <w:rsid w:val="008C60FC"/>
    <w:rsid w:val="008C692C"/>
    <w:rsid w:val="008C75B6"/>
    <w:rsid w:val="008D0145"/>
    <w:rsid w:val="008D04A7"/>
    <w:rsid w:val="008D50BD"/>
    <w:rsid w:val="008D5593"/>
    <w:rsid w:val="008D74AB"/>
    <w:rsid w:val="008E034F"/>
    <w:rsid w:val="008E2EDE"/>
    <w:rsid w:val="008E3CEC"/>
    <w:rsid w:val="008E43AF"/>
    <w:rsid w:val="008E4B89"/>
    <w:rsid w:val="008E54BE"/>
    <w:rsid w:val="008E647D"/>
    <w:rsid w:val="008E6D6A"/>
    <w:rsid w:val="008F1C22"/>
    <w:rsid w:val="008F2ECB"/>
    <w:rsid w:val="008F51C1"/>
    <w:rsid w:val="00906EC7"/>
    <w:rsid w:val="00911FFC"/>
    <w:rsid w:val="00925507"/>
    <w:rsid w:val="009326B6"/>
    <w:rsid w:val="00936A84"/>
    <w:rsid w:val="00936D54"/>
    <w:rsid w:val="0094101A"/>
    <w:rsid w:val="009439F5"/>
    <w:rsid w:val="00944DFC"/>
    <w:rsid w:val="00947CCC"/>
    <w:rsid w:val="00947E58"/>
    <w:rsid w:val="0095537B"/>
    <w:rsid w:val="00955DCD"/>
    <w:rsid w:val="00960496"/>
    <w:rsid w:val="009606A1"/>
    <w:rsid w:val="0096301A"/>
    <w:rsid w:val="00965BC5"/>
    <w:rsid w:val="00966724"/>
    <w:rsid w:val="00976441"/>
    <w:rsid w:val="0098171C"/>
    <w:rsid w:val="00983A05"/>
    <w:rsid w:val="009902E6"/>
    <w:rsid w:val="009A2B9E"/>
    <w:rsid w:val="009A30FA"/>
    <w:rsid w:val="009B0C55"/>
    <w:rsid w:val="009B3DAF"/>
    <w:rsid w:val="009B6B61"/>
    <w:rsid w:val="009C37BC"/>
    <w:rsid w:val="009C3CD2"/>
    <w:rsid w:val="009C71A0"/>
    <w:rsid w:val="009C7E8B"/>
    <w:rsid w:val="009D04E4"/>
    <w:rsid w:val="009E18DD"/>
    <w:rsid w:val="009E705C"/>
    <w:rsid w:val="009E7780"/>
    <w:rsid w:val="009E7980"/>
    <w:rsid w:val="009E7D3A"/>
    <w:rsid w:val="009F7EB8"/>
    <w:rsid w:val="00A00847"/>
    <w:rsid w:val="00A04449"/>
    <w:rsid w:val="00A045A5"/>
    <w:rsid w:val="00A05807"/>
    <w:rsid w:val="00A15AC3"/>
    <w:rsid w:val="00A2022F"/>
    <w:rsid w:val="00A22DB9"/>
    <w:rsid w:val="00A244B3"/>
    <w:rsid w:val="00A2711D"/>
    <w:rsid w:val="00A27632"/>
    <w:rsid w:val="00A3056E"/>
    <w:rsid w:val="00A335EE"/>
    <w:rsid w:val="00A3441B"/>
    <w:rsid w:val="00A34B8E"/>
    <w:rsid w:val="00A353E6"/>
    <w:rsid w:val="00A403EF"/>
    <w:rsid w:val="00A40501"/>
    <w:rsid w:val="00A61642"/>
    <w:rsid w:val="00A6674B"/>
    <w:rsid w:val="00A667FF"/>
    <w:rsid w:val="00A668F1"/>
    <w:rsid w:val="00A67397"/>
    <w:rsid w:val="00A76908"/>
    <w:rsid w:val="00A841FF"/>
    <w:rsid w:val="00A84BC0"/>
    <w:rsid w:val="00A90224"/>
    <w:rsid w:val="00A903A0"/>
    <w:rsid w:val="00A9310B"/>
    <w:rsid w:val="00A93B9C"/>
    <w:rsid w:val="00A95D4F"/>
    <w:rsid w:val="00A979C7"/>
    <w:rsid w:val="00AA4949"/>
    <w:rsid w:val="00AA5740"/>
    <w:rsid w:val="00AA587F"/>
    <w:rsid w:val="00AB0BB2"/>
    <w:rsid w:val="00AB2E92"/>
    <w:rsid w:val="00AB61B4"/>
    <w:rsid w:val="00AC342C"/>
    <w:rsid w:val="00AC5939"/>
    <w:rsid w:val="00AD2351"/>
    <w:rsid w:val="00AD246D"/>
    <w:rsid w:val="00AE1593"/>
    <w:rsid w:val="00AE235F"/>
    <w:rsid w:val="00AE25A2"/>
    <w:rsid w:val="00AE2B5D"/>
    <w:rsid w:val="00AE3349"/>
    <w:rsid w:val="00AE3E1F"/>
    <w:rsid w:val="00AE40BE"/>
    <w:rsid w:val="00AE5191"/>
    <w:rsid w:val="00AE7E69"/>
    <w:rsid w:val="00AF0C29"/>
    <w:rsid w:val="00AF1E53"/>
    <w:rsid w:val="00AF2E7F"/>
    <w:rsid w:val="00AF5293"/>
    <w:rsid w:val="00B03956"/>
    <w:rsid w:val="00B04542"/>
    <w:rsid w:val="00B063A7"/>
    <w:rsid w:val="00B07533"/>
    <w:rsid w:val="00B1128A"/>
    <w:rsid w:val="00B12BDD"/>
    <w:rsid w:val="00B131F4"/>
    <w:rsid w:val="00B16E5A"/>
    <w:rsid w:val="00B2300B"/>
    <w:rsid w:val="00B268E9"/>
    <w:rsid w:val="00B311C2"/>
    <w:rsid w:val="00B326DB"/>
    <w:rsid w:val="00B329A4"/>
    <w:rsid w:val="00B3489E"/>
    <w:rsid w:val="00B3517B"/>
    <w:rsid w:val="00B40DD5"/>
    <w:rsid w:val="00B42A01"/>
    <w:rsid w:val="00B433ED"/>
    <w:rsid w:val="00B44E85"/>
    <w:rsid w:val="00B4723C"/>
    <w:rsid w:val="00B5570C"/>
    <w:rsid w:val="00B5589B"/>
    <w:rsid w:val="00B55C61"/>
    <w:rsid w:val="00B634B7"/>
    <w:rsid w:val="00B71B39"/>
    <w:rsid w:val="00B724F5"/>
    <w:rsid w:val="00B762E1"/>
    <w:rsid w:val="00B77CA5"/>
    <w:rsid w:val="00B81C90"/>
    <w:rsid w:val="00B821E4"/>
    <w:rsid w:val="00B82AA3"/>
    <w:rsid w:val="00B852AE"/>
    <w:rsid w:val="00B85390"/>
    <w:rsid w:val="00B87573"/>
    <w:rsid w:val="00B87FDF"/>
    <w:rsid w:val="00B92370"/>
    <w:rsid w:val="00B937FF"/>
    <w:rsid w:val="00B9594D"/>
    <w:rsid w:val="00B95FD5"/>
    <w:rsid w:val="00B97EC3"/>
    <w:rsid w:val="00BA2BCD"/>
    <w:rsid w:val="00BA2C87"/>
    <w:rsid w:val="00BA3BB4"/>
    <w:rsid w:val="00BA4DAB"/>
    <w:rsid w:val="00BB0BF4"/>
    <w:rsid w:val="00BB7934"/>
    <w:rsid w:val="00BB7AB3"/>
    <w:rsid w:val="00BC0439"/>
    <w:rsid w:val="00BC0470"/>
    <w:rsid w:val="00BC143B"/>
    <w:rsid w:val="00BC2291"/>
    <w:rsid w:val="00BC537C"/>
    <w:rsid w:val="00BC7D22"/>
    <w:rsid w:val="00BD1707"/>
    <w:rsid w:val="00BD2972"/>
    <w:rsid w:val="00BD3233"/>
    <w:rsid w:val="00BD518F"/>
    <w:rsid w:val="00BD58C3"/>
    <w:rsid w:val="00BD68E9"/>
    <w:rsid w:val="00BF5600"/>
    <w:rsid w:val="00BF7230"/>
    <w:rsid w:val="00C0397A"/>
    <w:rsid w:val="00C07508"/>
    <w:rsid w:val="00C11624"/>
    <w:rsid w:val="00C2206B"/>
    <w:rsid w:val="00C22180"/>
    <w:rsid w:val="00C23F8A"/>
    <w:rsid w:val="00C31C8B"/>
    <w:rsid w:val="00C4070E"/>
    <w:rsid w:val="00C43445"/>
    <w:rsid w:val="00C45D70"/>
    <w:rsid w:val="00C47240"/>
    <w:rsid w:val="00C47E6B"/>
    <w:rsid w:val="00C5441E"/>
    <w:rsid w:val="00C54D44"/>
    <w:rsid w:val="00C561C0"/>
    <w:rsid w:val="00C62F0B"/>
    <w:rsid w:val="00C6420C"/>
    <w:rsid w:val="00C67F81"/>
    <w:rsid w:val="00C67FDD"/>
    <w:rsid w:val="00C747C0"/>
    <w:rsid w:val="00C76C34"/>
    <w:rsid w:val="00C80AB4"/>
    <w:rsid w:val="00C820BF"/>
    <w:rsid w:val="00C8259E"/>
    <w:rsid w:val="00C836B8"/>
    <w:rsid w:val="00C849AC"/>
    <w:rsid w:val="00C8738E"/>
    <w:rsid w:val="00C90D7B"/>
    <w:rsid w:val="00C9120E"/>
    <w:rsid w:val="00C91E87"/>
    <w:rsid w:val="00C934D3"/>
    <w:rsid w:val="00C94286"/>
    <w:rsid w:val="00C94535"/>
    <w:rsid w:val="00CA1014"/>
    <w:rsid w:val="00CA33CE"/>
    <w:rsid w:val="00CA4CF0"/>
    <w:rsid w:val="00CA679C"/>
    <w:rsid w:val="00CB3053"/>
    <w:rsid w:val="00CB3A63"/>
    <w:rsid w:val="00CC553E"/>
    <w:rsid w:val="00CC7511"/>
    <w:rsid w:val="00CD2042"/>
    <w:rsid w:val="00CD3527"/>
    <w:rsid w:val="00CD4397"/>
    <w:rsid w:val="00CD55B2"/>
    <w:rsid w:val="00CE3B9E"/>
    <w:rsid w:val="00CF0A35"/>
    <w:rsid w:val="00CF4D3D"/>
    <w:rsid w:val="00D01A62"/>
    <w:rsid w:val="00D0417E"/>
    <w:rsid w:val="00D058F4"/>
    <w:rsid w:val="00D077C3"/>
    <w:rsid w:val="00D16A8B"/>
    <w:rsid w:val="00D17AD1"/>
    <w:rsid w:val="00D21131"/>
    <w:rsid w:val="00D21976"/>
    <w:rsid w:val="00D22B5E"/>
    <w:rsid w:val="00D2635C"/>
    <w:rsid w:val="00D27AE5"/>
    <w:rsid w:val="00D333BD"/>
    <w:rsid w:val="00D37C3D"/>
    <w:rsid w:val="00D42C8C"/>
    <w:rsid w:val="00D45C00"/>
    <w:rsid w:val="00D461C6"/>
    <w:rsid w:val="00D47817"/>
    <w:rsid w:val="00D520EC"/>
    <w:rsid w:val="00D55BD1"/>
    <w:rsid w:val="00D56B69"/>
    <w:rsid w:val="00D61367"/>
    <w:rsid w:val="00D62EA3"/>
    <w:rsid w:val="00D64C61"/>
    <w:rsid w:val="00D65F47"/>
    <w:rsid w:val="00D77CAA"/>
    <w:rsid w:val="00D80C81"/>
    <w:rsid w:val="00D815DC"/>
    <w:rsid w:val="00D876A9"/>
    <w:rsid w:val="00D913B7"/>
    <w:rsid w:val="00D9150F"/>
    <w:rsid w:val="00D92F85"/>
    <w:rsid w:val="00D93523"/>
    <w:rsid w:val="00D96CDF"/>
    <w:rsid w:val="00DA2F1A"/>
    <w:rsid w:val="00DA3249"/>
    <w:rsid w:val="00DA3E7B"/>
    <w:rsid w:val="00DA5770"/>
    <w:rsid w:val="00DC3A1F"/>
    <w:rsid w:val="00DC3E6B"/>
    <w:rsid w:val="00DC540C"/>
    <w:rsid w:val="00DC58AF"/>
    <w:rsid w:val="00DD5534"/>
    <w:rsid w:val="00DD5DB6"/>
    <w:rsid w:val="00DE19FC"/>
    <w:rsid w:val="00DE247D"/>
    <w:rsid w:val="00DE3BF8"/>
    <w:rsid w:val="00DE6B3F"/>
    <w:rsid w:val="00DE700B"/>
    <w:rsid w:val="00DF01E2"/>
    <w:rsid w:val="00DF45CA"/>
    <w:rsid w:val="00DF4F3B"/>
    <w:rsid w:val="00DF50F7"/>
    <w:rsid w:val="00DF7C09"/>
    <w:rsid w:val="00E000E7"/>
    <w:rsid w:val="00E02B90"/>
    <w:rsid w:val="00E06980"/>
    <w:rsid w:val="00E11FE7"/>
    <w:rsid w:val="00E12931"/>
    <w:rsid w:val="00E163E9"/>
    <w:rsid w:val="00E171BB"/>
    <w:rsid w:val="00E171C5"/>
    <w:rsid w:val="00E174D8"/>
    <w:rsid w:val="00E2134E"/>
    <w:rsid w:val="00E222EF"/>
    <w:rsid w:val="00E227F0"/>
    <w:rsid w:val="00E2594E"/>
    <w:rsid w:val="00E34F96"/>
    <w:rsid w:val="00E36C0F"/>
    <w:rsid w:val="00E37C15"/>
    <w:rsid w:val="00E37EA7"/>
    <w:rsid w:val="00E4053B"/>
    <w:rsid w:val="00E41907"/>
    <w:rsid w:val="00E525E0"/>
    <w:rsid w:val="00E52A54"/>
    <w:rsid w:val="00E533F7"/>
    <w:rsid w:val="00E543F6"/>
    <w:rsid w:val="00E54C2E"/>
    <w:rsid w:val="00E66266"/>
    <w:rsid w:val="00E66CD0"/>
    <w:rsid w:val="00E67C92"/>
    <w:rsid w:val="00E73210"/>
    <w:rsid w:val="00E754C8"/>
    <w:rsid w:val="00E763A9"/>
    <w:rsid w:val="00E7677C"/>
    <w:rsid w:val="00E76925"/>
    <w:rsid w:val="00E76E14"/>
    <w:rsid w:val="00E84CBA"/>
    <w:rsid w:val="00E91371"/>
    <w:rsid w:val="00E91457"/>
    <w:rsid w:val="00E91E45"/>
    <w:rsid w:val="00E9778F"/>
    <w:rsid w:val="00EA0D2C"/>
    <w:rsid w:val="00EA2276"/>
    <w:rsid w:val="00EA3880"/>
    <w:rsid w:val="00EA4CF9"/>
    <w:rsid w:val="00EB4C95"/>
    <w:rsid w:val="00EB4EFC"/>
    <w:rsid w:val="00EB4F15"/>
    <w:rsid w:val="00EB523A"/>
    <w:rsid w:val="00EB58EA"/>
    <w:rsid w:val="00EB5B8D"/>
    <w:rsid w:val="00EC2E7D"/>
    <w:rsid w:val="00EC3112"/>
    <w:rsid w:val="00EC5578"/>
    <w:rsid w:val="00EC6950"/>
    <w:rsid w:val="00ED146B"/>
    <w:rsid w:val="00ED389B"/>
    <w:rsid w:val="00ED6BE4"/>
    <w:rsid w:val="00EE0D32"/>
    <w:rsid w:val="00EE1302"/>
    <w:rsid w:val="00EE2E6A"/>
    <w:rsid w:val="00EE3996"/>
    <w:rsid w:val="00EF1144"/>
    <w:rsid w:val="00EF2771"/>
    <w:rsid w:val="00EF4B4A"/>
    <w:rsid w:val="00F04A8E"/>
    <w:rsid w:val="00F2715E"/>
    <w:rsid w:val="00F3317D"/>
    <w:rsid w:val="00F353B7"/>
    <w:rsid w:val="00F413E8"/>
    <w:rsid w:val="00F55313"/>
    <w:rsid w:val="00F5644C"/>
    <w:rsid w:val="00F57096"/>
    <w:rsid w:val="00F62B66"/>
    <w:rsid w:val="00F63600"/>
    <w:rsid w:val="00F642BC"/>
    <w:rsid w:val="00F64604"/>
    <w:rsid w:val="00F65357"/>
    <w:rsid w:val="00F72848"/>
    <w:rsid w:val="00F730B0"/>
    <w:rsid w:val="00F73CD6"/>
    <w:rsid w:val="00F80546"/>
    <w:rsid w:val="00F8149C"/>
    <w:rsid w:val="00F81591"/>
    <w:rsid w:val="00F821CC"/>
    <w:rsid w:val="00F83F71"/>
    <w:rsid w:val="00F83FB1"/>
    <w:rsid w:val="00F85EFF"/>
    <w:rsid w:val="00F9059A"/>
    <w:rsid w:val="00F92409"/>
    <w:rsid w:val="00F979A7"/>
    <w:rsid w:val="00FA1F5F"/>
    <w:rsid w:val="00FA20F5"/>
    <w:rsid w:val="00FA5C7A"/>
    <w:rsid w:val="00FB00B8"/>
    <w:rsid w:val="00FB0B19"/>
    <w:rsid w:val="00FB44F3"/>
    <w:rsid w:val="00FC3B6A"/>
    <w:rsid w:val="00FC70F4"/>
    <w:rsid w:val="00FC7B1A"/>
    <w:rsid w:val="00FD0F1F"/>
    <w:rsid w:val="00FD2E2F"/>
    <w:rsid w:val="00FD4D73"/>
    <w:rsid w:val="00FD771A"/>
    <w:rsid w:val="00FE0C08"/>
    <w:rsid w:val="00FE5879"/>
    <w:rsid w:val="00FE6C30"/>
    <w:rsid w:val="00FF2050"/>
    <w:rsid w:val="00FF3782"/>
    <w:rsid w:val="00FF39AA"/>
    <w:rsid w:val="00FF5507"/>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103AE"/>
  <w15:chartTrackingRefBased/>
  <w15:docId w15:val="{4B9F8C6E-DA50-4416-BE15-1BB98A8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0" w:defSemiHidden="0" w:defUnhideWhenUsed="0" w:defQFormat="0" w:count="376">
    <w:lsdException w:name="heading 1" w:uiPriority="9" w:qFormat="1"/>
    <w:lsdException w:name="heading 2" w:uiPriority="99" w:qFormat="1"/>
    <w:lsdException w:name="heading 3" w:qFormat="1"/>
    <w:lsdException w:name="heading 4" w:qFormat="1"/>
    <w:lsdException w:name="heading 5"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header" w:uiPriority="99"/>
    <w:lsdException w:name="footer" w:uiPriority="99"/>
    <w:lsdException w:name="caption" w:semiHidden="1" w:unhideWhenUsed="1" w:qFormat="1"/>
    <w:lsdException w:name="table of figures" w:uiPriority="99"/>
    <w:lsdException w:name="footnote reference" w:uiPriority="99"/>
    <w:lsdException w:name="List Bullet"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D5DB6"/>
    <w:pPr>
      <w:spacing w:before="120" w:after="120"/>
    </w:pPr>
    <w:rPr>
      <w:iCs/>
      <w:sz w:val="24"/>
      <w:szCs w:val="24"/>
    </w:rPr>
  </w:style>
  <w:style w:type="paragraph" w:styleId="Balk1">
    <w:name w:val="heading 1"/>
    <w:basedOn w:val="Normal"/>
    <w:next w:val="Normal"/>
    <w:link w:val="Balk1Char"/>
    <w:uiPriority w:val="9"/>
    <w:qFormat/>
    <w:rsid w:val="00A2022F"/>
    <w:pPr>
      <w:keepNext/>
      <w:widowControl w:val="0"/>
      <w:numPr>
        <w:numId w:val="25"/>
      </w:numPr>
      <w:tabs>
        <w:tab w:val="left" w:pos="851"/>
      </w:tabs>
      <w:spacing w:before="360" w:line="360" w:lineRule="auto"/>
      <w:jc w:val="right"/>
      <w:outlineLvl w:val="0"/>
    </w:pPr>
    <w:rPr>
      <w:rFonts w:eastAsia="TheSansLight"/>
      <w:b/>
      <w:kern w:val="28"/>
      <w:sz w:val="28"/>
      <w:szCs w:val="20"/>
      <w:lang w:eastAsia="en-US"/>
    </w:rPr>
  </w:style>
  <w:style w:type="paragraph" w:styleId="Balk2">
    <w:name w:val="heading 2"/>
    <w:basedOn w:val="Normal"/>
    <w:next w:val="Normal"/>
    <w:link w:val="Balk2Char"/>
    <w:uiPriority w:val="99"/>
    <w:qFormat/>
    <w:rsid w:val="00010742"/>
    <w:pPr>
      <w:keepNext/>
      <w:widowControl w:val="0"/>
      <w:numPr>
        <w:ilvl w:val="1"/>
        <w:numId w:val="25"/>
      </w:numPr>
      <w:tabs>
        <w:tab w:val="clear" w:pos="1003"/>
        <w:tab w:val="num" w:pos="578"/>
        <w:tab w:val="left" w:pos="851"/>
      </w:tabs>
      <w:spacing w:before="360" w:line="360" w:lineRule="auto"/>
      <w:outlineLvl w:val="1"/>
    </w:pPr>
    <w:rPr>
      <w:b/>
      <w:szCs w:val="20"/>
      <w:lang w:eastAsia="en-US"/>
    </w:rPr>
  </w:style>
  <w:style w:type="paragraph" w:styleId="Balk3">
    <w:name w:val="heading 3"/>
    <w:basedOn w:val="Normal"/>
    <w:next w:val="Normal"/>
    <w:qFormat/>
    <w:rsid w:val="00B87FDF"/>
    <w:pPr>
      <w:keepNext/>
      <w:widowControl w:val="0"/>
      <w:numPr>
        <w:ilvl w:val="2"/>
        <w:numId w:val="25"/>
      </w:numPr>
      <w:tabs>
        <w:tab w:val="left" w:pos="851"/>
      </w:tabs>
      <w:spacing w:before="360" w:line="360" w:lineRule="auto"/>
      <w:jc w:val="both"/>
      <w:outlineLvl w:val="2"/>
    </w:pPr>
    <w:rPr>
      <w:b/>
      <w:szCs w:val="20"/>
      <w:lang w:eastAsia="en-US"/>
    </w:rPr>
  </w:style>
  <w:style w:type="paragraph" w:styleId="Balk4">
    <w:name w:val="heading 4"/>
    <w:basedOn w:val="Normal"/>
    <w:next w:val="Normal"/>
    <w:qFormat/>
    <w:rsid w:val="00AE1593"/>
    <w:pPr>
      <w:keepNext/>
      <w:widowControl w:val="0"/>
      <w:numPr>
        <w:ilvl w:val="3"/>
        <w:numId w:val="25"/>
      </w:numPr>
      <w:tabs>
        <w:tab w:val="left" w:pos="839"/>
      </w:tabs>
      <w:spacing w:before="360" w:line="360" w:lineRule="auto"/>
      <w:jc w:val="both"/>
      <w:outlineLvl w:val="3"/>
    </w:pPr>
    <w:rPr>
      <w:b/>
      <w:szCs w:val="20"/>
      <w:lang w:eastAsia="en-US"/>
    </w:rPr>
  </w:style>
  <w:style w:type="paragraph" w:styleId="Balk5">
    <w:name w:val="heading 5"/>
    <w:basedOn w:val="Normal"/>
    <w:next w:val="Normal"/>
    <w:qFormat/>
    <w:rsid w:val="007B0F03"/>
    <w:pPr>
      <w:spacing w:before="360" w:line="360" w:lineRule="auto"/>
      <w:outlineLvl w:val="4"/>
    </w:pPr>
    <w:rPr>
      <w:b/>
      <w:bCs/>
      <w:iCs w:val="0"/>
      <w:szCs w:val="26"/>
    </w:rPr>
  </w:style>
  <w:style w:type="paragraph" w:styleId="Balk6">
    <w:name w:val="heading 6"/>
    <w:basedOn w:val="Normal"/>
    <w:next w:val="Normal"/>
    <w:rsid w:val="007B0F03"/>
    <w:pPr>
      <w:spacing w:before="360" w:line="360" w:lineRule="auto"/>
      <w:outlineLvl w:val="5"/>
    </w:pPr>
    <w:rPr>
      <w:b/>
      <w:bCs/>
      <w:szCs w:val="22"/>
    </w:rPr>
  </w:style>
  <w:style w:type="paragraph" w:styleId="Balk7">
    <w:name w:val="heading 7"/>
    <w:basedOn w:val="Normal"/>
    <w:next w:val="Normal"/>
    <w:qFormat/>
    <w:rsid w:val="007B0F03"/>
    <w:pPr>
      <w:widowControl w:val="0"/>
      <w:numPr>
        <w:ilvl w:val="6"/>
        <w:numId w:val="25"/>
      </w:numPr>
      <w:tabs>
        <w:tab w:val="left" w:pos="851"/>
        <w:tab w:val="right" w:pos="9072"/>
      </w:tabs>
      <w:spacing w:before="360" w:line="360" w:lineRule="auto"/>
      <w:jc w:val="both"/>
      <w:outlineLvl w:val="6"/>
    </w:pPr>
    <w:rPr>
      <w:b/>
      <w:szCs w:val="20"/>
      <w:lang w:eastAsia="en-US"/>
    </w:rPr>
  </w:style>
  <w:style w:type="paragraph" w:styleId="Balk8">
    <w:name w:val="heading 8"/>
    <w:basedOn w:val="Normal"/>
    <w:next w:val="Normal"/>
    <w:qFormat/>
    <w:rsid w:val="007B0F03"/>
    <w:pPr>
      <w:widowControl w:val="0"/>
      <w:numPr>
        <w:ilvl w:val="7"/>
        <w:numId w:val="25"/>
      </w:numPr>
      <w:tabs>
        <w:tab w:val="left" w:pos="851"/>
        <w:tab w:val="right" w:pos="9072"/>
      </w:tabs>
      <w:spacing w:before="360" w:line="360" w:lineRule="auto"/>
      <w:jc w:val="both"/>
      <w:outlineLvl w:val="7"/>
    </w:pPr>
    <w:rPr>
      <w:b/>
      <w:szCs w:val="20"/>
      <w:lang w:eastAsia="en-US"/>
    </w:rPr>
  </w:style>
  <w:style w:type="paragraph" w:styleId="Balk9">
    <w:name w:val="heading 9"/>
    <w:basedOn w:val="Normal"/>
    <w:next w:val="Normal"/>
    <w:qFormat/>
    <w:rsid w:val="007B0F03"/>
    <w:pPr>
      <w:widowControl w:val="0"/>
      <w:numPr>
        <w:ilvl w:val="8"/>
        <w:numId w:val="25"/>
      </w:numPr>
      <w:tabs>
        <w:tab w:val="left" w:pos="851"/>
        <w:tab w:val="right" w:pos="9072"/>
      </w:tabs>
      <w:spacing w:before="360" w:line="360" w:lineRule="auto"/>
      <w:outlineLvl w:val="8"/>
    </w:pPr>
    <w:rPr>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BB0BF4"/>
    <w:rPr>
      <w:rFonts w:eastAsia="TheSansLight"/>
      <w:b/>
      <w:iCs/>
      <w:kern w:val="28"/>
      <w:sz w:val="28"/>
      <w:lang w:eastAsia="en-US"/>
    </w:rPr>
  </w:style>
  <w:style w:type="character" w:customStyle="1" w:styleId="Balk2Char">
    <w:name w:val="Başlık 2 Char"/>
    <w:link w:val="Balk2"/>
    <w:rsid w:val="00010742"/>
    <w:rPr>
      <w:b/>
      <w:iCs/>
      <w:sz w:val="24"/>
      <w:lang w:eastAsia="en-US"/>
    </w:rPr>
  </w:style>
  <w:style w:type="paragraph" w:customStyle="1" w:styleId="nsayfalarbalkstili">
    <w:name w:val="ön sayfalar başlık stili"/>
    <w:basedOn w:val="nsayfalarmetinstili"/>
    <w:qFormat/>
    <w:rsid w:val="006C021B"/>
    <w:pPr>
      <w:jc w:val="center"/>
    </w:pPr>
    <w:rPr>
      <w:b/>
      <w:bCs/>
      <w:sz w:val="28"/>
    </w:rPr>
  </w:style>
  <w:style w:type="paragraph" w:customStyle="1" w:styleId="nsayfalarmetinstili">
    <w:name w:val="ön sayfalar metin stili"/>
    <w:basedOn w:val="Normal"/>
    <w:link w:val="nsayfalarmetinstiliChar"/>
    <w:rsid w:val="006C021B"/>
    <w:pPr>
      <w:jc w:val="both"/>
    </w:pPr>
    <w:rPr>
      <w:iCs w:val="0"/>
      <w:szCs w:val="20"/>
    </w:rPr>
  </w:style>
  <w:style w:type="character" w:styleId="Kpr">
    <w:name w:val="Hyperlink"/>
    <w:uiPriority w:val="99"/>
    <w:unhideWhenUsed/>
    <w:rsid w:val="002248CD"/>
    <w:rPr>
      <w:color w:val="0000FF"/>
      <w:u w:val="single"/>
    </w:rPr>
  </w:style>
  <w:style w:type="paragraph" w:customStyle="1" w:styleId="anametin">
    <w:name w:val="ana metin"/>
    <w:basedOn w:val="Normal"/>
    <w:link w:val="anametinChar"/>
    <w:qFormat/>
    <w:rsid w:val="009E18DD"/>
    <w:pPr>
      <w:spacing w:line="360" w:lineRule="auto"/>
      <w:jc w:val="both"/>
    </w:pPr>
    <w:rPr>
      <w:rFonts w:eastAsia="Arial"/>
      <w:iCs w:val="0"/>
      <w:szCs w:val="20"/>
    </w:rPr>
  </w:style>
  <w:style w:type="paragraph" w:styleId="T1">
    <w:name w:val="toc 1"/>
    <w:basedOn w:val="Normal"/>
    <w:next w:val="Normal"/>
    <w:autoRedefine/>
    <w:uiPriority w:val="39"/>
    <w:qFormat/>
    <w:rsid w:val="007C5011"/>
    <w:pPr>
      <w:spacing w:line="360" w:lineRule="auto"/>
    </w:pPr>
    <w:rPr>
      <w:noProof/>
    </w:rPr>
  </w:style>
  <w:style w:type="paragraph" w:styleId="T2">
    <w:name w:val="toc 2"/>
    <w:basedOn w:val="Normal"/>
    <w:next w:val="Normal"/>
    <w:autoRedefine/>
    <w:uiPriority w:val="39"/>
    <w:qFormat/>
    <w:rsid w:val="0006710B"/>
    <w:pPr>
      <w:tabs>
        <w:tab w:val="left" w:pos="1321"/>
        <w:tab w:val="right" w:pos="8494"/>
      </w:tabs>
      <w:spacing w:before="0" w:after="0"/>
      <w:ind w:left="720"/>
    </w:pPr>
    <w:rPr>
      <w:noProof/>
    </w:rPr>
  </w:style>
  <w:style w:type="paragraph" w:customStyle="1" w:styleId="stil0">
    <w:name w:val="stil 0"/>
    <w:basedOn w:val="Normal"/>
    <w:rsid w:val="00305593"/>
    <w:pPr>
      <w:jc w:val="center"/>
    </w:pPr>
    <w:rPr>
      <w:sz w:val="60"/>
    </w:rPr>
  </w:style>
  <w:style w:type="paragraph" w:styleId="T4">
    <w:name w:val="toc 4"/>
    <w:basedOn w:val="Normal"/>
    <w:next w:val="Normal"/>
    <w:autoRedefine/>
    <w:uiPriority w:val="39"/>
    <w:rsid w:val="00BC143B"/>
    <w:pPr>
      <w:tabs>
        <w:tab w:val="left" w:pos="2087"/>
        <w:tab w:val="right" w:leader="dot" w:pos="8494"/>
      </w:tabs>
      <w:spacing w:before="0" w:after="0"/>
      <w:ind w:left="1202"/>
    </w:pPr>
  </w:style>
  <w:style w:type="paragraph" w:styleId="T5">
    <w:name w:val="toc 5"/>
    <w:basedOn w:val="Normal"/>
    <w:next w:val="Normal"/>
    <w:autoRedefine/>
    <w:uiPriority w:val="39"/>
    <w:rsid w:val="00C47240"/>
    <w:pPr>
      <w:spacing w:before="0" w:after="0"/>
      <w:ind w:left="958"/>
    </w:pPr>
  </w:style>
  <w:style w:type="paragraph" w:styleId="T6">
    <w:name w:val="toc 6"/>
    <w:basedOn w:val="Normal"/>
    <w:next w:val="Normal"/>
    <w:autoRedefine/>
    <w:uiPriority w:val="39"/>
    <w:rsid w:val="00C47240"/>
    <w:pPr>
      <w:tabs>
        <w:tab w:val="left" w:pos="2088"/>
        <w:tab w:val="right" w:leader="dot" w:pos="8493"/>
      </w:tabs>
      <w:spacing w:before="0" w:after="0"/>
      <w:ind w:left="1202"/>
    </w:pPr>
  </w:style>
  <w:style w:type="paragraph" w:styleId="AklamaMetni">
    <w:name w:val="annotation text"/>
    <w:basedOn w:val="Normal"/>
    <w:semiHidden/>
    <w:rsid w:val="00247EFC"/>
    <w:rPr>
      <w:sz w:val="20"/>
      <w:szCs w:val="20"/>
      <w:lang w:eastAsia="en-US"/>
    </w:rPr>
  </w:style>
  <w:style w:type="numbering" w:customStyle="1" w:styleId="StilNumaralandrlmanahatSymbolsimgeSol0cmAsl">
    <w:name w:val="Stil Numaralandırılmış anahat Symbol (simge) Sol:  0 cm Asılı: ..."/>
    <w:basedOn w:val="ListeYok"/>
    <w:rsid w:val="009439F5"/>
    <w:pPr>
      <w:numPr>
        <w:numId w:val="2"/>
      </w:numPr>
    </w:pPr>
  </w:style>
  <w:style w:type="numbering" w:customStyle="1" w:styleId="StilNumaralandrlmanahatSymbolsimge">
    <w:name w:val="Stil Numaralandırılmış anahat Symbol (simge)"/>
    <w:basedOn w:val="ListeYok"/>
    <w:rsid w:val="009439F5"/>
    <w:pPr>
      <w:numPr>
        <w:numId w:val="3"/>
      </w:numPr>
    </w:pPr>
  </w:style>
  <w:style w:type="numbering" w:customStyle="1" w:styleId="StilNumaralandrlmanahatSymbolsimge1">
    <w:name w:val="Stil Numaralandırılmış anahat Symbol (simge)1"/>
    <w:basedOn w:val="ListeYok"/>
    <w:rsid w:val="009439F5"/>
    <w:pPr>
      <w:numPr>
        <w:numId w:val="4"/>
      </w:numPr>
    </w:pPr>
  </w:style>
  <w:style w:type="numbering" w:customStyle="1" w:styleId="StilMaddearetliSymbolsimge">
    <w:name w:val="Stil Madde İşaretli Symbol (simge)"/>
    <w:basedOn w:val="ListeYok"/>
    <w:rsid w:val="009439F5"/>
    <w:pPr>
      <w:numPr>
        <w:numId w:val="5"/>
      </w:numPr>
    </w:pPr>
  </w:style>
  <w:style w:type="paragraph" w:customStyle="1" w:styleId="zetstil">
    <w:name w:val="özet stil"/>
    <w:basedOn w:val="Normal"/>
    <w:rsid w:val="006F145D"/>
    <w:pPr>
      <w:pBdr>
        <w:top w:val="single" w:sz="4" w:space="1" w:color="auto"/>
      </w:pBdr>
      <w:jc w:val="right"/>
    </w:pPr>
    <w:rPr>
      <w:b/>
      <w:iCs w:val="0"/>
      <w:szCs w:val="20"/>
    </w:rPr>
  </w:style>
  <w:style w:type="numbering" w:customStyle="1" w:styleId="StilMaddearetliSymbolsimgeSol063cmAsl063cm">
    <w:name w:val="Stil Madde İşaretli Symbol (simge) Sol:  063 cm Asılı:  063 cm"/>
    <w:basedOn w:val="ListeYok"/>
    <w:rsid w:val="009439F5"/>
    <w:pPr>
      <w:numPr>
        <w:numId w:val="6"/>
      </w:numPr>
    </w:pPr>
  </w:style>
  <w:style w:type="paragraph" w:customStyle="1" w:styleId="kapaksayfasstili">
    <w:name w:val="kapak sayfası stili"/>
    <w:basedOn w:val="Normal"/>
    <w:qFormat/>
    <w:rsid w:val="00DD5DB6"/>
    <w:pPr>
      <w:spacing w:before="0" w:after="0"/>
      <w:jc w:val="center"/>
    </w:pPr>
    <w:rPr>
      <w:b/>
      <w:sz w:val="28"/>
      <w:szCs w:val="28"/>
    </w:rPr>
  </w:style>
  <w:style w:type="paragraph" w:customStyle="1" w:styleId="listelerstili">
    <w:name w:val="listeler stili"/>
    <w:basedOn w:val="nsayfalarmetinstili"/>
    <w:qFormat/>
    <w:rsid w:val="006C021B"/>
    <w:pPr>
      <w:tabs>
        <w:tab w:val="left" w:pos="851"/>
      </w:tabs>
      <w:spacing w:before="0" w:after="0"/>
    </w:pPr>
  </w:style>
  <w:style w:type="table" w:styleId="TabloListe3">
    <w:name w:val="Table List 3"/>
    <w:basedOn w:val="NormalTablo"/>
    <w:rsid w:val="006117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ltyaz">
    <w:name w:val="Subtitle"/>
    <w:basedOn w:val="Balk1"/>
    <w:next w:val="Normal"/>
    <w:link w:val="AltyazChar"/>
    <w:qFormat/>
    <w:rsid w:val="0019730C"/>
    <w:pPr>
      <w:numPr>
        <w:numId w:val="0"/>
      </w:numPr>
    </w:pPr>
  </w:style>
  <w:style w:type="character" w:customStyle="1" w:styleId="AltyazChar">
    <w:name w:val="Altyazı Char"/>
    <w:link w:val="Altyaz"/>
    <w:rsid w:val="0019730C"/>
    <w:rPr>
      <w:rFonts w:eastAsia="TheSansLight"/>
      <w:b/>
      <w:iCs/>
      <w:kern w:val="28"/>
      <w:sz w:val="28"/>
      <w:lang w:eastAsia="en-US"/>
    </w:rPr>
  </w:style>
  <w:style w:type="paragraph" w:styleId="ekillerTablosu">
    <w:name w:val="table of figures"/>
    <w:basedOn w:val="Normal"/>
    <w:next w:val="Normal"/>
    <w:uiPriority w:val="99"/>
    <w:rsid w:val="003276BB"/>
    <w:pPr>
      <w:spacing w:before="0" w:after="0"/>
    </w:pPr>
  </w:style>
  <w:style w:type="table" w:styleId="TabloKlavuzu">
    <w:name w:val="Table Grid"/>
    <w:basedOn w:val="NormalTablo"/>
    <w:uiPriority w:val="39"/>
    <w:rsid w:val="002F5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nhideWhenUsed/>
    <w:qFormat/>
    <w:rsid w:val="005F6CBA"/>
    <w:pPr>
      <w:tabs>
        <w:tab w:val="left" w:pos="851"/>
      </w:tabs>
      <w:spacing w:after="240"/>
      <w:jc w:val="center"/>
    </w:pPr>
    <w:rPr>
      <w:bCs/>
      <w:szCs w:val="20"/>
    </w:rPr>
  </w:style>
  <w:style w:type="paragraph" w:customStyle="1" w:styleId="KESKNtrnak">
    <w:name w:val="KESKİN tırnak"/>
    <w:basedOn w:val="Normal"/>
    <w:link w:val="KESKNtrnakChar"/>
    <w:uiPriority w:val="99"/>
    <w:rsid w:val="007B0F03"/>
    <w:pPr>
      <w:pBdr>
        <w:bottom w:val="single" w:sz="4" w:space="4" w:color="000000"/>
      </w:pBdr>
      <w:spacing w:before="2400" w:line="360" w:lineRule="auto"/>
      <w:mirrorIndents/>
      <w:jc w:val="right"/>
    </w:pPr>
    <w:rPr>
      <w:b/>
      <w:bCs/>
      <w:iCs w:val="0"/>
      <w:sz w:val="28"/>
    </w:rPr>
  </w:style>
  <w:style w:type="paragraph" w:customStyle="1" w:styleId="nsayfalarmetinstiliortadan">
    <w:name w:val="ön sayfalar metin stili ortadan"/>
    <w:basedOn w:val="nsayfalarmetinstili"/>
    <w:qFormat/>
    <w:rsid w:val="00B87FDF"/>
    <w:pPr>
      <w:jc w:val="center"/>
    </w:pPr>
    <w:rPr>
      <w:lang w:val="en-US"/>
    </w:rPr>
  </w:style>
  <w:style w:type="paragraph" w:customStyle="1" w:styleId="StilMaddearetliSymbolsimgeSol0cmAsl127cm">
    <w:name w:val="Stil Madde İşaretli Symbol (simge) Sol:  0 cm Asılı:  127 cm"/>
    <w:basedOn w:val="Normal"/>
    <w:rsid w:val="00944DFC"/>
    <w:pPr>
      <w:numPr>
        <w:numId w:val="7"/>
      </w:numPr>
      <w:tabs>
        <w:tab w:val="left" w:pos="426"/>
      </w:tabs>
      <w:spacing w:line="360" w:lineRule="auto"/>
      <w:ind w:hanging="720"/>
    </w:pPr>
  </w:style>
  <w:style w:type="paragraph" w:customStyle="1" w:styleId="izelgeyazs">
    <w:name w:val="çizelge yazısı"/>
    <w:basedOn w:val="ResimYazs"/>
    <w:qFormat/>
    <w:rsid w:val="005F6CBA"/>
    <w:pPr>
      <w:spacing w:before="240" w:after="120"/>
    </w:pPr>
    <w:rPr>
      <w:bCs w:val="0"/>
      <w:iCs w:val="0"/>
    </w:rPr>
  </w:style>
  <w:style w:type="paragraph" w:styleId="T3">
    <w:name w:val="toc 3"/>
    <w:basedOn w:val="Normal"/>
    <w:next w:val="Normal"/>
    <w:autoRedefine/>
    <w:uiPriority w:val="39"/>
    <w:qFormat/>
    <w:rsid w:val="007C5011"/>
    <w:pPr>
      <w:spacing w:before="0" w:after="0"/>
      <w:ind w:left="958"/>
    </w:pPr>
  </w:style>
  <w:style w:type="paragraph" w:styleId="T7">
    <w:name w:val="toc 7"/>
    <w:basedOn w:val="Normal"/>
    <w:next w:val="Normal"/>
    <w:autoRedefine/>
    <w:rsid w:val="00C47240"/>
    <w:pPr>
      <w:spacing w:before="0" w:after="0"/>
      <w:ind w:left="1440"/>
    </w:pPr>
  </w:style>
  <w:style w:type="paragraph" w:styleId="DipnotMetni">
    <w:name w:val="footnote text"/>
    <w:basedOn w:val="Normal"/>
    <w:link w:val="DipnotMetniChar"/>
    <w:rsid w:val="003D1217"/>
    <w:rPr>
      <w:sz w:val="20"/>
      <w:szCs w:val="20"/>
    </w:rPr>
  </w:style>
  <w:style w:type="character" w:customStyle="1" w:styleId="DipnotMetniChar">
    <w:name w:val="Dipnot Metni Char"/>
    <w:link w:val="DipnotMetni"/>
    <w:rsid w:val="003D1217"/>
    <w:rPr>
      <w:iCs/>
    </w:rPr>
  </w:style>
  <w:style w:type="character" w:styleId="DipnotBavurusu">
    <w:name w:val="footnote reference"/>
    <w:uiPriority w:val="99"/>
    <w:rsid w:val="003D1217"/>
    <w:rPr>
      <w:vertAlign w:val="superscript"/>
    </w:rPr>
  </w:style>
  <w:style w:type="paragraph" w:customStyle="1" w:styleId="kaynaklar">
    <w:name w:val="kaynaklar"/>
    <w:basedOn w:val="nsayfalarmetinstili"/>
    <w:rsid w:val="00501FB1"/>
    <w:pPr>
      <w:ind w:left="851" w:hanging="851"/>
    </w:pPr>
  </w:style>
  <w:style w:type="paragraph" w:styleId="ListeParagraf">
    <w:name w:val="List Paragraph"/>
    <w:basedOn w:val="Normal"/>
    <w:uiPriority w:val="99"/>
    <w:qFormat/>
    <w:rsid w:val="00790787"/>
    <w:pPr>
      <w:ind w:left="708"/>
    </w:pPr>
  </w:style>
  <w:style w:type="paragraph" w:styleId="BalonMetni">
    <w:name w:val="Balloon Text"/>
    <w:basedOn w:val="Normal"/>
    <w:link w:val="BalonMetniChar"/>
    <w:rsid w:val="00B77CA5"/>
    <w:pPr>
      <w:spacing w:before="0" w:after="0"/>
    </w:pPr>
    <w:rPr>
      <w:rFonts w:ascii="Tahoma" w:hAnsi="Tahoma" w:cs="Tahoma"/>
      <w:sz w:val="16"/>
      <w:szCs w:val="16"/>
    </w:rPr>
  </w:style>
  <w:style w:type="character" w:customStyle="1" w:styleId="BalonMetniChar">
    <w:name w:val="Balon Metni Char"/>
    <w:link w:val="BalonMetni"/>
    <w:rsid w:val="00B77CA5"/>
    <w:rPr>
      <w:rFonts w:ascii="Tahoma" w:hAnsi="Tahoma" w:cs="Tahoma"/>
      <w:iCs/>
      <w:sz w:val="16"/>
      <w:szCs w:val="16"/>
    </w:rPr>
  </w:style>
  <w:style w:type="paragraph" w:customStyle="1" w:styleId="Default">
    <w:name w:val="Default"/>
    <w:rsid w:val="00DE247D"/>
    <w:pPr>
      <w:autoSpaceDE w:val="0"/>
      <w:autoSpaceDN w:val="0"/>
      <w:adjustRightInd w:val="0"/>
    </w:pPr>
    <w:rPr>
      <w:rFonts w:ascii="Times New Roman" w:hAnsi="Times New Roman"/>
      <w:color w:val="000000"/>
      <w:sz w:val="24"/>
      <w:szCs w:val="24"/>
    </w:rPr>
  </w:style>
  <w:style w:type="paragraph" w:styleId="stBilgi">
    <w:name w:val="header"/>
    <w:basedOn w:val="Normal"/>
    <w:link w:val="stBilgiChar"/>
    <w:uiPriority w:val="99"/>
    <w:rsid w:val="006A69F6"/>
    <w:pPr>
      <w:tabs>
        <w:tab w:val="center" w:pos="4536"/>
        <w:tab w:val="right" w:pos="9072"/>
      </w:tabs>
      <w:spacing w:before="0" w:after="0"/>
    </w:pPr>
  </w:style>
  <w:style w:type="character" w:customStyle="1" w:styleId="stBilgiChar">
    <w:name w:val="Üst Bilgi Char"/>
    <w:basedOn w:val="VarsaylanParagrafYazTipi"/>
    <w:link w:val="stBilgi"/>
    <w:uiPriority w:val="99"/>
    <w:rsid w:val="006A69F6"/>
    <w:rPr>
      <w:iCs/>
      <w:sz w:val="24"/>
      <w:szCs w:val="24"/>
    </w:rPr>
  </w:style>
  <w:style w:type="paragraph" w:styleId="AltBilgi">
    <w:name w:val="footer"/>
    <w:basedOn w:val="Normal"/>
    <w:link w:val="AltBilgiChar"/>
    <w:uiPriority w:val="99"/>
    <w:rsid w:val="006A69F6"/>
    <w:pPr>
      <w:tabs>
        <w:tab w:val="center" w:pos="4536"/>
        <w:tab w:val="right" w:pos="9072"/>
      </w:tabs>
      <w:spacing w:before="0" w:after="0"/>
    </w:pPr>
  </w:style>
  <w:style w:type="character" w:customStyle="1" w:styleId="AltBilgiChar">
    <w:name w:val="Alt Bilgi Char"/>
    <w:basedOn w:val="VarsaylanParagrafYazTipi"/>
    <w:link w:val="AltBilgi"/>
    <w:uiPriority w:val="99"/>
    <w:rsid w:val="006A69F6"/>
    <w:rPr>
      <w:iCs/>
      <w:sz w:val="24"/>
      <w:szCs w:val="24"/>
    </w:rPr>
  </w:style>
  <w:style w:type="paragraph" w:customStyle="1" w:styleId="blmstil">
    <w:name w:val="bölümstil"/>
    <w:basedOn w:val="Normal"/>
    <w:next w:val="Normal"/>
    <w:link w:val="blmstilChar"/>
    <w:autoRedefine/>
    <w:rsid w:val="006C3D15"/>
    <w:pPr>
      <w:pBdr>
        <w:bottom w:val="single" w:sz="4" w:space="1" w:color="auto"/>
      </w:pBdr>
      <w:spacing w:before="480" w:line="360" w:lineRule="auto"/>
      <w:jc w:val="center"/>
    </w:pPr>
    <w:rPr>
      <w:rFonts w:cs="Calibri"/>
      <w:b/>
      <w:color w:val="000000" w:themeColor="text1"/>
      <w:sz w:val="28"/>
    </w:rPr>
  </w:style>
  <w:style w:type="paragraph" w:styleId="TBal">
    <w:name w:val="TOC Heading"/>
    <w:basedOn w:val="Balk1"/>
    <w:next w:val="Normal"/>
    <w:uiPriority w:val="39"/>
    <w:unhideWhenUsed/>
    <w:qFormat/>
    <w:rsid w:val="007B3B8B"/>
    <w:pPr>
      <w:keepLines/>
      <w:widowControl/>
      <w:numPr>
        <w:numId w:val="0"/>
      </w:numPr>
      <w:tabs>
        <w:tab w:val="clear" w:pos="851"/>
      </w:tabs>
      <w:spacing w:before="240" w:after="0" w:line="259" w:lineRule="auto"/>
      <w:outlineLvl w:val="9"/>
    </w:pPr>
    <w:rPr>
      <w:rFonts w:asciiTheme="majorHAnsi" w:eastAsiaTheme="majorEastAsia" w:hAnsiTheme="majorHAnsi" w:cstheme="majorBidi"/>
      <w:b w:val="0"/>
      <w:iCs w:val="0"/>
      <w:color w:val="2E74B5" w:themeColor="accent1" w:themeShade="BF"/>
      <w:kern w:val="0"/>
      <w:sz w:val="32"/>
      <w:szCs w:val="32"/>
      <w:lang w:eastAsia="tr-TR"/>
    </w:rPr>
  </w:style>
  <w:style w:type="character" w:customStyle="1" w:styleId="KESKNtrnakChar">
    <w:name w:val="KESKİN tırnak Char"/>
    <w:basedOn w:val="VarsaylanParagrafYazTipi"/>
    <w:link w:val="KESKNtrnak"/>
    <w:rsid w:val="00E41907"/>
    <w:rPr>
      <w:b/>
      <w:bCs/>
      <w:sz w:val="28"/>
      <w:szCs w:val="24"/>
    </w:rPr>
  </w:style>
  <w:style w:type="character" w:customStyle="1" w:styleId="blmstilChar">
    <w:name w:val="bölümstil Char"/>
    <w:basedOn w:val="KESKNtrnakChar"/>
    <w:link w:val="blmstil"/>
    <w:rsid w:val="006C3D15"/>
    <w:rPr>
      <w:rFonts w:cs="Calibri"/>
      <w:b/>
      <w:bCs w:val="0"/>
      <w:iCs/>
      <w:color w:val="000000" w:themeColor="text1"/>
      <w:sz w:val="28"/>
      <w:szCs w:val="24"/>
    </w:rPr>
  </w:style>
  <w:style w:type="paragraph" w:customStyle="1" w:styleId="blmstil0">
    <w:name w:val="bölümstil"/>
    <w:basedOn w:val="Normal"/>
    <w:next w:val="Normal"/>
    <w:autoRedefine/>
    <w:rsid w:val="00ED389B"/>
    <w:pPr>
      <w:spacing w:before="480"/>
    </w:pPr>
    <w:rPr>
      <w:rFonts w:cs="Calibri"/>
      <w:color w:val="000000" w:themeColor="text1"/>
    </w:rPr>
  </w:style>
  <w:style w:type="paragraph" w:customStyle="1" w:styleId="bolumbasi">
    <w:name w:val="bolum_basi"/>
    <w:basedOn w:val="Balk1"/>
    <w:next w:val="Normal"/>
    <w:link w:val="bolumbasiChar"/>
    <w:qFormat/>
    <w:rsid w:val="00C47E6B"/>
    <w:pPr>
      <w:numPr>
        <w:numId w:val="0"/>
      </w:numPr>
      <w:pBdr>
        <w:bottom w:val="single" w:sz="4" w:space="4" w:color="auto"/>
      </w:pBdr>
      <w:tabs>
        <w:tab w:val="clear" w:pos="851"/>
      </w:tabs>
      <w:spacing w:before="0"/>
      <w:mirrorIndents/>
    </w:pPr>
  </w:style>
  <w:style w:type="paragraph" w:customStyle="1" w:styleId="sayfabasi">
    <w:name w:val="sayfa_basi"/>
    <w:basedOn w:val="Altyaz"/>
    <w:next w:val="Normal"/>
    <w:link w:val="sayfabasiChar"/>
    <w:qFormat/>
    <w:rsid w:val="0019730C"/>
    <w:pPr>
      <w:pBdr>
        <w:bottom w:val="single" w:sz="4" w:space="4" w:color="auto"/>
      </w:pBdr>
      <w:spacing w:before="480"/>
      <w:mirrorIndents/>
    </w:pPr>
  </w:style>
  <w:style w:type="character" w:customStyle="1" w:styleId="bolumbasiChar">
    <w:name w:val="bolum_basi Char"/>
    <w:basedOn w:val="AltyazChar"/>
    <w:link w:val="bolumbasi"/>
    <w:rsid w:val="00C47E6B"/>
    <w:rPr>
      <w:rFonts w:eastAsia="TheSansLight"/>
      <w:b/>
      <w:iCs/>
      <w:kern w:val="28"/>
      <w:sz w:val="28"/>
      <w:lang w:eastAsia="en-US"/>
    </w:rPr>
  </w:style>
  <w:style w:type="character" w:customStyle="1" w:styleId="sayfabasiChar">
    <w:name w:val="sayfa_basi Char"/>
    <w:basedOn w:val="bolumbasiChar"/>
    <w:link w:val="sayfabasi"/>
    <w:rsid w:val="0019730C"/>
    <w:rPr>
      <w:rFonts w:eastAsia="TheSansLight"/>
      <w:b/>
      <w:iCs/>
      <w:kern w:val="28"/>
      <w:sz w:val="28"/>
      <w:lang w:eastAsia="en-US"/>
    </w:rPr>
  </w:style>
  <w:style w:type="paragraph" w:styleId="T8">
    <w:name w:val="toc 8"/>
    <w:basedOn w:val="Normal"/>
    <w:next w:val="Normal"/>
    <w:autoRedefine/>
    <w:rsid w:val="00EE2E6A"/>
    <w:pPr>
      <w:spacing w:after="100"/>
      <w:ind w:left="1680"/>
    </w:pPr>
  </w:style>
  <w:style w:type="paragraph" w:customStyle="1" w:styleId="WW-NormalWeb1">
    <w:name w:val="WW-Normal (Web)1"/>
    <w:basedOn w:val="Normal"/>
    <w:rsid w:val="00E533F7"/>
    <w:pPr>
      <w:spacing w:before="280" w:after="119"/>
    </w:pPr>
    <w:rPr>
      <w:rFonts w:asciiTheme="minorHAnsi" w:eastAsiaTheme="minorEastAsia" w:hAnsiTheme="minorHAnsi" w:cstheme="minorBidi"/>
      <w:iCs w:val="0"/>
      <w:sz w:val="21"/>
      <w:lang w:eastAsia="en-US"/>
    </w:rPr>
  </w:style>
  <w:style w:type="table" w:customStyle="1" w:styleId="TabloKlavuzu1">
    <w:name w:val="Tablo Kılavuzu1"/>
    <w:basedOn w:val="NormalTablo"/>
    <w:next w:val="TabloKlavuzu"/>
    <w:uiPriority w:val="39"/>
    <w:rsid w:val="00F730B0"/>
    <w:pPr>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ynaka">
    <w:name w:val="Bibliography"/>
    <w:basedOn w:val="Normal"/>
    <w:next w:val="Normal"/>
    <w:link w:val="KaynakaChar"/>
    <w:uiPriority w:val="37"/>
    <w:unhideWhenUsed/>
    <w:rsid w:val="00C23F8A"/>
  </w:style>
  <w:style w:type="paragraph" w:customStyle="1" w:styleId="nSayfalarSoldan">
    <w:name w:val="ÖnSayfalarSoldan"/>
    <w:basedOn w:val="nsayfalarmetinstili"/>
    <w:link w:val="nSayfalarSoldanChar"/>
    <w:qFormat/>
    <w:rsid w:val="005D19B3"/>
    <w:rPr>
      <w:rFonts w:cs="Calibri"/>
    </w:rPr>
  </w:style>
  <w:style w:type="character" w:customStyle="1" w:styleId="nsayfalarmetinstiliChar">
    <w:name w:val="ön sayfalar metin stili Char"/>
    <w:basedOn w:val="VarsaylanParagrafYazTipi"/>
    <w:link w:val="nsayfalarmetinstili"/>
    <w:rsid w:val="005D19B3"/>
    <w:rPr>
      <w:sz w:val="24"/>
    </w:rPr>
  </w:style>
  <w:style w:type="character" w:customStyle="1" w:styleId="nSayfalarSoldanChar">
    <w:name w:val="ÖnSayfalarSoldan Char"/>
    <w:basedOn w:val="nsayfalarmetinstiliChar"/>
    <w:link w:val="nSayfalarSoldan"/>
    <w:rsid w:val="005D19B3"/>
    <w:rPr>
      <w:rFonts w:cs="Calibri"/>
      <w:sz w:val="24"/>
    </w:rPr>
  </w:style>
  <w:style w:type="paragraph" w:customStyle="1" w:styleId="ortsayfabasi">
    <w:name w:val="ort_sayfa_basi"/>
    <w:basedOn w:val="sayfabasi"/>
    <w:next w:val="Normal"/>
    <w:link w:val="ortsayfabasiChar"/>
    <w:qFormat/>
    <w:rsid w:val="0019730C"/>
    <w:pPr>
      <w:jc w:val="center"/>
    </w:pPr>
  </w:style>
  <w:style w:type="paragraph" w:customStyle="1" w:styleId="Kaynaka0">
    <w:name w:val="Kaynakça"/>
    <w:basedOn w:val="Kaynaka"/>
    <w:link w:val="KaynakaChar0"/>
    <w:autoRedefine/>
    <w:qFormat/>
    <w:rsid w:val="0082682F"/>
    <w:pPr>
      <w:framePr w:w="9072" w:wrap="around" w:vAnchor="text" w:hAnchor="text" w:y="1"/>
      <w:spacing w:before="0"/>
      <w:ind w:right="454"/>
      <w:jc w:val="both"/>
    </w:pPr>
    <w:rPr>
      <w:noProof/>
    </w:rPr>
  </w:style>
  <w:style w:type="character" w:customStyle="1" w:styleId="ortsayfabasiChar">
    <w:name w:val="ort_sayfa_basi Char"/>
    <w:basedOn w:val="sayfabasiChar"/>
    <w:link w:val="ortsayfabasi"/>
    <w:rsid w:val="0019730C"/>
    <w:rPr>
      <w:rFonts w:eastAsia="TheSansLight"/>
      <w:b/>
      <w:iCs/>
      <w:kern w:val="28"/>
      <w:sz w:val="28"/>
      <w:lang w:eastAsia="en-US"/>
    </w:rPr>
  </w:style>
  <w:style w:type="character" w:customStyle="1" w:styleId="KaynakaChar">
    <w:name w:val="Kaynakça   Char"/>
    <w:basedOn w:val="VarsaylanParagrafYazTipi"/>
    <w:link w:val="Kaynaka"/>
    <w:uiPriority w:val="37"/>
    <w:rsid w:val="006C3ABE"/>
    <w:rPr>
      <w:iCs/>
      <w:sz w:val="24"/>
      <w:szCs w:val="24"/>
    </w:rPr>
  </w:style>
  <w:style w:type="character" w:customStyle="1" w:styleId="KaynakaChar0">
    <w:name w:val="Kaynakça Char"/>
    <w:basedOn w:val="KaynakaChar"/>
    <w:link w:val="Kaynaka0"/>
    <w:rsid w:val="0082682F"/>
    <w:rPr>
      <w:iCs/>
      <w:noProof/>
      <w:sz w:val="24"/>
      <w:szCs w:val="24"/>
    </w:rPr>
  </w:style>
  <w:style w:type="paragraph" w:customStyle="1" w:styleId="Ek-Balk1">
    <w:name w:val="Ek-Başlık 1"/>
    <w:basedOn w:val="Altyaz"/>
    <w:link w:val="Ek-Balk1Char"/>
    <w:qFormat/>
    <w:rsid w:val="008C60FC"/>
    <w:pPr>
      <w:numPr>
        <w:numId w:val="8"/>
      </w:numPr>
    </w:pPr>
  </w:style>
  <w:style w:type="character" w:customStyle="1" w:styleId="Ek-Balk1Char">
    <w:name w:val="Ek-Başlık 1 Char"/>
    <w:basedOn w:val="AltyazChar"/>
    <w:link w:val="Ek-Balk1"/>
    <w:rsid w:val="009D04E4"/>
    <w:rPr>
      <w:rFonts w:eastAsia="TheSansLight"/>
      <w:b/>
      <w:iCs/>
      <w:kern w:val="28"/>
      <w:sz w:val="28"/>
      <w:lang w:eastAsia="en-US"/>
    </w:rPr>
  </w:style>
  <w:style w:type="paragraph" w:customStyle="1" w:styleId="Ek-Balk2">
    <w:name w:val="Ek- Başlık 2"/>
    <w:basedOn w:val="anametin"/>
    <w:next w:val="Normal"/>
    <w:link w:val="Ek-Balk2Char"/>
    <w:qFormat/>
    <w:rsid w:val="008C60FC"/>
    <w:pPr>
      <w:numPr>
        <w:ilvl w:val="1"/>
        <w:numId w:val="14"/>
      </w:numPr>
      <w:spacing w:before="360"/>
      <w:jc w:val="left"/>
      <w:outlineLvl w:val="1"/>
    </w:pPr>
    <w:rPr>
      <w:rFonts w:cs="Calibri"/>
      <w:b/>
      <w:bCs/>
    </w:rPr>
  </w:style>
  <w:style w:type="paragraph" w:customStyle="1" w:styleId="Ek-Balk3">
    <w:name w:val="Ek-Başlık 3"/>
    <w:basedOn w:val="anametin"/>
    <w:next w:val="Normal"/>
    <w:link w:val="Ek-Balk3Char"/>
    <w:qFormat/>
    <w:rsid w:val="003504D1"/>
    <w:pPr>
      <w:numPr>
        <w:ilvl w:val="3"/>
        <w:numId w:val="14"/>
      </w:numPr>
      <w:spacing w:before="360"/>
      <w:jc w:val="left"/>
      <w:outlineLvl w:val="2"/>
    </w:pPr>
    <w:rPr>
      <w:rFonts w:cs="Calibri"/>
      <w:b/>
      <w:bCs/>
    </w:rPr>
  </w:style>
  <w:style w:type="character" w:customStyle="1" w:styleId="anametinChar">
    <w:name w:val="ana metin Char"/>
    <w:basedOn w:val="VarsaylanParagrafYazTipi"/>
    <w:link w:val="anametin"/>
    <w:rsid w:val="008C60FC"/>
    <w:rPr>
      <w:rFonts w:eastAsia="Arial"/>
      <w:sz w:val="24"/>
    </w:rPr>
  </w:style>
  <w:style w:type="character" w:customStyle="1" w:styleId="Ek-Balk2Char">
    <w:name w:val="Ek- Başlık 2 Char"/>
    <w:basedOn w:val="anametinChar"/>
    <w:link w:val="Ek-Balk2"/>
    <w:rsid w:val="008C60FC"/>
    <w:rPr>
      <w:rFonts w:eastAsia="Arial" w:cs="Calibri"/>
      <w:b/>
      <w:bCs/>
      <w:sz w:val="24"/>
    </w:rPr>
  </w:style>
  <w:style w:type="character" w:customStyle="1" w:styleId="Ek-Balk3Char">
    <w:name w:val="Ek-Başlık 3 Char"/>
    <w:basedOn w:val="anametinChar"/>
    <w:link w:val="Ek-Balk3"/>
    <w:rsid w:val="003504D1"/>
    <w:rPr>
      <w:rFonts w:eastAsia="Arial" w:cs="Calibri"/>
      <w:b/>
      <w:bCs/>
      <w:sz w:val="24"/>
    </w:rPr>
  </w:style>
  <w:style w:type="paragraph" w:styleId="ListeMaddemi">
    <w:name w:val="List Bullet"/>
    <w:basedOn w:val="Normal"/>
    <w:qFormat/>
    <w:rsid w:val="00A2022F"/>
    <w:pPr>
      <w:widowControl w:val="0"/>
      <w:numPr>
        <w:numId w:val="17"/>
      </w:numPr>
      <w:tabs>
        <w:tab w:val="clear" w:pos="360"/>
        <w:tab w:val="right" w:pos="284"/>
        <w:tab w:val="right" w:pos="9072"/>
      </w:tabs>
      <w:spacing w:before="0" w:after="0" w:line="360" w:lineRule="auto"/>
      <w:ind w:left="284" w:hanging="284"/>
      <w:jc w:val="both"/>
    </w:pPr>
    <w:rPr>
      <w:rFonts w:ascii="Times New Roman" w:hAnsi="Times New Roman"/>
      <w:iCs w:val="0"/>
      <w:szCs w:val="20"/>
      <w:lang w:eastAsia="en-US"/>
    </w:rPr>
  </w:style>
  <w:style w:type="paragraph" w:customStyle="1" w:styleId="DaraltlmMetin">
    <w:name w:val="Daraltılmış Metin"/>
    <w:basedOn w:val="Normal"/>
    <w:rsid w:val="00A2022F"/>
    <w:pPr>
      <w:widowControl w:val="0"/>
      <w:tabs>
        <w:tab w:val="right" w:pos="9072"/>
      </w:tabs>
      <w:spacing w:before="60"/>
      <w:jc w:val="both"/>
    </w:pPr>
    <w:rPr>
      <w:rFonts w:ascii="Times New Roman" w:hAnsi="Times New Roman"/>
      <w:iCs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56">
      <w:bodyDiv w:val="1"/>
      <w:marLeft w:val="0"/>
      <w:marRight w:val="0"/>
      <w:marTop w:val="0"/>
      <w:marBottom w:val="0"/>
      <w:divBdr>
        <w:top w:val="none" w:sz="0" w:space="0" w:color="auto"/>
        <w:left w:val="none" w:sz="0" w:space="0" w:color="auto"/>
        <w:bottom w:val="none" w:sz="0" w:space="0" w:color="auto"/>
        <w:right w:val="none" w:sz="0" w:space="0" w:color="auto"/>
      </w:divBdr>
    </w:div>
    <w:div w:id="475174">
      <w:bodyDiv w:val="1"/>
      <w:marLeft w:val="0"/>
      <w:marRight w:val="0"/>
      <w:marTop w:val="0"/>
      <w:marBottom w:val="0"/>
      <w:divBdr>
        <w:top w:val="none" w:sz="0" w:space="0" w:color="auto"/>
        <w:left w:val="none" w:sz="0" w:space="0" w:color="auto"/>
        <w:bottom w:val="none" w:sz="0" w:space="0" w:color="auto"/>
        <w:right w:val="none" w:sz="0" w:space="0" w:color="auto"/>
      </w:divBdr>
    </w:div>
    <w:div w:id="620747">
      <w:bodyDiv w:val="1"/>
      <w:marLeft w:val="0"/>
      <w:marRight w:val="0"/>
      <w:marTop w:val="0"/>
      <w:marBottom w:val="0"/>
      <w:divBdr>
        <w:top w:val="none" w:sz="0" w:space="0" w:color="auto"/>
        <w:left w:val="none" w:sz="0" w:space="0" w:color="auto"/>
        <w:bottom w:val="none" w:sz="0" w:space="0" w:color="auto"/>
        <w:right w:val="none" w:sz="0" w:space="0" w:color="auto"/>
      </w:divBdr>
      <w:divsChild>
        <w:div w:id="2131432239">
          <w:marLeft w:val="0"/>
          <w:marRight w:val="0"/>
          <w:marTop w:val="0"/>
          <w:marBottom w:val="0"/>
          <w:divBdr>
            <w:top w:val="none" w:sz="0" w:space="0" w:color="auto"/>
            <w:left w:val="none" w:sz="0" w:space="0" w:color="auto"/>
            <w:bottom w:val="none" w:sz="0" w:space="0" w:color="auto"/>
            <w:right w:val="none" w:sz="0" w:space="0" w:color="auto"/>
          </w:divBdr>
          <w:divsChild>
            <w:div w:id="1538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00">
      <w:bodyDiv w:val="1"/>
      <w:marLeft w:val="0"/>
      <w:marRight w:val="0"/>
      <w:marTop w:val="0"/>
      <w:marBottom w:val="0"/>
      <w:divBdr>
        <w:top w:val="none" w:sz="0" w:space="0" w:color="auto"/>
        <w:left w:val="none" w:sz="0" w:space="0" w:color="auto"/>
        <w:bottom w:val="none" w:sz="0" w:space="0" w:color="auto"/>
        <w:right w:val="none" w:sz="0" w:space="0" w:color="auto"/>
      </w:divBdr>
    </w:div>
    <w:div w:id="45032742">
      <w:bodyDiv w:val="1"/>
      <w:marLeft w:val="0"/>
      <w:marRight w:val="0"/>
      <w:marTop w:val="0"/>
      <w:marBottom w:val="0"/>
      <w:divBdr>
        <w:top w:val="none" w:sz="0" w:space="0" w:color="auto"/>
        <w:left w:val="none" w:sz="0" w:space="0" w:color="auto"/>
        <w:bottom w:val="none" w:sz="0" w:space="0" w:color="auto"/>
        <w:right w:val="none" w:sz="0" w:space="0" w:color="auto"/>
      </w:divBdr>
    </w:div>
    <w:div w:id="60252044">
      <w:bodyDiv w:val="1"/>
      <w:marLeft w:val="0"/>
      <w:marRight w:val="0"/>
      <w:marTop w:val="0"/>
      <w:marBottom w:val="0"/>
      <w:divBdr>
        <w:top w:val="none" w:sz="0" w:space="0" w:color="auto"/>
        <w:left w:val="none" w:sz="0" w:space="0" w:color="auto"/>
        <w:bottom w:val="none" w:sz="0" w:space="0" w:color="auto"/>
        <w:right w:val="none" w:sz="0" w:space="0" w:color="auto"/>
      </w:divBdr>
      <w:divsChild>
        <w:div w:id="588079184">
          <w:marLeft w:val="0"/>
          <w:marRight w:val="0"/>
          <w:marTop w:val="0"/>
          <w:marBottom w:val="0"/>
          <w:divBdr>
            <w:top w:val="none" w:sz="0" w:space="0" w:color="auto"/>
            <w:left w:val="none" w:sz="0" w:space="0" w:color="auto"/>
            <w:bottom w:val="none" w:sz="0" w:space="0" w:color="auto"/>
            <w:right w:val="none" w:sz="0" w:space="0" w:color="auto"/>
          </w:divBdr>
        </w:div>
      </w:divsChild>
    </w:div>
    <w:div w:id="61101117">
      <w:bodyDiv w:val="1"/>
      <w:marLeft w:val="0"/>
      <w:marRight w:val="0"/>
      <w:marTop w:val="0"/>
      <w:marBottom w:val="0"/>
      <w:divBdr>
        <w:top w:val="none" w:sz="0" w:space="0" w:color="auto"/>
        <w:left w:val="none" w:sz="0" w:space="0" w:color="auto"/>
        <w:bottom w:val="none" w:sz="0" w:space="0" w:color="auto"/>
        <w:right w:val="none" w:sz="0" w:space="0" w:color="auto"/>
      </w:divBdr>
    </w:div>
    <w:div w:id="66268915">
      <w:bodyDiv w:val="1"/>
      <w:marLeft w:val="0"/>
      <w:marRight w:val="0"/>
      <w:marTop w:val="0"/>
      <w:marBottom w:val="0"/>
      <w:divBdr>
        <w:top w:val="none" w:sz="0" w:space="0" w:color="auto"/>
        <w:left w:val="none" w:sz="0" w:space="0" w:color="auto"/>
        <w:bottom w:val="none" w:sz="0" w:space="0" w:color="auto"/>
        <w:right w:val="none" w:sz="0" w:space="0" w:color="auto"/>
      </w:divBdr>
    </w:div>
    <w:div w:id="70665023">
      <w:bodyDiv w:val="1"/>
      <w:marLeft w:val="0"/>
      <w:marRight w:val="0"/>
      <w:marTop w:val="0"/>
      <w:marBottom w:val="0"/>
      <w:divBdr>
        <w:top w:val="none" w:sz="0" w:space="0" w:color="auto"/>
        <w:left w:val="none" w:sz="0" w:space="0" w:color="auto"/>
        <w:bottom w:val="none" w:sz="0" w:space="0" w:color="auto"/>
        <w:right w:val="none" w:sz="0" w:space="0" w:color="auto"/>
      </w:divBdr>
    </w:div>
    <w:div w:id="71388950">
      <w:bodyDiv w:val="1"/>
      <w:marLeft w:val="0"/>
      <w:marRight w:val="0"/>
      <w:marTop w:val="0"/>
      <w:marBottom w:val="0"/>
      <w:divBdr>
        <w:top w:val="none" w:sz="0" w:space="0" w:color="auto"/>
        <w:left w:val="none" w:sz="0" w:space="0" w:color="auto"/>
        <w:bottom w:val="none" w:sz="0" w:space="0" w:color="auto"/>
        <w:right w:val="none" w:sz="0" w:space="0" w:color="auto"/>
      </w:divBdr>
    </w:div>
    <w:div w:id="94176676">
      <w:bodyDiv w:val="1"/>
      <w:marLeft w:val="0"/>
      <w:marRight w:val="0"/>
      <w:marTop w:val="0"/>
      <w:marBottom w:val="0"/>
      <w:divBdr>
        <w:top w:val="none" w:sz="0" w:space="0" w:color="auto"/>
        <w:left w:val="none" w:sz="0" w:space="0" w:color="auto"/>
        <w:bottom w:val="none" w:sz="0" w:space="0" w:color="auto"/>
        <w:right w:val="none" w:sz="0" w:space="0" w:color="auto"/>
      </w:divBdr>
    </w:div>
    <w:div w:id="97599768">
      <w:bodyDiv w:val="1"/>
      <w:marLeft w:val="0"/>
      <w:marRight w:val="0"/>
      <w:marTop w:val="0"/>
      <w:marBottom w:val="0"/>
      <w:divBdr>
        <w:top w:val="none" w:sz="0" w:space="0" w:color="auto"/>
        <w:left w:val="none" w:sz="0" w:space="0" w:color="auto"/>
        <w:bottom w:val="none" w:sz="0" w:space="0" w:color="auto"/>
        <w:right w:val="none" w:sz="0" w:space="0" w:color="auto"/>
      </w:divBdr>
    </w:div>
    <w:div w:id="102044227">
      <w:bodyDiv w:val="1"/>
      <w:marLeft w:val="0"/>
      <w:marRight w:val="0"/>
      <w:marTop w:val="0"/>
      <w:marBottom w:val="0"/>
      <w:divBdr>
        <w:top w:val="none" w:sz="0" w:space="0" w:color="auto"/>
        <w:left w:val="none" w:sz="0" w:space="0" w:color="auto"/>
        <w:bottom w:val="none" w:sz="0" w:space="0" w:color="auto"/>
        <w:right w:val="none" w:sz="0" w:space="0" w:color="auto"/>
      </w:divBdr>
    </w:div>
    <w:div w:id="108477379">
      <w:bodyDiv w:val="1"/>
      <w:marLeft w:val="0"/>
      <w:marRight w:val="0"/>
      <w:marTop w:val="0"/>
      <w:marBottom w:val="0"/>
      <w:divBdr>
        <w:top w:val="none" w:sz="0" w:space="0" w:color="auto"/>
        <w:left w:val="none" w:sz="0" w:space="0" w:color="auto"/>
        <w:bottom w:val="none" w:sz="0" w:space="0" w:color="auto"/>
        <w:right w:val="none" w:sz="0" w:space="0" w:color="auto"/>
      </w:divBdr>
    </w:div>
    <w:div w:id="118188132">
      <w:bodyDiv w:val="1"/>
      <w:marLeft w:val="0"/>
      <w:marRight w:val="0"/>
      <w:marTop w:val="0"/>
      <w:marBottom w:val="0"/>
      <w:divBdr>
        <w:top w:val="none" w:sz="0" w:space="0" w:color="auto"/>
        <w:left w:val="none" w:sz="0" w:space="0" w:color="auto"/>
        <w:bottom w:val="none" w:sz="0" w:space="0" w:color="auto"/>
        <w:right w:val="none" w:sz="0" w:space="0" w:color="auto"/>
      </w:divBdr>
    </w:div>
    <w:div w:id="120198232">
      <w:bodyDiv w:val="1"/>
      <w:marLeft w:val="0"/>
      <w:marRight w:val="0"/>
      <w:marTop w:val="0"/>
      <w:marBottom w:val="0"/>
      <w:divBdr>
        <w:top w:val="none" w:sz="0" w:space="0" w:color="auto"/>
        <w:left w:val="none" w:sz="0" w:space="0" w:color="auto"/>
        <w:bottom w:val="none" w:sz="0" w:space="0" w:color="auto"/>
        <w:right w:val="none" w:sz="0" w:space="0" w:color="auto"/>
      </w:divBdr>
    </w:div>
    <w:div w:id="120418663">
      <w:bodyDiv w:val="1"/>
      <w:marLeft w:val="0"/>
      <w:marRight w:val="0"/>
      <w:marTop w:val="0"/>
      <w:marBottom w:val="0"/>
      <w:divBdr>
        <w:top w:val="none" w:sz="0" w:space="0" w:color="auto"/>
        <w:left w:val="none" w:sz="0" w:space="0" w:color="auto"/>
        <w:bottom w:val="none" w:sz="0" w:space="0" w:color="auto"/>
        <w:right w:val="none" w:sz="0" w:space="0" w:color="auto"/>
      </w:divBdr>
    </w:div>
    <w:div w:id="132598503">
      <w:bodyDiv w:val="1"/>
      <w:marLeft w:val="0"/>
      <w:marRight w:val="0"/>
      <w:marTop w:val="0"/>
      <w:marBottom w:val="0"/>
      <w:divBdr>
        <w:top w:val="none" w:sz="0" w:space="0" w:color="auto"/>
        <w:left w:val="none" w:sz="0" w:space="0" w:color="auto"/>
        <w:bottom w:val="none" w:sz="0" w:space="0" w:color="auto"/>
        <w:right w:val="none" w:sz="0" w:space="0" w:color="auto"/>
      </w:divBdr>
    </w:div>
    <w:div w:id="133836124">
      <w:bodyDiv w:val="1"/>
      <w:marLeft w:val="0"/>
      <w:marRight w:val="0"/>
      <w:marTop w:val="0"/>
      <w:marBottom w:val="0"/>
      <w:divBdr>
        <w:top w:val="none" w:sz="0" w:space="0" w:color="auto"/>
        <w:left w:val="none" w:sz="0" w:space="0" w:color="auto"/>
        <w:bottom w:val="none" w:sz="0" w:space="0" w:color="auto"/>
        <w:right w:val="none" w:sz="0" w:space="0" w:color="auto"/>
      </w:divBdr>
    </w:div>
    <w:div w:id="135607872">
      <w:bodyDiv w:val="1"/>
      <w:marLeft w:val="0"/>
      <w:marRight w:val="0"/>
      <w:marTop w:val="0"/>
      <w:marBottom w:val="0"/>
      <w:divBdr>
        <w:top w:val="none" w:sz="0" w:space="0" w:color="auto"/>
        <w:left w:val="none" w:sz="0" w:space="0" w:color="auto"/>
        <w:bottom w:val="none" w:sz="0" w:space="0" w:color="auto"/>
        <w:right w:val="none" w:sz="0" w:space="0" w:color="auto"/>
      </w:divBdr>
    </w:div>
    <w:div w:id="136385785">
      <w:bodyDiv w:val="1"/>
      <w:marLeft w:val="0"/>
      <w:marRight w:val="0"/>
      <w:marTop w:val="0"/>
      <w:marBottom w:val="0"/>
      <w:divBdr>
        <w:top w:val="none" w:sz="0" w:space="0" w:color="auto"/>
        <w:left w:val="none" w:sz="0" w:space="0" w:color="auto"/>
        <w:bottom w:val="none" w:sz="0" w:space="0" w:color="auto"/>
        <w:right w:val="none" w:sz="0" w:space="0" w:color="auto"/>
      </w:divBdr>
    </w:div>
    <w:div w:id="137185585">
      <w:bodyDiv w:val="1"/>
      <w:marLeft w:val="0"/>
      <w:marRight w:val="0"/>
      <w:marTop w:val="0"/>
      <w:marBottom w:val="0"/>
      <w:divBdr>
        <w:top w:val="none" w:sz="0" w:space="0" w:color="auto"/>
        <w:left w:val="none" w:sz="0" w:space="0" w:color="auto"/>
        <w:bottom w:val="none" w:sz="0" w:space="0" w:color="auto"/>
        <w:right w:val="none" w:sz="0" w:space="0" w:color="auto"/>
      </w:divBdr>
    </w:div>
    <w:div w:id="147940999">
      <w:bodyDiv w:val="1"/>
      <w:marLeft w:val="0"/>
      <w:marRight w:val="0"/>
      <w:marTop w:val="0"/>
      <w:marBottom w:val="0"/>
      <w:divBdr>
        <w:top w:val="none" w:sz="0" w:space="0" w:color="auto"/>
        <w:left w:val="none" w:sz="0" w:space="0" w:color="auto"/>
        <w:bottom w:val="none" w:sz="0" w:space="0" w:color="auto"/>
        <w:right w:val="none" w:sz="0" w:space="0" w:color="auto"/>
      </w:divBdr>
    </w:div>
    <w:div w:id="158350926">
      <w:bodyDiv w:val="1"/>
      <w:marLeft w:val="0"/>
      <w:marRight w:val="0"/>
      <w:marTop w:val="0"/>
      <w:marBottom w:val="0"/>
      <w:divBdr>
        <w:top w:val="none" w:sz="0" w:space="0" w:color="auto"/>
        <w:left w:val="none" w:sz="0" w:space="0" w:color="auto"/>
        <w:bottom w:val="none" w:sz="0" w:space="0" w:color="auto"/>
        <w:right w:val="none" w:sz="0" w:space="0" w:color="auto"/>
      </w:divBdr>
    </w:div>
    <w:div w:id="160898967">
      <w:bodyDiv w:val="1"/>
      <w:marLeft w:val="0"/>
      <w:marRight w:val="0"/>
      <w:marTop w:val="0"/>
      <w:marBottom w:val="0"/>
      <w:divBdr>
        <w:top w:val="none" w:sz="0" w:space="0" w:color="auto"/>
        <w:left w:val="none" w:sz="0" w:space="0" w:color="auto"/>
        <w:bottom w:val="none" w:sz="0" w:space="0" w:color="auto"/>
        <w:right w:val="none" w:sz="0" w:space="0" w:color="auto"/>
      </w:divBdr>
    </w:div>
    <w:div w:id="161624551">
      <w:bodyDiv w:val="1"/>
      <w:marLeft w:val="0"/>
      <w:marRight w:val="0"/>
      <w:marTop w:val="0"/>
      <w:marBottom w:val="0"/>
      <w:divBdr>
        <w:top w:val="none" w:sz="0" w:space="0" w:color="auto"/>
        <w:left w:val="none" w:sz="0" w:space="0" w:color="auto"/>
        <w:bottom w:val="none" w:sz="0" w:space="0" w:color="auto"/>
        <w:right w:val="none" w:sz="0" w:space="0" w:color="auto"/>
      </w:divBdr>
    </w:div>
    <w:div w:id="165828965">
      <w:bodyDiv w:val="1"/>
      <w:marLeft w:val="0"/>
      <w:marRight w:val="0"/>
      <w:marTop w:val="0"/>
      <w:marBottom w:val="0"/>
      <w:divBdr>
        <w:top w:val="none" w:sz="0" w:space="0" w:color="auto"/>
        <w:left w:val="none" w:sz="0" w:space="0" w:color="auto"/>
        <w:bottom w:val="none" w:sz="0" w:space="0" w:color="auto"/>
        <w:right w:val="none" w:sz="0" w:space="0" w:color="auto"/>
      </w:divBdr>
    </w:div>
    <w:div w:id="171383472">
      <w:bodyDiv w:val="1"/>
      <w:marLeft w:val="0"/>
      <w:marRight w:val="0"/>
      <w:marTop w:val="0"/>
      <w:marBottom w:val="0"/>
      <w:divBdr>
        <w:top w:val="none" w:sz="0" w:space="0" w:color="auto"/>
        <w:left w:val="none" w:sz="0" w:space="0" w:color="auto"/>
        <w:bottom w:val="none" w:sz="0" w:space="0" w:color="auto"/>
        <w:right w:val="none" w:sz="0" w:space="0" w:color="auto"/>
      </w:divBdr>
    </w:div>
    <w:div w:id="175583644">
      <w:bodyDiv w:val="1"/>
      <w:marLeft w:val="0"/>
      <w:marRight w:val="0"/>
      <w:marTop w:val="0"/>
      <w:marBottom w:val="0"/>
      <w:divBdr>
        <w:top w:val="none" w:sz="0" w:space="0" w:color="auto"/>
        <w:left w:val="none" w:sz="0" w:space="0" w:color="auto"/>
        <w:bottom w:val="none" w:sz="0" w:space="0" w:color="auto"/>
        <w:right w:val="none" w:sz="0" w:space="0" w:color="auto"/>
      </w:divBdr>
    </w:div>
    <w:div w:id="180516175">
      <w:bodyDiv w:val="1"/>
      <w:marLeft w:val="0"/>
      <w:marRight w:val="0"/>
      <w:marTop w:val="0"/>
      <w:marBottom w:val="0"/>
      <w:divBdr>
        <w:top w:val="none" w:sz="0" w:space="0" w:color="auto"/>
        <w:left w:val="none" w:sz="0" w:space="0" w:color="auto"/>
        <w:bottom w:val="none" w:sz="0" w:space="0" w:color="auto"/>
        <w:right w:val="none" w:sz="0" w:space="0" w:color="auto"/>
      </w:divBdr>
    </w:div>
    <w:div w:id="187450399">
      <w:bodyDiv w:val="1"/>
      <w:marLeft w:val="0"/>
      <w:marRight w:val="0"/>
      <w:marTop w:val="0"/>
      <w:marBottom w:val="0"/>
      <w:divBdr>
        <w:top w:val="none" w:sz="0" w:space="0" w:color="auto"/>
        <w:left w:val="none" w:sz="0" w:space="0" w:color="auto"/>
        <w:bottom w:val="none" w:sz="0" w:space="0" w:color="auto"/>
        <w:right w:val="none" w:sz="0" w:space="0" w:color="auto"/>
      </w:divBdr>
    </w:div>
    <w:div w:id="201721516">
      <w:bodyDiv w:val="1"/>
      <w:marLeft w:val="0"/>
      <w:marRight w:val="0"/>
      <w:marTop w:val="0"/>
      <w:marBottom w:val="0"/>
      <w:divBdr>
        <w:top w:val="none" w:sz="0" w:space="0" w:color="auto"/>
        <w:left w:val="none" w:sz="0" w:space="0" w:color="auto"/>
        <w:bottom w:val="none" w:sz="0" w:space="0" w:color="auto"/>
        <w:right w:val="none" w:sz="0" w:space="0" w:color="auto"/>
      </w:divBdr>
    </w:div>
    <w:div w:id="230964014">
      <w:bodyDiv w:val="1"/>
      <w:marLeft w:val="0"/>
      <w:marRight w:val="0"/>
      <w:marTop w:val="0"/>
      <w:marBottom w:val="0"/>
      <w:divBdr>
        <w:top w:val="none" w:sz="0" w:space="0" w:color="auto"/>
        <w:left w:val="none" w:sz="0" w:space="0" w:color="auto"/>
        <w:bottom w:val="none" w:sz="0" w:space="0" w:color="auto"/>
        <w:right w:val="none" w:sz="0" w:space="0" w:color="auto"/>
      </w:divBdr>
    </w:div>
    <w:div w:id="235433925">
      <w:bodyDiv w:val="1"/>
      <w:marLeft w:val="0"/>
      <w:marRight w:val="0"/>
      <w:marTop w:val="0"/>
      <w:marBottom w:val="0"/>
      <w:divBdr>
        <w:top w:val="none" w:sz="0" w:space="0" w:color="auto"/>
        <w:left w:val="none" w:sz="0" w:space="0" w:color="auto"/>
        <w:bottom w:val="none" w:sz="0" w:space="0" w:color="auto"/>
        <w:right w:val="none" w:sz="0" w:space="0" w:color="auto"/>
      </w:divBdr>
    </w:div>
    <w:div w:id="247153075">
      <w:bodyDiv w:val="1"/>
      <w:marLeft w:val="0"/>
      <w:marRight w:val="0"/>
      <w:marTop w:val="0"/>
      <w:marBottom w:val="0"/>
      <w:divBdr>
        <w:top w:val="none" w:sz="0" w:space="0" w:color="auto"/>
        <w:left w:val="none" w:sz="0" w:space="0" w:color="auto"/>
        <w:bottom w:val="none" w:sz="0" w:space="0" w:color="auto"/>
        <w:right w:val="none" w:sz="0" w:space="0" w:color="auto"/>
      </w:divBdr>
    </w:div>
    <w:div w:id="252276863">
      <w:bodyDiv w:val="1"/>
      <w:marLeft w:val="0"/>
      <w:marRight w:val="0"/>
      <w:marTop w:val="0"/>
      <w:marBottom w:val="0"/>
      <w:divBdr>
        <w:top w:val="none" w:sz="0" w:space="0" w:color="auto"/>
        <w:left w:val="none" w:sz="0" w:space="0" w:color="auto"/>
        <w:bottom w:val="none" w:sz="0" w:space="0" w:color="auto"/>
        <w:right w:val="none" w:sz="0" w:space="0" w:color="auto"/>
      </w:divBdr>
    </w:div>
    <w:div w:id="253782967">
      <w:bodyDiv w:val="1"/>
      <w:marLeft w:val="0"/>
      <w:marRight w:val="0"/>
      <w:marTop w:val="0"/>
      <w:marBottom w:val="0"/>
      <w:divBdr>
        <w:top w:val="none" w:sz="0" w:space="0" w:color="auto"/>
        <w:left w:val="none" w:sz="0" w:space="0" w:color="auto"/>
        <w:bottom w:val="none" w:sz="0" w:space="0" w:color="auto"/>
        <w:right w:val="none" w:sz="0" w:space="0" w:color="auto"/>
      </w:divBdr>
    </w:div>
    <w:div w:id="273565063">
      <w:bodyDiv w:val="1"/>
      <w:marLeft w:val="0"/>
      <w:marRight w:val="0"/>
      <w:marTop w:val="0"/>
      <w:marBottom w:val="0"/>
      <w:divBdr>
        <w:top w:val="none" w:sz="0" w:space="0" w:color="auto"/>
        <w:left w:val="none" w:sz="0" w:space="0" w:color="auto"/>
        <w:bottom w:val="none" w:sz="0" w:space="0" w:color="auto"/>
        <w:right w:val="none" w:sz="0" w:space="0" w:color="auto"/>
      </w:divBdr>
    </w:div>
    <w:div w:id="284044388">
      <w:bodyDiv w:val="1"/>
      <w:marLeft w:val="0"/>
      <w:marRight w:val="0"/>
      <w:marTop w:val="0"/>
      <w:marBottom w:val="0"/>
      <w:divBdr>
        <w:top w:val="none" w:sz="0" w:space="0" w:color="auto"/>
        <w:left w:val="none" w:sz="0" w:space="0" w:color="auto"/>
        <w:bottom w:val="none" w:sz="0" w:space="0" w:color="auto"/>
        <w:right w:val="none" w:sz="0" w:space="0" w:color="auto"/>
      </w:divBdr>
    </w:div>
    <w:div w:id="289630339">
      <w:bodyDiv w:val="1"/>
      <w:marLeft w:val="0"/>
      <w:marRight w:val="0"/>
      <w:marTop w:val="0"/>
      <w:marBottom w:val="0"/>
      <w:divBdr>
        <w:top w:val="none" w:sz="0" w:space="0" w:color="auto"/>
        <w:left w:val="none" w:sz="0" w:space="0" w:color="auto"/>
        <w:bottom w:val="none" w:sz="0" w:space="0" w:color="auto"/>
        <w:right w:val="none" w:sz="0" w:space="0" w:color="auto"/>
      </w:divBdr>
    </w:div>
    <w:div w:id="300548445">
      <w:bodyDiv w:val="1"/>
      <w:marLeft w:val="0"/>
      <w:marRight w:val="0"/>
      <w:marTop w:val="0"/>
      <w:marBottom w:val="0"/>
      <w:divBdr>
        <w:top w:val="none" w:sz="0" w:space="0" w:color="auto"/>
        <w:left w:val="none" w:sz="0" w:space="0" w:color="auto"/>
        <w:bottom w:val="none" w:sz="0" w:space="0" w:color="auto"/>
        <w:right w:val="none" w:sz="0" w:space="0" w:color="auto"/>
      </w:divBdr>
    </w:div>
    <w:div w:id="309554829">
      <w:bodyDiv w:val="1"/>
      <w:marLeft w:val="0"/>
      <w:marRight w:val="0"/>
      <w:marTop w:val="0"/>
      <w:marBottom w:val="0"/>
      <w:divBdr>
        <w:top w:val="none" w:sz="0" w:space="0" w:color="auto"/>
        <w:left w:val="none" w:sz="0" w:space="0" w:color="auto"/>
        <w:bottom w:val="none" w:sz="0" w:space="0" w:color="auto"/>
        <w:right w:val="none" w:sz="0" w:space="0" w:color="auto"/>
      </w:divBdr>
    </w:div>
    <w:div w:id="319694386">
      <w:bodyDiv w:val="1"/>
      <w:marLeft w:val="0"/>
      <w:marRight w:val="0"/>
      <w:marTop w:val="0"/>
      <w:marBottom w:val="0"/>
      <w:divBdr>
        <w:top w:val="none" w:sz="0" w:space="0" w:color="auto"/>
        <w:left w:val="none" w:sz="0" w:space="0" w:color="auto"/>
        <w:bottom w:val="none" w:sz="0" w:space="0" w:color="auto"/>
        <w:right w:val="none" w:sz="0" w:space="0" w:color="auto"/>
      </w:divBdr>
    </w:div>
    <w:div w:id="326783305">
      <w:bodyDiv w:val="1"/>
      <w:marLeft w:val="0"/>
      <w:marRight w:val="0"/>
      <w:marTop w:val="0"/>
      <w:marBottom w:val="0"/>
      <w:divBdr>
        <w:top w:val="none" w:sz="0" w:space="0" w:color="auto"/>
        <w:left w:val="none" w:sz="0" w:space="0" w:color="auto"/>
        <w:bottom w:val="none" w:sz="0" w:space="0" w:color="auto"/>
        <w:right w:val="none" w:sz="0" w:space="0" w:color="auto"/>
      </w:divBdr>
    </w:div>
    <w:div w:id="327367642">
      <w:bodyDiv w:val="1"/>
      <w:marLeft w:val="0"/>
      <w:marRight w:val="0"/>
      <w:marTop w:val="0"/>
      <w:marBottom w:val="0"/>
      <w:divBdr>
        <w:top w:val="none" w:sz="0" w:space="0" w:color="auto"/>
        <w:left w:val="none" w:sz="0" w:space="0" w:color="auto"/>
        <w:bottom w:val="none" w:sz="0" w:space="0" w:color="auto"/>
        <w:right w:val="none" w:sz="0" w:space="0" w:color="auto"/>
      </w:divBdr>
    </w:div>
    <w:div w:id="341665697">
      <w:bodyDiv w:val="1"/>
      <w:marLeft w:val="0"/>
      <w:marRight w:val="0"/>
      <w:marTop w:val="0"/>
      <w:marBottom w:val="0"/>
      <w:divBdr>
        <w:top w:val="none" w:sz="0" w:space="0" w:color="auto"/>
        <w:left w:val="none" w:sz="0" w:space="0" w:color="auto"/>
        <w:bottom w:val="none" w:sz="0" w:space="0" w:color="auto"/>
        <w:right w:val="none" w:sz="0" w:space="0" w:color="auto"/>
      </w:divBdr>
    </w:div>
    <w:div w:id="344021773">
      <w:bodyDiv w:val="1"/>
      <w:marLeft w:val="0"/>
      <w:marRight w:val="0"/>
      <w:marTop w:val="0"/>
      <w:marBottom w:val="0"/>
      <w:divBdr>
        <w:top w:val="none" w:sz="0" w:space="0" w:color="auto"/>
        <w:left w:val="none" w:sz="0" w:space="0" w:color="auto"/>
        <w:bottom w:val="none" w:sz="0" w:space="0" w:color="auto"/>
        <w:right w:val="none" w:sz="0" w:space="0" w:color="auto"/>
      </w:divBdr>
    </w:div>
    <w:div w:id="346835867">
      <w:bodyDiv w:val="1"/>
      <w:marLeft w:val="0"/>
      <w:marRight w:val="0"/>
      <w:marTop w:val="0"/>
      <w:marBottom w:val="0"/>
      <w:divBdr>
        <w:top w:val="none" w:sz="0" w:space="0" w:color="auto"/>
        <w:left w:val="none" w:sz="0" w:space="0" w:color="auto"/>
        <w:bottom w:val="none" w:sz="0" w:space="0" w:color="auto"/>
        <w:right w:val="none" w:sz="0" w:space="0" w:color="auto"/>
      </w:divBdr>
    </w:div>
    <w:div w:id="350229289">
      <w:bodyDiv w:val="1"/>
      <w:marLeft w:val="0"/>
      <w:marRight w:val="0"/>
      <w:marTop w:val="0"/>
      <w:marBottom w:val="0"/>
      <w:divBdr>
        <w:top w:val="none" w:sz="0" w:space="0" w:color="auto"/>
        <w:left w:val="none" w:sz="0" w:space="0" w:color="auto"/>
        <w:bottom w:val="none" w:sz="0" w:space="0" w:color="auto"/>
        <w:right w:val="none" w:sz="0" w:space="0" w:color="auto"/>
      </w:divBdr>
    </w:div>
    <w:div w:id="352466202">
      <w:bodyDiv w:val="1"/>
      <w:marLeft w:val="0"/>
      <w:marRight w:val="0"/>
      <w:marTop w:val="0"/>
      <w:marBottom w:val="0"/>
      <w:divBdr>
        <w:top w:val="none" w:sz="0" w:space="0" w:color="auto"/>
        <w:left w:val="none" w:sz="0" w:space="0" w:color="auto"/>
        <w:bottom w:val="none" w:sz="0" w:space="0" w:color="auto"/>
        <w:right w:val="none" w:sz="0" w:space="0" w:color="auto"/>
      </w:divBdr>
    </w:div>
    <w:div w:id="355732830">
      <w:bodyDiv w:val="1"/>
      <w:marLeft w:val="0"/>
      <w:marRight w:val="0"/>
      <w:marTop w:val="0"/>
      <w:marBottom w:val="0"/>
      <w:divBdr>
        <w:top w:val="none" w:sz="0" w:space="0" w:color="auto"/>
        <w:left w:val="none" w:sz="0" w:space="0" w:color="auto"/>
        <w:bottom w:val="none" w:sz="0" w:space="0" w:color="auto"/>
        <w:right w:val="none" w:sz="0" w:space="0" w:color="auto"/>
      </w:divBdr>
    </w:div>
    <w:div w:id="386226227">
      <w:bodyDiv w:val="1"/>
      <w:marLeft w:val="0"/>
      <w:marRight w:val="0"/>
      <w:marTop w:val="0"/>
      <w:marBottom w:val="0"/>
      <w:divBdr>
        <w:top w:val="none" w:sz="0" w:space="0" w:color="auto"/>
        <w:left w:val="none" w:sz="0" w:space="0" w:color="auto"/>
        <w:bottom w:val="none" w:sz="0" w:space="0" w:color="auto"/>
        <w:right w:val="none" w:sz="0" w:space="0" w:color="auto"/>
      </w:divBdr>
    </w:div>
    <w:div w:id="386608789">
      <w:bodyDiv w:val="1"/>
      <w:marLeft w:val="0"/>
      <w:marRight w:val="0"/>
      <w:marTop w:val="0"/>
      <w:marBottom w:val="0"/>
      <w:divBdr>
        <w:top w:val="none" w:sz="0" w:space="0" w:color="auto"/>
        <w:left w:val="none" w:sz="0" w:space="0" w:color="auto"/>
        <w:bottom w:val="none" w:sz="0" w:space="0" w:color="auto"/>
        <w:right w:val="none" w:sz="0" w:space="0" w:color="auto"/>
      </w:divBdr>
    </w:div>
    <w:div w:id="388499157">
      <w:bodyDiv w:val="1"/>
      <w:marLeft w:val="0"/>
      <w:marRight w:val="0"/>
      <w:marTop w:val="0"/>
      <w:marBottom w:val="0"/>
      <w:divBdr>
        <w:top w:val="none" w:sz="0" w:space="0" w:color="auto"/>
        <w:left w:val="none" w:sz="0" w:space="0" w:color="auto"/>
        <w:bottom w:val="none" w:sz="0" w:space="0" w:color="auto"/>
        <w:right w:val="none" w:sz="0" w:space="0" w:color="auto"/>
      </w:divBdr>
    </w:div>
    <w:div w:id="391464447">
      <w:bodyDiv w:val="1"/>
      <w:marLeft w:val="0"/>
      <w:marRight w:val="0"/>
      <w:marTop w:val="0"/>
      <w:marBottom w:val="0"/>
      <w:divBdr>
        <w:top w:val="none" w:sz="0" w:space="0" w:color="auto"/>
        <w:left w:val="none" w:sz="0" w:space="0" w:color="auto"/>
        <w:bottom w:val="none" w:sz="0" w:space="0" w:color="auto"/>
        <w:right w:val="none" w:sz="0" w:space="0" w:color="auto"/>
      </w:divBdr>
    </w:div>
    <w:div w:id="400955623">
      <w:bodyDiv w:val="1"/>
      <w:marLeft w:val="0"/>
      <w:marRight w:val="0"/>
      <w:marTop w:val="0"/>
      <w:marBottom w:val="0"/>
      <w:divBdr>
        <w:top w:val="none" w:sz="0" w:space="0" w:color="auto"/>
        <w:left w:val="none" w:sz="0" w:space="0" w:color="auto"/>
        <w:bottom w:val="none" w:sz="0" w:space="0" w:color="auto"/>
        <w:right w:val="none" w:sz="0" w:space="0" w:color="auto"/>
      </w:divBdr>
    </w:div>
    <w:div w:id="401952448">
      <w:bodyDiv w:val="1"/>
      <w:marLeft w:val="0"/>
      <w:marRight w:val="0"/>
      <w:marTop w:val="0"/>
      <w:marBottom w:val="0"/>
      <w:divBdr>
        <w:top w:val="none" w:sz="0" w:space="0" w:color="auto"/>
        <w:left w:val="none" w:sz="0" w:space="0" w:color="auto"/>
        <w:bottom w:val="none" w:sz="0" w:space="0" w:color="auto"/>
        <w:right w:val="none" w:sz="0" w:space="0" w:color="auto"/>
      </w:divBdr>
    </w:div>
    <w:div w:id="420446041">
      <w:bodyDiv w:val="1"/>
      <w:marLeft w:val="0"/>
      <w:marRight w:val="0"/>
      <w:marTop w:val="0"/>
      <w:marBottom w:val="0"/>
      <w:divBdr>
        <w:top w:val="none" w:sz="0" w:space="0" w:color="auto"/>
        <w:left w:val="none" w:sz="0" w:space="0" w:color="auto"/>
        <w:bottom w:val="none" w:sz="0" w:space="0" w:color="auto"/>
        <w:right w:val="none" w:sz="0" w:space="0" w:color="auto"/>
      </w:divBdr>
    </w:div>
    <w:div w:id="424349577">
      <w:bodyDiv w:val="1"/>
      <w:marLeft w:val="0"/>
      <w:marRight w:val="0"/>
      <w:marTop w:val="0"/>
      <w:marBottom w:val="0"/>
      <w:divBdr>
        <w:top w:val="none" w:sz="0" w:space="0" w:color="auto"/>
        <w:left w:val="none" w:sz="0" w:space="0" w:color="auto"/>
        <w:bottom w:val="none" w:sz="0" w:space="0" w:color="auto"/>
        <w:right w:val="none" w:sz="0" w:space="0" w:color="auto"/>
      </w:divBdr>
    </w:div>
    <w:div w:id="429086934">
      <w:bodyDiv w:val="1"/>
      <w:marLeft w:val="0"/>
      <w:marRight w:val="0"/>
      <w:marTop w:val="0"/>
      <w:marBottom w:val="0"/>
      <w:divBdr>
        <w:top w:val="none" w:sz="0" w:space="0" w:color="auto"/>
        <w:left w:val="none" w:sz="0" w:space="0" w:color="auto"/>
        <w:bottom w:val="none" w:sz="0" w:space="0" w:color="auto"/>
        <w:right w:val="none" w:sz="0" w:space="0" w:color="auto"/>
      </w:divBdr>
    </w:div>
    <w:div w:id="434448685">
      <w:bodyDiv w:val="1"/>
      <w:marLeft w:val="0"/>
      <w:marRight w:val="0"/>
      <w:marTop w:val="0"/>
      <w:marBottom w:val="0"/>
      <w:divBdr>
        <w:top w:val="none" w:sz="0" w:space="0" w:color="auto"/>
        <w:left w:val="none" w:sz="0" w:space="0" w:color="auto"/>
        <w:bottom w:val="none" w:sz="0" w:space="0" w:color="auto"/>
        <w:right w:val="none" w:sz="0" w:space="0" w:color="auto"/>
      </w:divBdr>
    </w:div>
    <w:div w:id="438915420">
      <w:bodyDiv w:val="1"/>
      <w:marLeft w:val="0"/>
      <w:marRight w:val="0"/>
      <w:marTop w:val="0"/>
      <w:marBottom w:val="0"/>
      <w:divBdr>
        <w:top w:val="none" w:sz="0" w:space="0" w:color="auto"/>
        <w:left w:val="none" w:sz="0" w:space="0" w:color="auto"/>
        <w:bottom w:val="none" w:sz="0" w:space="0" w:color="auto"/>
        <w:right w:val="none" w:sz="0" w:space="0" w:color="auto"/>
      </w:divBdr>
    </w:div>
    <w:div w:id="444885067">
      <w:bodyDiv w:val="1"/>
      <w:marLeft w:val="0"/>
      <w:marRight w:val="0"/>
      <w:marTop w:val="0"/>
      <w:marBottom w:val="0"/>
      <w:divBdr>
        <w:top w:val="none" w:sz="0" w:space="0" w:color="auto"/>
        <w:left w:val="none" w:sz="0" w:space="0" w:color="auto"/>
        <w:bottom w:val="none" w:sz="0" w:space="0" w:color="auto"/>
        <w:right w:val="none" w:sz="0" w:space="0" w:color="auto"/>
      </w:divBdr>
    </w:div>
    <w:div w:id="452289953">
      <w:bodyDiv w:val="1"/>
      <w:marLeft w:val="0"/>
      <w:marRight w:val="0"/>
      <w:marTop w:val="0"/>
      <w:marBottom w:val="0"/>
      <w:divBdr>
        <w:top w:val="none" w:sz="0" w:space="0" w:color="auto"/>
        <w:left w:val="none" w:sz="0" w:space="0" w:color="auto"/>
        <w:bottom w:val="none" w:sz="0" w:space="0" w:color="auto"/>
        <w:right w:val="none" w:sz="0" w:space="0" w:color="auto"/>
      </w:divBdr>
    </w:div>
    <w:div w:id="459542253">
      <w:bodyDiv w:val="1"/>
      <w:marLeft w:val="0"/>
      <w:marRight w:val="0"/>
      <w:marTop w:val="0"/>
      <w:marBottom w:val="0"/>
      <w:divBdr>
        <w:top w:val="none" w:sz="0" w:space="0" w:color="auto"/>
        <w:left w:val="none" w:sz="0" w:space="0" w:color="auto"/>
        <w:bottom w:val="none" w:sz="0" w:space="0" w:color="auto"/>
        <w:right w:val="none" w:sz="0" w:space="0" w:color="auto"/>
      </w:divBdr>
    </w:div>
    <w:div w:id="475728997">
      <w:bodyDiv w:val="1"/>
      <w:marLeft w:val="0"/>
      <w:marRight w:val="0"/>
      <w:marTop w:val="0"/>
      <w:marBottom w:val="0"/>
      <w:divBdr>
        <w:top w:val="none" w:sz="0" w:space="0" w:color="auto"/>
        <w:left w:val="none" w:sz="0" w:space="0" w:color="auto"/>
        <w:bottom w:val="none" w:sz="0" w:space="0" w:color="auto"/>
        <w:right w:val="none" w:sz="0" w:space="0" w:color="auto"/>
      </w:divBdr>
    </w:div>
    <w:div w:id="477963454">
      <w:bodyDiv w:val="1"/>
      <w:marLeft w:val="0"/>
      <w:marRight w:val="0"/>
      <w:marTop w:val="0"/>
      <w:marBottom w:val="0"/>
      <w:divBdr>
        <w:top w:val="none" w:sz="0" w:space="0" w:color="auto"/>
        <w:left w:val="none" w:sz="0" w:space="0" w:color="auto"/>
        <w:bottom w:val="none" w:sz="0" w:space="0" w:color="auto"/>
        <w:right w:val="none" w:sz="0" w:space="0" w:color="auto"/>
      </w:divBdr>
    </w:div>
    <w:div w:id="479998338">
      <w:bodyDiv w:val="1"/>
      <w:marLeft w:val="0"/>
      <w:marRight w:val="0"/>
      <w:marTop w:val="0"/>
      <w:marBottom w:val="0"/>
      <w:divBdr>
        <w:top w:val="none" w:sz="0" w:space="0" w:color="auto"/>
        <w:left w:val="none" w:sz="0" w:space="0" w:color="auto"/>
        <w:bottom w:val="none" w:sz="0" w:space="0" w:color="auto"/>
        <w:right w:val="none" w:sz="0" w:space="0" w:color="auto"/>
      </w:divBdr>
    </w:div>
    <w:div w:id="485824311">
      <w:bodyDiv w:val="1"/>
      <w:marLeft w:val="0"/>
      <w:marRight w:val="0"/>
      <w:marTop w:val="0"/>
      <w:marBottom w:val="0"/>
      <w:divBdr>
        <w:top w:val="none" w:sz="0" w:space="0" w:color="auto"/>
        <w:left w:val="none" w:sz="0" w:space="0" w:color="auto"/>
        <w:bottom w:val="none" w:sz="0" w:space="0" w:color="auto"/>
        <w:right w:val="none" w:sz="0" w:space="0" w:color="auto"/>
      </w:divBdr>
    </w:div>
    <w:div w:id="488790401">
      <w:bodyDiv w:val="1"/>
      <w:marLeft w:val="0"/>
      <w:marRight w:val="0"/>
      <w:marTop w:val="0"/>
      <w:marBottom w:val="0"/>
      <w:divBdr>
        <w:top w:val="none" w:sz="0" w:space="0" w:color="auto"/>
        <w:left w:val="none" w:sz="0" w:space="0" w:color="auto"/>
        <w:bottom w:val="none" w:sz="0" w:space="0" w:color="auto"/>
        <w:right w:val="none" w:sz="0" w:space="0" w:color="auto"/>
      </w:divBdr>
    </w:div>
    <w:div w:id="506485003">
      <w:bodyDiv w:val="1"/>
      <w:marLeft w:val="0"/>
      <w:marRight w:val="0"/>
      <w:marTop w:val="0"/>
      <w:marBottom w:val="0"/>
      <w:divBdr>
        <w:top w:val="none" w:sz="0" w:space="0" w:color="auto"/>
        <w:left w:val="none" w:sz="0" w:space="0" w:color="auto"/>
        <w:bottom w:val="none" w:sz="0" w:space="0" w:color="auto"/>
        <w:right w:val="none" w:sz="0" w:space="0" w:color="auto"/>
      </w:divBdr>
    </w:div>
    <w:div w:id="516773231">
      <w:bodyDiv w:val="1"/>
      <w:marLeft w:val="0"/>
      <w:marRight w:val="0"/>
      <w:marTop w:val="0"/>
      <w:marBottom w:val="0"/>
      <w:divBdr>
        <w:top w:val="none" w:sz="0" w:space="0" w:color="auto"/>
        <w:left w:val="none" w:sz="0" w:space="0" w:color="auto"/>
        <w:bottom w:val="none" w:sz="0" w:space="0" w:color="auto"/>
        <w:right w:val="none" w:sz="0" w:space="0" w:color="auto"/>
      </w:divBdr>
    </w:div>
    <w:div w:id="527138659">
      <w:bodyDiv w:val="1"/>
      <w:marLeft w:val="0"/>
      <w:marRight w:val="0"/>
      <w:marTop w:val="0"/>
      <w:marBottom w:val="0"/>
      <w:divBdr>
        <w:top w:val="none" w:sz="0" w:space="0" w:color="auto"/>
        <w:left w:val="none" w:sz="0" w:space="0" w:color="auto"/>
        <w:bottom w:val="none" w:sz="0" w:space="0" w:color="auto"/>
        <w:right w:val="none" w:sz="0" w:space="0" w:color="auto"/>
      </w:divBdr>
    </w:div>
    <w:div w:id="527261571">
      <w:bodyDiv w:val="1"/>
      <w:marLeft w:val="0"/>
      <w:marRight w:val="0"/>
      <w:marTop w:val="0"/>
      <w:marBottom w:val="0"/>
      <w:divBdr>
        <w:top w:val="none" w:sz="0" w:space="0" w:color="auto"/>
        <w:left w:val="none" w:sz="0" w:space="0" w:color="auto"/>
        <w:bottom w:val="none" w:sz="0" w:space="0" w:color="auto"/>
        <w:right w:val="none" w:sz="0" w:space="0" w:color="auto"/>
      </w:divBdr>
    </w:div>
    <w:div w:id="571089417">
      <w:bodyDiv w:val="1"/>
      <w:marLeft w:val="0"/>
      <w:marRight w:val="0"/>
      <w:marTop w:val="0"/>
      <w:marBottom w:val="0"/>
      <w:divBdr>
        <w:top w:val="none" w:sz="0" w:space="0" w:color="auto"/>
        <w:left w:val="none" w:sz="0" w:space="0" w:color="auto"/>
        <w:bottom w:val="none" w:sz="0" w:space="0" w:color="auto"/>
        <w:right w:val="none" w:sz="0" w:space="0" w:color="auto"/>
      </w:divBdr>
    </w:div>
    <w:div w:id="586576573">
      <w:bodyDiv w:val="1"/>
      <w:marLeft w:val="0"/>
      <w:marRight w:val="0"/>
      <w:marTop w:val="0"/>
      <w:marBottom w:val="0"/>
      <w:divBdr>
        <w:top w:val="none" w:sz="0" w:space="0" w:color="auto"/>
        <w:left w:val="none" w:sz="0" w:space="0" w:color="auto"/>
        <w:bottom w:val="none" w:sz="0" w:space="0" w:color="auto"/>
        <w:right w:val="none" w:sz="0" w:space="0" w:color="auto"/>
      </w:divBdr>
    </w:div>
    <w:div w:id="594291234">
      <w:bodyDiv w:val="1"/>
      <w:marLeft w:val="0"/>
      <w:marRight w:val="0"/>
      <w:marTop w:val="0"/>
      <w:marBottom w:val="0"/>
      <w:divBdr>
        <w:top w:val="none" w:sz="0" w:space="0" w:color="auto"/>
        <w:left w:val="none" w:sz="0" w:space="0" w:color="auto"/>
        <w:bottom w:val="none" w:sz="0" w:space="0" w:color="auto"/>
        <w:right w:val="none" w:sz="0" w:space="0" w:color="auto"/>
      </w:divBdr>
    </w:div>
    <w:div w:id="596983397">
      <w:bodyDiv w:val="1"/>
      <w:marLeft w:val="0"/>
      <w:marRight w:val="0"/>
      <w:marTop w:val="0"/>
      <w:marBottom w:val="0"/>
      <w:divBdr>
        <w:top w:val="none" w:sz="0" w:space="0" w:color="auto"/>
        <w:left w:val="none" w:sz="0" w:space="0" w:color="auto"/>
        <w:bottom w:val="none" w:sz="0" w:space="0" w:color="auto"/>
        <w:right w:val="none" w:sz="0" w:space="0" w:color="auto"/>
      </w:divBdr>
    </w:div>
    <w:div w:id="599989712">
      <w:bodyDiv w:val="1"/>
      <w:marLeft w:val="0"/>
      <w:marRight w:val="0"/>
      <w:marTop w:val="0"/>
      <w:marBottom w:val="0"/>
      <w:divBdr>
        <w:top w:val="none" w:sz="0" w:space="0" w:color="auto"/>
        <w:left w:val="none" w:sz="0" w:space="0" w:color="auto"/>
        <w:bottom w:val="none" w:sz="0" w:space="0" w:color="auto"/>
        <w:right w:val="none" w:sz="0" w:space="0" w:color="auto"/>
      </w:divBdr>
    </w:div>
    <w:div w:id="601378493">
      <w:bodyDiv w:val="1"/>
      <w:marLeft w:val="0"/>
      <w:marRight w:val="0"/>
      <w:marTop w:val="0"/>
      <w:marBottom w:val="0"/>
      <w:divBdr>
        <w:top w:val="none" w:sz="0" w:space="0" w:color="auto"/>
        <w:left w:val="none" w:sz="0" w:space="0" w:color="auto"/>
        <w:bottom w:val="none" w:sz="0" w:space="0" w:color="auto"/>
        <w:right w:val="none" w:sz="0" w:space="0" w:color="auto"/>
      </w:divBdr>
    </w:div>
    <w:div w:id="614366970">
      <w:bodyDiv w:val="1"/>
      <w:marLeft w:val="0"/>
      <w:marRight w:val="0"/>
      <w:marTop w:val="0"/>
      <w:marBottom w:val="0"/>
      <w:divBdr>
        <w:top w:val="none" w:sz="0" w:space="0" w:color="auto"/>
        <w:left w:val="none" w:sz="0" w:space="0" w:color="auto"/>
        <w:bottom w:val="none" w:sz="0" w:space="0" w:color="auto"/>
        <w:right w:val="none" w:sz="0" w:space="0" w:color="auto"/>
      </w:divBdr>
    </w:div>
    <w:div w:id="620264045">
      <w:bodyDiv w:val="1"/>
      <w:marLeft w:val="0"/>
      <w:marRight w:val="0"/>
      <w:marTop w:val="0"/>
      <w:marBottom w:val="0"/>
      <w:divBdr>
        <w:top w:val="none" w:sz="0" w:space="0" w:color="auto"/>
        <w:left w:val="none" w:sz="0" w:space="0" w:color="auto"/>
        <w:bottom w:val="none" w:sz="0" w:space="0" w:color="auto"/>
        <w:right w:val="none" w:sz="0" w:space="0" w:color="auto"/>
      </w:divBdr>
    </w:div>
    <w:div w:id="625551515">
      <w:bodyDiv w:val="1"/>
      <w:marLeft w:val="0"/>
      <w:marRight w:val="0"/>
      <w:marTop w:val="0"/>
      <w:marBottom w:val="0"/>
      <w:divBdr>
        <w:top w:val="none" w:sz="0" w:space="0" w:color="auto"/>
        <w:left w:val="none" w:sz="0" w:space="0" w:color="auto"/>
        <w:bottom w:val="none" w:sz="0" w:space="0" w:color="auto"/>
        <w:right w:val="none" w:sz="0" w:space="0" w:color="auto"/>
      </w:divBdr>
    </w:div>
    <w:div w:id="635716231">
      <w:bodyDiv w:val="1"/>
      <w:marLeft w:val="0"/>
      <w:marRight w:val="0"/>
      <w:marTop w:val="0"/>
      <w:marBottom w:val="0"/>
      <w:divBdr>
        <w:top w:val="none" w:sz="0" w:space="0" w:color="auto"/>
        <w:left w:val="none" w:sz="0" w:space="0" w:color="auto"/>
        <w:bottom w:val="none" w:sz="0" w:space="0" w:color="auto"/>
        <w:right w:val="none" w:sz="0" w:space="0" w:color="auto"/>
      </w:divBdr>
    </w:div>
    <w:div w:id="637147649">
      <w:bodyDiv w:val="1"/>
      <w:marLeft w:val="0"/>
      <w:marRight w:val="0"/>
      <w:marTop w:val="0"/>
      <w:marBottom w:val="0"/>
      <w:divBdr>
        <w:top w:val="none" w:sz="0" w:space="0" w:color="auto"/>
        <w:left w:val="none" w:sz="0" w:space="0" w:color="auto"/>
        <w:bottom w:val="none" w:sz="0" w:space="0" w:color="auto"/>
        <w:right w:val="none" w:sz="0" w:space="0" w:color="auto"/>
      </w:divBdr>
    </w:div>
    <w:div w:id="657422088">
      <w:bodyDiv w:val="1"/>
      <w:marLeft w:val="0"/>
      <w:marRight w:val="0"/>
      <w:marTop w:val="0"/>
      <w:marBottom w:val="0"/>
      <w:divBdr>
        <w:top w:val="none" w:sz="0" w:space="0" w:color="auto"/>
        <w:left w:val="none" w:sz="0" w:space="0" w:color="auto"/>
        <w:bottom w:val="none" w:sz="0" w:space="0" w:color="auto"/>
        <w:right w:val="none" w:sz="0" w:space="0" w:color="auto"/>
      </w:divBdr>
      <w:divsChild>
        <w:div w:id="1650481046">
          <w:marLeft w:val="0"/>
          <w:marRight w:val="0"/>
          <w:marTop w:val="0"/>
          <w:marBottom w:val="0"/>
          <w:divBdr>
            <w:top w:val="none" w:sz="0" w:space="0" w:color="auto"/>
            <w:left w:val="none" w:sz="0" w:space="0" w:color="auto"/>
            <w:bottom w:val="none" w:sz="0" w:space="0" w:color="auto"/>
            <w:right w:val="none" w:sz="0" w:space="0" w:color="auto"/>
          </w:divBdr>
          <w:divsChild>
            <w:div w:id="1166939584">
              <w:marLeft w:val="0"/>
              <w:marRight w:val="0"/>
              <w:marTop w:val="0"/>
              <w:marBottom w:val="0"/>
              <w:divBdr>
                <w:top w:val="none" w:sz="0" w:space="0" w:color="auto"/>
                <w:left w:val="none" w:sz="0" w:space="0" w:color="auto"/>
                <w:bottom w:val="none" w:sz="0" w:space="0" w:color="auto"/>
                <w:right w:val="none" w:sz="0" w:space="0" w:color="auto"/>
              </w:divBdr>
              <w:divsChild>
                <w:div w:id="105199061">
                  <w:marLeft w:val="0"/>
                  <w:marRight w:val="0"/>
                  <w:marTop w:val="0"/>
                  <w:marBottom w:val="0"/>
                  <w:divBdr>
                    <w:top w:val="none" w:sz="0" w:space="0" w:color="auto"/>
                    <w:left w:val="none" w:sz="0" w:space="0" w:color="auto"/>
                    <w:bottom w:val="none" w:sz="0" w:space="0" w:color="auto"/>
                    <w:right w:val="none" w:sz="0" w:space="0" w:color="auto"/>
                  </w:divBdr>
                  <w:divsChild>
                    <w:div w:id="1446533353">
                      <w:marLeft w:val="-151"/>
                      <w:marRight w:val="0"/>
                      <w:marTop w:val="0"/>
                      <w:marBottom w:val="0"/>
                      <w:divBdr>
                        <w:top w:val="none" w:sz="0" w:space="0" w:color="auto"/>
                        <w:left w:val="none" w:sz="0" w:space="0" w:color="auto"/>
                        <w:bottom w:val="none" w:sz="0" w:space="0" w:color="auto"/>
                        <w:right w:val="none" w:sz="0" w:space="0" w:color="auto"/>
                      </w:divBdr>
                      <w:divsChild>
                        <w:div w:id="1103182707">
                          <w:marLeft w:val="0"/>
                          <w:marRight w:val="0"/>
                          <w:marTop w:val="0"/>
                          <w:marBottom w:val="0"/>
                          <w:divBdr>
                            <w:top w:val="none" w:sz="0" w:space="0" w:color="auto"/>
                            <w:left w:val="none" w:sz="0" w:space="0" w:color="auto"/>
                            <w:bottom w:val="none" w:sz="0" w:space="0" w:color="auto"/>
                            <w:right w:val="none" w:sz="0" w:space="0" w:color="auto"/>
                          </w:divBdr>
                          <w:divsChild>
                            <w:div w:id="1023167692">
                              <w:marLeft w:val="0"/>
                              <w:marRight w:val="0"/>
                              <w:marTop w:val="0"/>
                              <w:marBottom w:val="0"/>
                              <w:divBdr>
                                <w:top w:val="single" w:sz="6" w:space="0" w:color="CCCCCC"/>
                                <w:left w:val="single" w:sz="6" w:space="0" w:color="CCCCCC"/>
                                <w:bottom w:val="single" w:sz="6" w:space="0" w:color="CCCCCC"/>
                                <w:right w:val="single" w:sz="6" w:space="0" w:color="CCCCCC"/>
                              </w:divBdr>
                              <w:divsChild>
                                <w:div w:id="252205317">
                                  <w:marLeft w:val="0"/>
                                  <w:marRight w:val="0"/>
                                  <w:marTop w:val="0"/>
                                  <w:marBottom w:val="0"/>
                                  <w:divBdr>
                                    <w:top w:val="none" w:sz="0" w:space="0" w:color="auto"/>
                                    <w:left w:val="none" w:sz="0" w:space="0" w:color="auto"/>
                                    <w:bottom w:val="none" w:sz="0" w:space="0" w:color="auto"/>
                                    <w:right w:val="none" w:sz="0" w:space="0" w:color="auto"/>
                                  </w:divBdr>
                                  <w:divsChild>
                                    <w:div w:id="892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71761474">
      <w:bodyDiv w:val="1"/>
      <w:marLeft w:val="0"/>
      <w:marRight w:val="0"/>
      <w:marTop w:val="0"/>
      <w:marBottom w:val="0"/>
      <w:divBdr>
        <w:top w:val="none" w:sz="0" w:space="0" w:color="auto"/>
        <w:left w:val="none" w:sz="0" w:space="0" w:color="auto"/>
        <w:bottom w:val="none" w:sz="0" w:space="0" w:color="auto"/>
        <w:right w:val="none" w:sz="0" w:space="0" w:color="auto"/>
      </w:divBdr>
    </w:div>
    <w:div w:id="687634360">
      <w:bodyDiv w:val="1"/>
      <w:marLeft w:val="0"/>
      <w:marRight w:val="0"/>
      <w:marTop w:val="0"/>
      <w:marBottom w:val="0"/>
      <w:divBdr>
        <w:top w:val="none" w:sz="0" w:space="0" w:color="auto"/>
        <w:left w:val="none" w:sz="0" w:space="0" w:color="auto"/>
        <w:bottom w:val="none" w:sz="0" w:space="0" w:color="auto"/>
        <w:right w:val="none" w:sz="0" w:space="0" w:color="auto"/>
      </w:divBdr>
    </w:div>
    <w:div w:id="691567704">
      <w:bodyDiv w:val="1"/>
      <w:marLeft w:val="0"/>
      <w:marRight w:val="0"/>
      <w:marTop w:val="0"/>
      <w:marBottom w:val="0"/>
      <w:divBdr>
        <w:top w:val="none" w:sz="0" w:space="0" w:color="auto"/>
        <w:left w:val="none" w:sz="0" w:space="0" w:color="auto"/>
        <w:bottom w:val="none" w:sz="0" w:space="0" w:color="auto"/>
        <w:right w:val="none" w:sz="0" w:space="0" w:color="auto"/>
      </w:divBdr>
    </w:div>
    <w:div w:id="695083206">
      <w:bodyDiv w:val="1"/>
      <w:marLeft w:val="0"/>
      <w:marRight w:val="0"/>
      <w:marTop w:val="0"/>
      <w:marBottom w:val="0"/>
      <w:divBdr>
        <w:top w:val="none" w:sz="0" w:space="0" w:color="auto"/>
        <w:left w:val="none" w:sz="0" w:space="0" w:color="auto"/>
        <w:bottom w:val="none" w:sz="0" w:space="0" w:color="auto"/>
        <w:right w:val="none" w:sz="0" w:space="0" w:color="auto"/>
      </w:divBdr>
    </w:div>
    <w:div w:id="695156885">
      <w:bodyDiv w:val="1"/>
      <w:marLeft w:val="0"/>
      <w:marRight w:val="0"/>
      <w:marTop w:val="0"/>
      <w:marBottom w:val="0"/>
      <w:divBdr>
        <w:top w:val="none" w:sz="0" w:space="0" w:color="auto"/>
        <w:left w:val="none" w:sz="0" w:space="0" w:color="auto"/>
        <w:bottom w:val="none" w:sz="0" w:space="0" w:color="auto"/>
        <w:right w:val="none" w:sz="0" w:space="0" w:color="auto"/>
      </w:divBdr>
    </w:div>
    <w:div w:id="722947592">
      <w:bodyDiv w:val="1"/>
      <w:marLeft w:val="0"/>
      <w:marRight w:val="0"/>
      <w:marTop w:val="0"/>
      <w:marBottom w:val="0"/>
      <w:divBdr>
        <w:top w:val="none" w:sz="0" w:space="0" w:color="auto"/>
        <w:left w:val="none" w:sz="0" w:space="0" w:color="auto"/>
        <w:bottom w:val="none" w:sz="0" w:space="0" w:color="auto"/>
        <w:right w:val="none" w:sz="0" w:space="0" w:color="auto"/>
      </w:divBdr>
    </w:div>
    <w:div w:id="736443681">
      <w:bodyDiv w:val="1"/>
      <w:marLeft w:val="0"/>
      <w:marRight w:val="0"/>
      <w:marTop w:val="0"/>
      <w:marBottom w:val="0"/>
      <w:divBdr>
        <w:top w:val="none" w:sz="0" w:space="0" w:color="auto"/>
        <w:left w:val="none" w:sz="0" w:space="0" w:color="auto"/>
        <w:bottom w:val="none" w:sz="0" w:space="0" w:color="auto"/>
        <w:right w:val="none" w:sz="0" w:space="0" w:color="auto"/>
      </w:divBdr>
    </w:div>
    <w:div w:id="740446273">
      <w:bodyDiv w:val="1"/>
      <w:marLeft w:val="0"/>
      <w:marRight w:val="0"/>
      <w:marTop w:val="0"/>
      <w:marBottom w:val="0"/>
      <w:divBdr>
        <w:top w:val="none" w:sz="0" w:space="0" w:color="auto"/>
        <w:left w:val="none" w:sz="0" w:space="0" w:color="auto"/>
        <w:bottom w:val="none" w:sz="0" w:space="0" w:color="auto"/>
        <w:right w:val="none" w:sz="0" w:space="0" w:color="auto"/>
      </w:divBdr>
      <w:divsChild>
        <w:div w:id="189225334">
          <w:marLeft w:val="0"/>
          <w:marRight w:val="0"/>
          <w:marTop w:val="0"/>
          <w:marBottom w:val="0"/>
          <w:divBdr>
            <w:top w:val="none" w:sz="0" w:space="0" w:color="auto"/>
            <w:left w:val="none" w:sz="0" w:space="0" w:color="auto"/>
            <w:bottom w:val="none" w:sz="0" w:space="0" w:color="auto"/>
            <w:right w:val="none" w:sz="0" w:space="0" w:color="auto"/>
          </w:divBdr>
          <w:divsChild>
            <w:div w:id="1932659212">
              <w:marLeft w:val="0"/>
              <w:marRight w:val="0"/>
              <w:marTop w:val="0"/>
              <w:marBottom w:val="0"/>
              <w:divBdr>
                <w:top w:val="none" w:sz="0" w:space="0" w:color="auto"/>
                <w:left w:val="none" w:sz="0" w:space="0" w:color="auto"/>
                <w:bottom w:val="none" w:sz="0" w:space="0" w:color="auto"/>
                <w:right w:val="none" w:sz="0" w:space="0" w:color="auto"/>
              </w:divBdr>
              <w:divsChild>
                <w:div w:id="1592472973">
                  <w:marLeft w:val="0"/>
                  <w:marRight w:val="0"/>
                  <w:marTop w:val="0"/>
                  <w:marBottom w:val="0"/>
                  <w:divBdr>
                    <w:top w:val="none" w:sz="0" w:space="0" w:color="auto"/>
                    <w:left w:val="none" w:sz="0" w:space="0" w:color="auto"/>
                    <w:bottom w:val="none" w:sz="0" w:space="0" w:color="auto"/>
                    <w:right w:val="none" w:sz="0" w:space="0" w:color="auto"/>
                  </w:divBdr>
                  <w:divsChild>
                    <w:div w:id="1973169651">
                      <w:marLeft w:val="-135"/>
                      <w:marRight w:val="0"/>
                      <w:marTop w:val="0"/>
                      <w:marBottom w:val="0"/>
                      <w:divBdr>
                        <w:top w:val="none" w:sz="0" w:space="0" w:color="auto"/>
                        <w:left w:val="none" w:sz="0" w:space="0" w:color="auto"/>
                        <w:bottom w:val="none" w:sz="0" w:space="0" w:color="auto"/>
                        <w:right w:val="none" w:sz="0" w:space="0" w:color="auto"/>
                      </w:divBdr>
                      <w:divsChild>
                        <w:div w:id="1596330282">
                          <w:marLeft w:val="0"/>
                          <w:marRight w:val="0"/>
                          <w:marTop w:val="0"/>
                          <w:marBottom w:val="0"/>
                          <w:divBdr>
                            <w:top w:val="none" w:sz="0" w:space="0" w:color="auto"/>
                            <w:left w:val="none" w:sz="0" w:space="0" w:color="auto"/>
                            <w:bottom w:val="none" w:sz="0" w:space="0" w:color="auto"/>
                            <w:right w:val="none" w:sz="0" w:space="0" w:color="auto"/>
                          </w:divBdr>
                          <w:divsChild>
                            <w:div w:id="605694261">
                              <w:marLeft w:val="0"/>
                              <w:marRight w:val="0"/>
                              <w:marTop w:val="0"/>
                              <w:marBottom w:val="0"/>
                              <w:divBdr>
                                <w:top w:val="single" w:sz="6" w:space="0" w:color="CCCCCC"/>
                                <w:left w:val="single" w:sz="6" w:space="0" w:color="CCCCCC"/>
                                <w:bottom w:val="single" w:sz="6" w:space="0" w:color="CCCCCC"/>
                                <w:right w:val="single" w:sz="6" w:space="0" w:color="CCCCCC"/>
                              </w:divBdr>
                              <w:divsChild>
                                <w:div w:id="196506162">
                                  <w:marLeft w:val="0"/>
                                  <w:marRight w:val="0"/>
                                  <w:marTop w:val="0"/>
                                  <w:marBottom w:val="0"/>
                                  <w:divBdr>
                                    <w:top w:val="none" w:sz="0" w:space="0" w:color="auto"/>
                                    <w:left w:val="none" w:sz="0" w:space="0" w:color="auto"/>
                                    <w:bottom w:val="none" w:sz="0" w:space="0" w:color="auto"/>
                                    <w:right w:val="none" w:sz="0" w:space="0" w:color="auto"/>
                                  </w:divBdr>
                                  <w:divsChild>
                                    <w:div w:id="999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994904">
      <w:bodyDiv w:val="1"/>
      <w:marLeft w:val="0"/>
      <w:marRight w:val="0"/>
      <w:marTop w:val="0"/>
      <w:marBottom w:val="0"/>
      <w:divBdr>
        <w:top w:val="none" w:sz="0" w:space="0" w:color="auto"/>
        <w:left w:val="none" w:sz="0" w:space="0" w:color="auto"/>
        <w:bottom w:val="none" w:sz="0" w:space="0" w:color="auto"/>
        <w:right w:val="none" w:sz="0" w:space="0" w:color="auto"/>
      </w:divBdr>
    </w:div>
    <w:div w:id="755325814">
      <w:bodyDiv w:val="1"/>
      <w:marLeft w:val="0"/>
      <w:marRight w:val="0"/>
      <w:marTop w:val="0"/>
      <w:marBottom w:val="0"/>
      <w:divBdr>
        <w:top w:val="none" w:sz="0" w:space="0" w:color="auto"/>
        <w:left w:val="none" w:sz="0" w:space="0" w:color="auto"/>
        <w:bottom w:val="none" w:sz="0" w:space="0" w:color="auto"/>
        <w:right w:val="none" w:sz="0" w:space="0" w:color="auto"/>
      </w:divBdr>
    </w:div>
    <w:div w:id="755592506">
      <w:bodyDiv w:val="1"/>
      <w:marLeft w:val="0"/>
      <w:marRight w:val="0"/>
      <w:marTop w:val="0"/>
      <w:marBottom w:val="0"/>
      <w:divBdr>
        <w:top w:val="none" w:sz="0" w:space="0" w:color="auto"/>
        <w:left w:val="none" w:sz="0" w:space="0" w:color="auto"/>
        <w:bottom w:val="none" w:sz="0" w:space="0" w:color="auto"/>
        <w:right w:val="none" w:sz="0" w:space="0" w:color="auto"/>
      </w:divBdr>
    </w:div>
    <w:div w:id="755631696">
      <w:bodyDiv w:val="1"/>
      <w:marLeft w:val="0"/>
      <w:marRight w:val="0"/>
      <w:marTop w:val="0"/>
      <w:marBottom w:val="0"/>
      <w:divBdr>
        <w:top w:val="none" w:sz="0" w:space="0" w:color="auto"/>
        <w:left w:val="none" w:sz="0" w:space="0" w:color="auto"/>
        <w:bottom w:val="none" w:sz="0" w:space="0" w:color="auto"/>
        <w:right w:val="none" w:sz="0" w:space="0" w:color="auto"/>
      </w:divBdr>
    </w:div>
    <w:div w:id="756947063">
      <w:bodyDiv w:val="1"/>
      <w:marLeft w:val="0"/>
      <w:marRight w:val="0"/>
      <w:marTop w:val="0"/>
      <w:marBottom w:val="0"/>
      <w:divBdr>
        <w:top w:val="none" w:sz="0" w:space="0" w:color="auto"/>
        <w:left w:val="none" w:sz="0" w:space="0" w:color="auto"/>
        <w:bottom w:val="none" w:sz="0" w:space="0" w:color="auto"/>
        <w:right w:val="none" w:sz="0" w:space="0" w:color="auto"/>
      </w:divBdr>
      <w:divsChild>
        <w:div w:id="917249864">
          <w:marLeft w:val="0"/>
          <w:marRight w:val="0"/>
          <w:marTop w:val="0"/>
          <w:marBottom w:val="0"/>
          <w:divBdr>
            <w:top w:val="none" w:sz="0" w:space="0" w:color="auto"/>
            <w:left w:val="none" w:sz="0" w:space="0" w:color="auto"/>
            <w:bottom w:val="none" w:sz="0" w:space="0" w:color="auto"/>
            <w:right w:val="none" w:sz="0" w:space="0" w:color="auto"/>
          </w:divBdr>
          <w:divsChild>
            <w:div w:id="1903131568">
              <w:marLeft w:val="0"/>
              <w:marRight w:val="0"/>
              <w:marTop w:val="0"/>
              <w:marBottom w:val="0"/>
              <w:divBdr>
                <w:top w:val="none" w:sz="0" w:space="0" w:color="auto"/>
                <w:left w:val="none" w:sz="0" w:space="0" w:color="auto"/>
                <w:bottom w:val="none" w:sz="0" w:space="0" w:color="auto"/>
                <w:right w:val="none" w:sz="0" w:space="0" w:color="auto"/>
              </w:divBdr>
              <w:divsChild>
                <w:div w:id="1789540869">
                  <w:marLeft w:val="0"/>
                  <w:marRight w:val="0"/>
                  <w:marTop w:val="0"/>
                  <w:marBottom w:val="0"/>
                  <w:divBdr>
                    <w:top w:val="none" w:sz="0" w:space="0" w:color="auto"/>
                    <w:left w:val="none" w:sz="0" w:space="0" w:color="auto"/>
                    <w:bottom w:val="none" w:sz="0" w:space="0" w:color="auto"/>
                    <w:right w:val="none" w:sz="0" w:space="0" w:color="auto"/>
                  </w:divBdr>
                  <w:divsChild>
                    <w:div w:id="844394153">
                      <w:marLeft w:val="-151"/>
                      <w:marRight w:val="0"/>
                      <w:marTop w:val="0"/>
                      <w:marBottom w:val="0"/>
                      <w:divBdr>
                        <w:top w:val="none" w:sz="0" w:space="0" w:color="auto"/>
                        <w:left w:val="none" w:sz="0" w:space="0" w:color="auto"/>
                        <w:bottom w:val="none" w:sz="0" w:space="0" w:color="auto"/>
                        <w:right w:val="none" w:sz="0" w:space="0" w:color="auto"/>
                      </w:divBdr>
                      <w:divsChild>
                        <w:div w:id="693650882">
                          <w:marLeft w:val="0"/>
                          <w:marRight w:val="0"/>
                          <w:marTop w:val="0"/>
                          <w:marBottom w:val="0"/>
                          <w:divBdr>
                            <w:top w:val="none" w:sz="0" w:space="0" w:color="auto"/>
                            <w:left w:val="none" w:sz="0" w:space="0" w:color="auto"/>
                            <w:bottom w:val="none" w:sz="0" w:space="0" w:color="auto"/>
                            <w:right w:val="none" w:sz="0" w:space="0" w:color="auto"/>
                          </w:divBdr>
                          <w:divsChild>
                            <w:div w:id="1282034928">
                              <w:marLeft w:val="0"/>
                              <w:marRight w:val="0"/>
                              <w:marTop w:val="0"/>
                              <w:marBottom w:val="0"/>
                              <w:divBdr>
                                <w:top w:val="single" w:sz="6" w:space="0" w:color="CCCCCC"/>
                                <w:left w:val="single" w:sz="6" w:space="0" w:color="CCCCCC"/>
                                <w:bottom w:val="single" w:sz="6" w:space="0" w:color="CCCCCC"/>
                                <w:right w:val="single" w:sz="6" w:space="0" w:color="CCCCCC"/>
                              </w:divBdr>
                              <w:divsChild>
                                <w:div w:id="398289819">
                                  <w:marLeft w:val="0"/>
                                  <w:marRight w:val="0"/>
                                  <w:marTop w:val="0"/>
                                  <w:marBottom w:val="0"/>
                                  <w:divBdr>
                                    <w:top w:val="none" w:sz="0" w:space="0" w:color="auto"/>
                                    <w:left w:val="none" w:sz="0" w:space="0" w:color="auto"/>
                                    <w:bottom w:val="none" w:sz="0" w:space="0" w:color="auto"/>
                                    <w:right w:val="none" w:sz="0" w:space="0" w:color="auto"/>
                                  </w:divBdr>
                                  <w:divsChild>
                                    <w:div w:id="7307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4267">
      <w:bodyDiv w:val="1"/>
      <w:marLeft w:val="0"/>
      <w:marRight w:val="0"/>
      <w:marTop w:val="0"/>
      <w:marBottom w:val="0"/>
      <w:divBdr>
        <w:top w:val="none" w:sz="0" w:space="0" w:color="auto"/>
        <w:left w:val="none" w:sz="0" w:space="0" w:color="auto"/>
        <w:bottom w:val="none" w:sz="0" w:space="0" w:color="auto"/>
        <w:right w:val="none" w:sz="0" w:space="0" w:color="auto"/>
      </w:divBdr>
    </w:div>
    <w:div w:id="777413229">
      <w:bodyDiv w:val="1"/>
      <w:marLeft w:val="0"/>
      <w:marRight w:val="0"/>
      <w:marTop w:val="0"/>
      <w:marBottom w:val="0"/>
      <w:divBdr>
        <w:top w:val="none" w:sz="0" w:space="0" w:color="auto"/>
        <w:left w:val="none" w:sz="0" w:space="0" w:color="auto"/>
        <w:bottom w:val="none" w:sz="0" w:space="0" w:color="auto"/>
        <w:right w:val="none" w:sz="0" w:space="0" w:color="auto"/>
      </w:divBdr>
    </w:div>
    <w:div w:id="780874844">
      <w:bodyDiv w:val="1"/>
      <w:marLeft w:val="0"/>
      <w:marRight w:val="0"/>
      <w:marTop w:val="0"/>
      <w:marBottom w:val="0"/>
      <w:divBdr>
        <w:top w:val="none" w:sz="0" w:space="0" w:color="auto"/>
        <w:left w:val="none" w:sz="0" w:space="0" w:color="auto"/>
        <w:bottom w:val="none" w:sz="0" w:space="0" w:color="auto"/>
        <w:right w:val="none" w:sz="0" w:space="0" w:color="auto"/>
      </w:divBdr>
    </w:div>
    <w:div w:id="784689503">
      <w:bodyDiv w:val="1"/>
      <w:marLeft w:val="0"/>
      <w:marRight w:val="0"/>
      <w:marTop w:val="0"/>
      <w:marBottom w:val="0"/>
      <w:divBdr>
        <w:top w:val="none" w:sz="0" w:space="0" w:color="auto"/>
        <w:left w:val="none" w:sz="0" w:space="0" w:color="auto"/>
        <w:bottom w:val="none" w:sz="0" w:space="0" w:color="auto"/>
        <w:right w:val="none" w:sz="0" w:space="0" w:color="auto"/>
      </w:divBdr>
    </w:div>
    <w:div w:id="793644945">
      <w:bodyDiv w:val="1"/>
      <w:marLeft w:val="0"/>
      <w:marRight w:val="0"/>
      <w:marTop w:val="0"/>
      <w:marBottom w:val="0"/>
      <w:divBdr>
        <w:top w:val="none" w:sz="0" w:space="0" w:color="auto"/>
        <w:left w:val="none" w:sz="0" w:space="0" w:color="auto"/>
        <w:bottom w:val="none" w:sz="0" w:space="0" w:color="auto"/>
        <w:right w:val="none" w:sz="0" w:space="0" w:color="auto"/>
      </w:divBdr>
    </w:div>
    <w:div w:id="803696052">
      <w:bodyDiv w:val="1"/>
      <w:marLeft w:val="0"/>
      <w:marRight w:val="0"/>
      <w:marTop w:val="0"/>
      <w:marBottom w:val="0"/>
      <w:divBdr>
        <w:top w:val="none" w:sz="0" w:space="0" w:color="auto"/>
        <w:left w:val="none" w:sz="0" w:space="0" w:color="auto"/>
        <w:bottom w:val="none" w:sz="0" w:space="0" w:color="auto"/>
        <w:right w:val="none" w:sz="0" w:space="0" w:color="auto"/>
      </w:divBdr>
    </w:div>
    <w:div w:id="814418775">
      <w:bodyDiv w:val="1"/>
      <w:marLeft w:val="0"/>
      <w:marRight w:val="0"/>
      <w:marTop w:val="0"/>
      <w:marBottom w:val="0"/>
      <w:divBdr>
        <w:top w:val="none" w:sz="0" w:space="0" w:color="auto"/>
        <w:left w:val="none" w:sz="0" w:space="0" w:color="auto"/>
        <w:bottom w:val="none" w:sz="0" w:space="0" w:color="auto"/>
        <w:right w:val="none" w:sz="0" w:space="0" w:color="auto"/>
      </w:divBdr>
    </w:div>
    <w:div w:id="826361208">
      <w:bodyDiv w:val="1"/>
      <w:marLeft w:val="0"/>
      <w:marRight w:val="0"/>
      <w:marTop w:val="0"/>
      <w:marBottom w:val="0"/>
      <w:divBdr>
        <w:top w:val="none" w:sz="0" w:space="0" w:color="auto"/>
        <w:left w:val="none" w:sz="0" w:space="0" w:color="auto"/>
        <w:bottom w:val="none" w:sz="0" w:space="0" w:color="auto"/>
        <w:right w:val="none" w:sz="0" w:space="0" w:color="auto"/>
      </w:divBdr>
    </w:div>
    <w:div w:id="831483438">
      <w:bodyDiv w:val="1"/>
      <w:marLeft w:val="0"/>
      <w:marRight w:val="0"/>
      <w:marTop w:val="0"/>
      <w:marBottom w:val="0"/>
      <w:divBdr>
        <w:top w:val="none" w:sz="0" w:space="0" w:color="auto"/>
        <w:left w:val="none" w:sz="0" w:space="0" w:color="auto"/>
        <w:bottom w:val="none" w:sz="0" w:space="0" w:color="auto"/>
        <w:right w:val="none" w:sz="0" w:space="0" w:color="auto"/>
      </w:divBdr>
    </w:div>
    <w:div w:id="852109595">
      <w:bodyDiv w:val="1"/>
      <w:marLeft w:val="0"/>
      <w:marRight w:val="0"/>
      <w:marTop w:val="0"/>
      <w:marBottom w:val="0"/>
      <w:divBdr>
        <w:top w:val="none" w:sz="0" w:space="0" w:color="auto"/>
        <w:left w:val="none" w:sz="0" w:space="0" w:color="auto"/>
        <w:bottom w:val="none" w:sz="0" w:space="0" w:color="auto"/>
        <w:right w:val="none" w:sz="0" w:space="0" w:color="auto"/>
      </w:divBdr>
    </w:div>
    <w:div w:id="852458314">
      <w:bodyDiv w:val="1"/>
      <w:marLeft w:val="0"/>
      <w:marRight w:val="0"/>
      <w:marTop w:val="0"/>
      <w:marBottom w:val="0"/>
      <w:divBdr>
        <w:top w:val="none" w:sz="0" w:space="0" w:color="auto"/>
        <w:left w:val="none" w:sz="0" w:space="0" w:color="auto"/>
        <w:bottom w:val="none" w:sz="0" w:space="0" w:color="auto"/>
        <w:right w:val="none" w:sz="0" w:space="0" w:color="auto"/>
      </w:divBdr>
      <w:divsChild>
        <w:div w:id="1116094319">
          <w:marLeft w:val="0"/>
          <w:marRight w:val="0"/>
          <w:marTop w:val="0"/>
          <w:marBottom w:val="0"/>
          <w:divBdr>
            <w:top w:val="none" w:sz="0" w:space="0" w:color="auto"/>
            <w:left w:val="none" w:sz="0" w:space="0" w:color="auto"/>
            <w:bottom w:val="none" w:sz="0" w:space="0" w:color="auto"/>
            <w:right w:val="none" w:sz="0" w:space="0" w:color="auto"/>
          </w:divBdr>
          <w:divsChild>
            <w:div w:id="309210677">
              <w:marLeft w:val="2980"/>
              <w:marRight w:val="0"/>
              <w:marTop w:val="0"/>
              <w:marBottom w:val="0"/>
              <w:divBdr>
                <w:top w:val="none" w:sz="0" w:space="0" w:color="auto"/>
                <w:left w:val="single" w:sz="6" w:space="0" w:color="CCD2D2"/>
                <w:bottom w:val="none" w:sz="0" w:space="0" w:color="auto"/>
                <w:right w:val="none" w:sz="0" w:space="0" w:color="auto"/>
              </w:divBdr>
              <w:divsChild>
                <w:div w:id="437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6231">
      <w:bodyDiv w:val="1"/>
      <w:marLeft w:val="0"/>
      <w:marRight w:val="0"/>
      <w:marTop w:val="0"/>
      <w:marBottom w:val="0"/>
      <w:divBdr>
        <w:top w:val="none" w:sz="0" w:space="0" w:color="auto"/>
        <w:left w:val="none" w:sz="0" w:space="0" w:color="auto"/>
        <w:bottom w:val="none" w:sz="0" w:space="0" w:color="auto"/>
        <w:right w:val="none" w:sz="0" w:space="0" w:color="auto"/>
      </w:divBdr>
    </w:div>
    <w:div w:id="872573763">
      <w:bodyDiv w:val="1"/>
      <w:marLeft w:val="0"/>
      <w:marRight w:val="0"/>
      <w:marTop w:val="0"/>
      <w:marBottom w:val="0"/>
      <w:divBdr>
        <w:top w:val="none" w:sz="0" w:space="0" w:color="auto"/>
        <w:left w:val="none" w:sz="0" w:space="0" w:color="auto"/>
        <w:bottom w:val="none" w:sz="0" w:space="0" w:color="auto"/>
        <w:right w:val="none" w:sz="0" w:space="0" w:color="auto"/>
      </w:divBdr>
    </w:div>
    <w:div w:id="883522821">
      <w:bodyDiv w:val="1"/>
      <w:marLeft w:val="0"/>
      <w:marRight w:val="0"/>
      <w:marTop w:val="0"/>
      <w:marBottom w:val="0"/>
      <w:divBdr>
        <w:top w:val="none" w:sz="0" w:space="0" w:color="auto"/>
        <w:left w:val="none" w:sz="0" w:space="0" w:color="auto"/>
        <w:bottom w:val="none" w:sz="0" w:space="0" w:color="auto"/>
        <w:right w:val="none" w:sz="0" w:space="0" w:color="auto"/>
      </w:divBdr>
    </w:div>
    <w:div w:id="893274728">
      <w:bodyDiv w:val="1"/>
      <w:marLeft w:val="0"/>
      <w:marRight w:val="0"/>
      <w:marTop w:val="0"/>
      <w:marBottom w:val="0"/>
      <w:divBdr>
        <w:top w:val="none" w:sz="0" w:space="0" w:color="auto"/>
        <w:left w:val="none" w:sz="0" w:space="0" w:color="auto"/>
        <w:bottom w:val="none" w:sz="0" w:space="0" w:color="auto"/>
        <w:right w:val="none" w:sz="0" w:space="0" w:color="auto"/>
      </w:divBdr>
    </w:div>
    <w:div w:id="894005672">
      <w:bodyDiv w:val="1"/>
      <w:marLeft w:val="0"/>
      <w:marRight w:val="0"/>
      <w:marTop w:val="0"/>
      <w:marBottom w:val="0"/>
      <w:divBdr>
        <w:top w:val="none" w:sz="0" w:space="0" w:color="auto"/>
        <w:left w:val="none" w:sz="0" w:space="0" w:color="auto"/>
        <w:bottom w:val="none" w:sz="0" w:space="0" w:color="auto"/>
        <w:right w:val="none" w:sz="0" w:space="0" w:color="auto"/>
      </w:divBdr>
    </w:div>
    <w:div w:id="903951165">
      <w:bodyDiv w:val="1"/>
      <w:marLeft w:val="0"/>
      <w:marRight w:val="0"/>
      <w:marTop w:val="0"/>
      <w:marBottom w:val="0"/>
      <w:divBdr>
        <w:top w:val="none" w:sz="0" w:space="0" w:color="auto"/>
        <w:left w:val="none" w:sz="0" w:space="0" w:color="auto"/>
        <w:bottom w:val="none" w:sz="0" w:space="0" w:color="auto"/>
        <w:right w:val="none" w:sz="0" w:space="0" w:color="auto"/>
      </w:divBdr>
    </w:div>
    <w:div w:id="911618295">
      <w:bodyDiv w:val="1"/>
      <w:marLeft w:val="0"/>
      <w:marRight w:val="0"/>
      <w:marTop w:val="0"/>
      <w:marBottom w:val="0"/>
      <w:divBdr>
        <w:top w:val="none" w:sz="0" w:space="0" w:color="auto"/>
        <w:left w:val="none" w:sz="0" w:space="0" w:color="auto"/>
        <w:bottom w:val="none" w:sz="0" w:space="0" w:color="auto"/>
        <w:right w:val="none" w:sz="0" w:space="0" w:color="auto"/>
      </w:divBdr>
    </w:div>
    <w:div w:id="926621795">
      <w:bodyDiv w:val="1"/>
      <w:marLeft w:val="0"/>
      <w:marRight w:val="0"/>
      <w:marTop w:val="0"/>
      <w:marBottom w:val="0"/>
      <w:divBdr>
        <w:top w:val="none" w:sz="0" w:space="0" w:color="auto"/>
        <w:left w:val="none" w:sz="0" w:space="0" w:color="auto"/>
        <w:bottom w:val="none" w:sz="0" w:space="0" w:color="auto"/>
        <w:right w:val="none" w:sz="0" w:space="0" w:color="auto"/>
      </w:divBdr>
    </w:div>
    <w:div w:id="930772966">
      <w:bodyDiv w:val="1"/>
      <w:marLeft w:val="0"/>
      <w:marRight w:val="0"/>
      <w:marTop w:val="0"/>
      <w:marBottom w:val="0"/>
      <w:divBdr>
        <w:top w:val="none" w:sz="0" w:space="0" w:color="auto"/>
        <w:left w:val="none" w:sz="0" w:space="0" w:color="auto"/>
        <w:bottom w:val="none" w:sz="0" w:space="0" w:color="auto"/>
        <w:right w:val="none" w:sz="0" w:space="0" w:color="auto"/>
      </w:divBdr>
    </w:div>
    <w:div w:id="931163625">
      <w:bodyDiv w:val="1"/>
      <w:marLeft w:val="0"/>
      <w:marRight w:val="0"/>
      <w:marTop w:val="0"/>
      <w:marBottom w:val="0"/>
      <w:divBdr>
        <w:top w:val="none" w:sz="0" w:space="0" w:color="auto"/>
        <w:left w:val="none" w:sz="0" w:space="0" w:color="auto"/>
        <w:bottom w:val="none" w:sz="0" w:space="0" w:color="auto"/>
        <w:right w:val="none" w:sz="0" w:space="0" w:color="auto"/>
      </w:divBdr>
    </w:div>
    <w:div w:id="940650940">
      <w:bodyDiv w:val="1"/>
      <w:marLeft w:val="0"/>
      <w:marRight w:val="0"/>
      <w:marTop w:val="0"/>
      <w:marBottom w:val="0"/>
      <w:divBdr>
        <w:top w:val="none" w:sz="0" w:space="0" w:color="auto"/>
        <w:left w:val="none" w:sz="0" w:space="0" w:color="auto"/>
        <w:bottom w:val="none" w:sz="0" w:space="0" w:color="auto"/>
        <w:right w:val="none" w:sz="0" w:space="0" w:color="auto"/>
      </w:divBdr>
    </w:div>
    <w:div w:id="949629617">
      <w:bodyDiv w:val="1"/>
      <w:marLeft w:val="0"/>
      <w:marRight w:val="0"/>
      <w:marTop w:val="0"/>
      <w:marBottom w:val="0"/>
      <w:divBdr>
        <w:top w:val="none" w:sz="0" w:space="0" w:color="auto"/>
        <w:left w:val="none" w:sz="0" w:space="0" w:color="auto"/>
        <w:bottom w:val="none" w:sz="0" w:space="0" w:color="auto"/>
        <w:right w:val="none" w:sz="0" w:space="0" w:color="auto"/>
      </w:divBdr>
    </w:div>
    <w:div w:id="958879397">
      <w:bodyDiv w:val="1"/>
      <w:marLeft w:val="0"/>
      <w:marRight w:val="0"/>
      <w:marTop w:val="0"/>
      <w:marBottom w:val="0"/>
      <w:divBdr>
        <w:top w:val="none" w:sz="0" w:space="0" w:color="auto"/>
        <w:left w:val="none" w:sz="0" w:space="0" w:color="auto"/>
        <w:bottom w:val="none" w:sz="0" w:space="0" w:color="auto"/>
        <w:right w:val="none" w:sz="0" w:space="0" w:color="auto"/>
      </w:divBdr>
      <w:divsChild>
        <w:div w:id="2047942376">
          <w:marLeft w:val="0"/>
          <w:marRight w:val="0"/>
          <w:marTop w:val="0"/>
          <w:marBottom w:val="0"/>
          <w:divBdr>
            <w:top w:val="none" w:sz="0" w:space="0" w:color="auto"/>
            <w:left w:val="none" w:sz="0" w:space="0" w:color="auto"/>
            <w:bottom w:val="none" w:sz="0" w:space="0" w:color="auto"/>
            <w:right w:val="none" w:sz="0" w:space="0" w:color="auto"/>
          </w:divBdr>
          <w:divsChild>
            <w:div w:id="1285846758">
              <w:marLeft w:val="2980"/>
              <w:marRight w:val="0"/>
              <w:marTop w:val="0"/>
              <w:marBottom w:val="0"/>
              <w:divBdr>
                <w:top w:val="none" w:sz="0" w:space="0" w:color="auto"/>
                <w:left w:val="single" w:sz="6" w:space="0" w:color="CCD2D2"/>
                <w:bottom w:val="none" w:sz="0" w:space="0" w:color="auto"/>
                <w:right w:val="none" w:sz="0" w:space="0" w:color="auto"/>
              </w:divBdr>
              <w:divsChild>
                <w:div w:id="7103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20921">
      <w:bodyDiv w:val="1"/>
      <w:marLeft w:val="0"/>
      <w:marRight w:val="0"/>
      <w:marTop w:val="0"/>
      <w:marBottom w:val="0"/>
      <w:divBdr>
        <w:top w:val="none" w:sz="0" w:space="0" w:color="auto"/>
        <w:left w:val="none" w:sz="0" w:space="0" w:color="auto"/>
        <w:bottom w:val="none" w:sz="0" w:space="0" w:color="auto"/>
        <w:right w:val="none" w:sz="0" w:space="0" w:color="auto"/>
      </w:divBdr>
    </w:div>
    <w:div w:id="977026299">
      <w:bodyDiv w:val="1"/>
      <w:marLeft w:val="0"/>
      <w:marRight w:val="0"/>
      <w:marTop w:val="0"/>
      <w:marBottom w:val="0"/>
      <w:divBdr>
        <w:top w:val="none" w:sz="0" w:space="0" w:color="auto"/>
        <w:left w:val="none" w:sz="0" w:space="0" w:color="auto"/>
        <w:bottom w:val="none" w:sz="0" w:space="0" w:color="auto"/>
        <w:right w:val="none" w:sz="0" w:space="0" w:color="auto"/>
      </w:divBdr>
    </w:div>
    <w:div w:id="979312863">
      <w:bodyDiv w:val="1"/>
      <w:marLeft w:val="0"/>
      <w:marRight w:val="0"/>
      <w:marTop w:val="0"/>
      <w:marBottom w:val="0"/>
      <w:divBdr>
        <w:top w:val="none" w:sz="0" w:space="0" w:color="auto"/>
        <w:left w:val="none" w:sz="0" w:space="0" w:color="auto"/>
        <w:bottom w:val="none" w:sz="0" w:space="0" w:color="auto"/>
        <w:right w:val="none" w:sz="0" w:space="0" w:color="auto"/>
      </w:divBdr>
    </w:div>
    <w:div w:id="985013734">
      <w:bodyDiv w:val="1"/>
      <w:marLeft w:val="0"/>
      <w:marRight w:val="0"/>
      <w:marTop w:val="0"/>
      <w:marBottom w:val="0"/>
      <w:divBdr>
        <w:top w:val="none" w:sz="0" w:space="0" w:color="auto"/>
        <w:left w:val="none" w:sz="0" w:space="0" w:color="auto"/>
        <w:bottom w:val="none" w:sz="0" w:space="0" w:color="auto"/>
        <w:right w:val="none" w:sz="0" w:space="0" w:color="auto"/>
      </w:divBdr>
    </w:div>
    <w:div w:id="1005401279">
      <w:bodyDiv w:val="1"/>
      <w:marLeft w:val="0"/>
      <w:marRight w:val="0"/>
      <w:marTop w:val="0"/>
      <w:marBottom w:val="0"/>
      <w:divBdr>
        <w:top w:val="none" w:sz="0" w:space="0" w:color="auto"/>
        <w:left w:val="none" w:sz="0" w:space="0" w:color="auto"/>
        <w:bottom w:val="none" w:sz="0" w:space="0" w:color="auto"/>
        <w:right w:val="none" w:sz="0" w:space="0" w:color="auto"/>
      </w:divBdr>
    </w:div>
    <w:div w:id="1010254881">
      <w:bodyDiv w:val="1"/>
      <w:marLeft w:val="0"/>
      <w:marRight w:val="0"/>
      <w:marTop w:val="0"/>
      <w:marBottom w:val="0"/>
      <w:divBdr>
        <w:top w:val="none" w:sz="0" w:space="0" w:color="auto"/>
        <w:left w:val="none" w:sz="0" w:space="0" w:color="auto"/>
        <w:bottom w:val="none" w:sz="0" w:space="0" w:color="auto"/>
        <w:right w:val="none" w:sz="0" w:space="0" w:color="auto"/>
      </w:divBdr>
    </w:div>
    <w:div w:id="1010643158">
      <w:bodyDiv w:val="1"/>
      <w:marLeft w:val="0"/>
      <w:marRight w:val="0"/>
      <w:marTop w:val="0"/>
      <w:marBottom w:val="0"/>
      <w:divBdr>
        <w:top w:val="none" w:sz="0" w:space="0" w:color="auto"/>
        <w:left w:val="none" w:sz="0" w:space="0" w:color="auto"/>
        <w:bottom w:val="none" w:sz="0" w:space="0" w:color="auto"/>
        <w:right w:val="none" w:sz="0" w:space="0" w:color="auto"/>
      </w:divBdr>
    </w:div>
    <w:div w:id="1022318646">
      <w:bodyDiv w:val="1"/>
      <w:marLeft w:val="0"/>
      <w:marRight w:val="0"/>
      <w:marTop w:val="0"/>
      <w:marBottom w:val="0"/>
      <w:divBdr>
        <w:top w:val="none" w:sz="0" w:space="0" w:color="auto"/>
        <w:left w:val="none" w:sz="0" w:space="0" w:color="auto"/>
        <w:bottom w:val="none" w:sz="0" w:space="0" w:color="auto"/>
        <w:right w:val="none" w:sz="0" w:space="0" w:color="auto"/>
      </w:divBdr>
    </w:div>
    <w:div w:id="1024866766">
      <w:bodyDiv w:val="1"/>
      <w:marLeft w:val="0"/>
      <w:marRight w:val="0"/>
      <w:marTop w:val="0"/>
      <w:marBottom w:val="0"/>
      <w:divBdr>
        <w:top w:val="none" w:sz="0" w:space="0" w:color="auto"/>
        <w:left w:val="none" w:sz="0" w:space="0" w:color="auto"/>
        <w:bottom w:val="none" w:sz="0" w:space="0" w:color="auto"/>
        <w:right w:val="none" w:sz="0" w:space="0" w:color="auto"/>
      </w:divBdr>
    </w:div>
    <w:div w:id="1030451284">
      <w:bodyDiv w:val="1"/>
      <w:marLeft w:val="0"/>
      <w:marRight w:val="0"/>
      <w:marTop w:val="0"/>
      <w:marBottom w:val="0"/>
      <w:divBdr>
        <w:top w:val="none" w:sz="0" w:space="0" w:color="auto"/>
        <w:left w:val="none" w:sz="0" w:space="0" w:color="auto"/>
        <w:bottom w:val="none" w:sz="0" w:space="0" w:color="auto"/>
        <w:right w:val="none" w:sz="0" w:space="0" w:color="auto"/>
      </w:divBdr>
    </w:div>
    <w:div w:id="1033650541">
      <w:bodyDiv w:val="1"/>
      <w:marLeft w:val="0"/>
      <w:marRight w:val="0"/>
      <w:marTop w:val="0"/>
      <w:marBottom w:val="0"/>
      <w:divBdr>
        <w:top w:val="none" w:sz="0" w:space="0" w:color="auto"/>
        <w:left w:val="none" w:sz="0" w:space="0" w:color="auto"/>
        <w:bottom w:val="none" w:sz="0" w:space="0" w:color="auto"/>
        <w:right w:val="none" w:sz="0" w:space="0" w:color="auto"/>
      </w:divBdr>
    </w:div>
    <w:div w:id="1035539968">
      <w:bodyDiv w:val="1"/>
      <w:marLeft w:val="0"/>
      <w:marRight w:val="0"/>
      <w:marTop w:val="0"/>
      <w:marBottom w:val="0"/>
      <w:divBdr>
        <w:top w:val="none" w:sz="0" w:space="0" w:color="auto"/>
        <w:left w:val="none" w:sz="0" w:space="0" w:color="auto"/>
        <w:bottom w:val="none" w:sz="0" w:space="0" w:color="auto"/>
        <w:right w:val="none" w:sz="0" w:space="0" w:color="auto"/>
      </w:divBdr>
    </w:div>
    <w:div w:id="1040787097">
      <w:bodyDiv w:val="1"/>
      <w:marLeft w:val="0"/>
      <w:marRight w:val="0"/>
      <w:marTop w:val="0"/>
      <w:marBottom w:val="0"/>
      <w:divBdr>
        <w:top w:val="none" w:sz="0" w:space="0" w:color="auto"/>
        <w:left w:val="none" w:sz="0" w:space="0" w:color="auto"/>
        <w:bottom w:val="none" w:sz="0" w:space="0" w:color="auto"/>
        <w:right w:val="none" w:sz="0" w:space="0" w:color="auto"/>
      </w:divBdr>
    </w:div>
    <w:div w:id="1061178473">
      <w:bodyDiv w:val="1"/>
      <w:marLeft w:val="0"/>
      <w:marRight w:val="0"/>
      <w:marTop w:val="0"/>
      <w:marBottom w:val="0"/>
      <w:divBdr>
        <w:top w:val="none" w:sz="0" w:space="0" w:color="auto"/>
        <w:left w:val="none" w:sz="0" w:space="0" w:color="auto"/>
        <w:bottom w:val="none" w:sz="0" w:space="0" w:color="auto"/>
        <w:right w:val="none" w:sz="0" w:space="0" w:color="auto"/>
      </w:divBdr>
    </w:div>
    <w:div w:id="1063678902">
      <w:bodyDiv w:val="1"/>
      <w:marLeft w:val="0"/>
      <w:marRight w:val="0"/>
      <w:marTop w:val="0"/>
      <w:marBottom w:val="0"/>
      <w:divBdr>
        <w:top w:val="none" w:sz="0" w:space="0" w:color="auto"/>
        <w:left w:val="none" w:sz="0" w:space="0" w:color="auto"/>
        <w:bottom w:val="none" w:sz="0" w:space="0" w:color="auto"/>
        <w:right w:val="none" w:sz="0" w:space="0" w:color="auto"/>
      </w:divBdr>
    </w:div>
    <w:div w:id="1069350926">
      <w:bodyDiv w:val="1"/>
      <w:marLeft w:val="0"/>
      <w:marRight w:val="0"/>
      <w:marTop w:val="0"/>
      <w:marBottom w:val="0"/>
      <w:divBdr>
        <w:top w:val="none" w:sz="0" w:space="0" w:color="auto"/>
        <w:left w:val="none" w:sz="0" w:space="0" w:color="auto"/>
        <w:bottom w:val="none" w:sz="0" w:space="0" w:color="auto"/>
        <w:right w:val="none" w:sz="0" w:space="0" w:color="auto"/>
      </w:divBdr>
    </w:div>
    <w:div w:id="1077554693">
      <w:bodyDiv w:val="1"/>
      <w:marLeft w:val="0"/>
      <w:marRight w:val="0"/>
      <w:marTop w:val="0"/>
      <w:marBottom w:val="0"/>
      <w:divBdr>
        <w:top w:val="none" w:sz="0" w:space="0" w:color="auto"/>
        <w:left w:val="none" w:sz="0" w:space="0" w:color="auto"/>
        <w:bottom w:val="none" w:sz="0" w:space="0" w:color="auto"/>
        <w:right w:val="none" w:sz="0" w:space="0" w:color="auto"/>
      </w:divBdr>
    </w:div>
    <w:div w:id="1083183747">
      <w:bodyDiv w:val="1"/>
      <w:marLeft w:val="0"/>
      <w:marRight w:val="0"/>
      <w:marTop w:val="0"/>
      <w:marBottom w:val="0"/>
      <w:divBdr>
        <w:top w:val="none" w:sz="0" w:space="0" w:color="auto"/>
        <w:left w:val="none" w:sz="0" w:space="0" w:color="auto"/>
        <w:bottom w:val="none" w:sz="0" w:space="0" w:color="auto"/>
        <w:right w:val="none" w:sz="0" w:space="0" w:color="auto"/>
      </w:divBdr>
    </w:div>
    <w:div w:id="1088965880">
      <w:bodyDiv w:val="1"/>
      <w:marLeft w:val="0"/>
      <w:marRight w:val="0"/>
      <w:marTop w:val="0"/>
      <w:marBottom w:val="0"/>
      <w:divBdr>
        <w:top w:val="none" w:sz="0" w:space="0" w:color="auto"/>
        <w:left w:val="none" w:sz="0" w:space="0" w:color="auto"/>
        <w:bottom w:val="none" w:sz="0" w:space="0" w:color="auto"/>
        <w:right w:val="none" w:sz="0" w:space="0" w:color="auto"/>
      </w:divBdr>
    </w:div>
    <w:div w:id="1094937189">
      <w:bodyDiv w:val="1"/>
      <w:marLeft w:val="0"/>
      <w:marRight w:val="0"/>
      <w:marTop w:val="0"/>
      <w:marBottom w:val="0"/>
      <w:divBdr>
        <w:top w:val="none" w:sz="0" w:space="0" w:color="auto"/>
        <w:left w:val="none" w:sz="0" w:space="0" w:color="auto"/>
        <w:bottom w:val="none" w:sz="0" w:space="0" w:color="auto"/>
        <w:right w:val="none" w:sz="0" w:space="0" w:color="auto"/>
      </w:divBdr>
    </w:div>
    <w:div w:id="1096025331">
      <w:bodyDiv w:val="1"/>
      <w:marLeft w:val="0"/>
      <w:marRight w:val="0"/>
      <w:marTop w:val="0"/>
      <w:marBottom w:val="0"/>
      <w:divBdr>
        <w:top w:val="none" w:sz="0" w:space="0" w:color="auto"/>
        <w:left w:val="none" w:sz="0" w:space="0" w:color="auto"/>
        <w:bottom w:val="none" w:sz="0" w:space="0" w:color="auto"/>
        <w:right w:val="none" w:sz="0" w:space="0" w:color="auto"/>
      </w:divBdr>
    </w:div>
    <w:div w:id="1114446676">
      <w:bodyDiv w:val="1"/>
      <w:marLeft w:val="0"/>
      <w:marRight w:val="0"/>
      <w:marTop w:val="0"/>
      <w:marBottom w:val="0"/>
      <w:divBdr>
        <w:top w:val="none" w:sz="0" w:space="0" w:color="auto"/>
        <w:left w:val="none" w:sz="0" w:space="0" w:color="auto"/>
        <w:bottom w:val="none" w:sz="0" w:space="0" w:color="auto"/>
        <w:right w:val="none" w:sz="0" w:space="0" w:color="auto"/>
      </w:divBdr>
    </w:div>
    <w:div w:id="1131629043">
      <w:bodyDiv w:val="1"/>
      <w:marLeft w:val="0"/>
      <w:marRight w:val="0"/>
      <w:marTop w:val="0"/>
      <w:marBottom w:val="0"/>
      <w:divBdr>
        <w:top w:val="none" w:sz="0" w:space="0" w:color="auto"/>
        <w:left w:val="none" w:sz="0" w:space="0" w:color="auto"/>
        <w:bottom w:val="none" w:sz="0" w:space="0" w:color="auto"/>
        <w:right w:val="none" w:sz="0" w:space="0" w:color="auto"/>
      </w:divBdr>
    </w:div>
    <w:div w:id="1148396060">
      <w:bodyDiv w:val="1"/>
      <w:marLeft w:val="0"/>
      <w:marRight w:val="0"/>
      <w:marTop w:val="0"/>
      <w:marBottom w:val="0"/>
      <w:divBdr>
        <w:top w:val="none" w:sz="0" w:space="0" w:color="auto"/>
        <w:left w:val="none" w:sz="0" w:space="0" w:color="auto"/>
        <w:bottom w:val="none" w:sz="0" w:space="0" w:color="auto"/>
        <w:right w:val="none" w:sz="0" w:space="0" w:color="auto"/>
      </w:divBdr>
    </w:div>
    <w:div w:id="1170365102">
      <w:bodyDiv w:val="1"/>
      <w:marLeft w:val="0"/>
      <w:marRight w:val="0"/>
      <w:marTop w:val="0"/>
      <w:marBottom w:val="0"/>
      <w:divBdr>
        <w:top w:val="none" w:sz="0" w:space="0" w:color="auto"/>
        <w:left w:val="none" w:sz="0" w:space="0" w:color="auto"/>
        <w:bottom w:val="none" w:sz="0" w:space="0" w:color="auto"/>
        <w:right w:val="none" w:sz="0" w:space="0" w:color="auto"/>
      </w:divBdr>
    </w:div>
    <w:div w:id="1171064426">
      <w:bodyDiv w:val="1"/>
      <w:marLeft w:val="0"/>
      <w:marRight w:val="0"/>
      <w:marTop w:val="0"/>
      <w:marBottom w:val="0"/>
      <w:divBdr>
        <w:top w:val="none" w:sz="0" w:space="0" w:color="auto"/>
        <w:left w:val="none" w:sz="0" w:space="0" w:color="auto"/>
        <w:bottom w:val="none" w:sz="0" w:space="0" w:color="auto"/>
        <w:right w:val="none" w:sz="0" w:space="0" w:color="auto"/>
      </w:divBdr>
      <w:divsChild>
        <w:div w:id="671029358">
          <w:marLeft w:val="0"/>
          <w:marRight w:val="0"/>
          <w:marTop w:val="0"/>
          <w:marBottom w:val="0"/>
          <w:divBdr>
            <w:top w:val="none" w:sz="0" w:space="0" w:color="auto"/>
            <w:left w:val="none" w:sz="0" w:space="0" w:color="auto"/>
            <w:bottom w:val="none" w:sz="0" w:space="0" w:color="auto"/>
            <w:right w:val="none" w:sz="0" w:space="0" w:color="auto"/>
          </w:divBdr>
          <w:divsChild>
            <w:div w:id="1105928435">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 w:id="1173757582">
      <w:bodyDiv w:val="1"/>
      <w:marLeft w:val="0"/>
      <w:marRight w:val="0"/>
      <w:marTop w:val="0"/>
      <w:marBottom w:val="0"/>
      <w:divBdr>
        <w:top w:val="none" w:sz="0" w:space="0" w:color="auto"/>
        <w:left w:val="none" w:sz="0" w:space="0" w:color="auto"/>
        <w:bottom w:val="none" w:sz="0" w:space="0" w:color="auto"/>
        <w:right w:val="none" w:sz="0" w:space="0" w:color="auto"/>
      </w:divBdr>
    </w:div>
    <w:div w:id="1176767672">
      <w:bodyDiv w:val="1"/>
      <w:marLeft w:val="0"/>
      <w:marRight w:val="0"/>
      <w:marTop w:val="0"/>
      <w:marBottom w:val="0"/>
      <w:divBdr>
        <w:top w:val="none" w:sz="0" w:space="0" w:color="auto"/>
        <w:left w:val="none" w:sz="0" w:space="0" w:color="auto"/>
        <w:bottom w:val="none" w:sz="0" w:space="0" w:color="auto"/>
        <w:right w:val="none" w:sz="0" w:space="0" w:color="auto"/>
      </w:divBdr>
    </w:div>
    <w:div w:id="1176924815">
      <w:bodyDiv w:val="1"/>
      <w:marLeft w:val="0"/>
      <w:marRight w:val="0"/>
      <w:marTop w:val="0"/>
      <w:marBottom w:val="0"/>
      <w:divBdr>
        <w:top w:val="none" w:sz="0" w:space="0" w:color="auto"/>
        <w:left w:val="none" w:sz="0" w:space="0" w:color="auto"/>
        <w:bottom w:val="none" w:sz="0" w:space="0" w:color="auto"/>
        <w:right w:val="none" w:sz="0" w:space="0" w:color="auto"/>
      </w:divBdr>
    </w:div>
    <w:div w:id="1182865409">
      <w:bodyDiv w:val="1"/>
      <w:marLeft w:val="0"/>
      <w:marRight w:val="0"/>
      <w:marTop w:val="0"/>
      <w:marBottom w:val="0"/>
      <w:divBdr>
        <w:top w:val="none" w:sz="0" w:space="0" w:color="auto"/>
        <w:left w:val="none" w:sz="0" w:space="0" w:color="auto"/>
        <w:bottom w:val="none" w:sz="0" w:space="0" w:color="auto"/>
        <w:right w:val="none" w:sz="0" w:space="0" w:color="auto"/>
      </w:divBdr>
    </w:div>
    <w:div w:id="1186141837">
      <w:bodyDiv w:val="1"/>
      <w:marLeft w:val="0"/>
      <w:marRight w:val="0"/>
      <w:marTop w:val="0"/>
      <w:marBottom w:val="0"/>
      <w:divBdr>
        <w:top w:val="none" w:sz="0" w:space="0" w:color="auto"/>
        <w:left w:val="none" w:sz="0" w:space="0" w:color="auto"/>
        <w:bottom w:val="none" w:sz="0" w:space="0" w:color="auto"/>
        <w:right w:val="none" w:sz="0" w:space="0" w:color="auto"/>
      </w:divBdr>
      <w:divsChild>
        <w:div w:id="820123755">
          <w:marLeft w:val="0"/>
          <w:marRight w:val="0"/>
          <w:marTop w:val="0"/>
          <w:marBottom w:val="0"/>
          <w:divBdr>
            <w:top w:val="none" w:sz="0" w:space="0" w:color="auto"/>
            <w:left w:val="none" w:sz="0" w:space="0" w:color="auto"/>
            <w:bottom w:val="none" w:sz="0" w:space="0" w:color="auto"/>
            <w:right w:val="none" w:sz="0" w:space="0" w:color="auto"/>
          </w:divBdr>
          <w:divsChild>
            <w:div w:id="9291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756">
      <w:bodyDiv w:val="1"/>
      <w:marLeft w:val="0"/>
      <w:marRight w:val="0"/>
      <w:marTop w:val="0"/>
      <w:marBottom w:val="0"/>
      <w:divBdr>
        <w:top w:val="none" w:sz="0" w:space="0" w:color="auto"/>
        <w:left w:val="none" w:sz="0" w:space="0" w:color="auto"/>
        <w:bottom w:val="none" w:sz="0" w:space="0" w:color="auto"/>
        <w:right w:val="none" w:sz="0" w:space="0" w:color="auto"/>
      </w:divBdr>
    </w:div>
    <w:div w:id="1196623433">
      <w:bodyDiv w:val="1"/>
      <w:marLeft w:val="0"/>
      <w:marRight w:val="0"/>
      <w:marTop w:val="0"/>
      <w:marBottom w:val="0"/>
      <w:divBdr>
        <w:top w:val="none" w:sz="0" w:space="0" w:color="auto"/>
        <w:left w:val="none" w:sz="0" w:space="0" w:color="auto"/>
        <w:bottom w:val="none" w:sz="0" w:space="0" w:color="auto"/>
        <w:right w:val="none" w:sz="0" w:space="0" w:color="auto"/>
      </w:divBdr>
    </w:div>
    <w:div w:id="1197431158">
      <w:bodyDiv w:val="1"/>
      <w:marLeft w:val="0"/>
      <w:marRight w:val="0"/>
      <w:marTop w:val="0"/>
      <w:marBottom w:val="0"/>
      <w:divBdr>
        <w:top w:val="none" w:sz="0" w:space="0" w:color="auto"/>
        <w:left w:val="none" w:sz="0" w:space="0" w:color="auto"/>
        <w:bottom w:val="none" w:sz="0" w:space="0" w:color="auto"/>
        <w:right w:val="none" w:sz="0" w:space="0" w:color="auto"/>
      </w:divBdr>
    </w:div>
    <w:div w:id="1197887468">
      <w:bodyDiv w:val="1"/>
      <w:marLeft w:val="0"/>
      <w:marRight w:val="0"/>
      <w:marTop w:val="0"/>
      <w:marBottom w:val="0"/>
      <w:divBdr>
        <w:top w:val="none" w:sz="0" w:space="0" w:color="auto"/>
        <w:left w:val="none" w:sz="0" w:space="0" w:color="auto"/>
        <w:bottom w:val="none" w:sz="0" w:space="0" w:color="auto"/>
        <w:right w:val="none" w:sz="0" w:space="0" w:color="auto"/>
      </w:divBdr>
    </w:div>
    <w:div w:id="1201212226">
      <w:bodyDiv w:val="1"/>
      <w:marLeft w:val="0"/>
      <w:marRight w:val="0"/>
      <w:marTop w:val="0"/>
      <w:marBottom w:val="0"/>
      <w:divBdr>
        <w:top w:val="none" w:sz="0" w:space="0" w:color="auto"/>
        <w:left w:val="none" w:sz="0" w:space="0" w:color="auto"/>
        <w:bottom w:val="none" w:sz="0" w:space="0" w:color="auto"/>
        <w:right w:val="none" w:sz="0" w:space="0" w:color="auto"/>
      </w:divBdr>
    </w:div>
    <w:div w:id="1201934471">
      <w:bodyDiv w:val="1"/>
      <w:marLeft w:val="0"/>
      <w:marRight w:val="0"/>
      <w:marTop w:val="0"/>
      <w:marBottom w:val="0"/>
      <w:divBdr>
        <w:top w:val="none" w:sz="0" w:space="0" w:color="auto"/>
        <w:left w:val="none" w:sz="0" w:space="0" w:color="auto"/>
        <w:bottom w:val="none" w:sz="0" w:space="0" w:color="auto"/>
        <w:right w:val="none" w:sz="0" w:space="0" w:color="auto"/>
      </w:divBdr>
    </w:div>
    <w:div w:id="1205021654">
      <w:bodyDiv w:val="1"/>
      <w:marLeft w:val="0"/>
      <w:marRight w:val="0"/>
      <w:marTop w:val="0"/>
      <w:marBottom w:val="0"/>
      <w:divBdr>
        <w:top w:val="none" w:sz="0" w:space="0" w:color="auto"/>
        <w:left w:val="none" w:sz="0" w:space="0" w:color="auto"/>
        <w:bottom w:val="none" w:sz="0" w:space="0" w:color="auto"/>
        <w:right w:val="none" w:sz="0" w:space="0" w:color="auto"/>
      </w:divBdr>
    </w:div>
    <w:div w:id="1214268035">
      <w:bodyDiv w:val="1"/>
      <w:marLeft w:val="0"/>
      <w:marRight w:val="0"/>
      <w:marTop w:val="0"/>
      <w:marBottom w:val="0"/>
      <w:divBdr>
        <w:top w:val="none" w:sz="0" w:space="0" w:color="auto"/>
        <w:left w:val="none" w:sz="0" w:space="0" w:color="auto"/>
        <w:bottom w:val="none" w:sz="0" w:space="0" w:color="auto"/>
        <w:right w:val="none" w:sz="0" w:space="0" w:color="auto"/>
      </w:divBdr>
    </w:div>
    <w:div w:id="1214736859">
      <w:bodyDiv w:val="1"/>
      <w:marLeft w:val="0"/>
      <w:marRight w:val="0"/>
      <w:marTop w:val="0"/>
      <w:marBottom w:val="0"/>
      <w:divBdr>
        <w:top w:val="none" w:sz="0" w:space="0" w:color="auto"/>
        <w:left w:val="none" w:sz="0" w:space="0" w:color="auto"/>
        <w:bottom w:val="none" w:sz="0" w:space="0" w:color="auto"/>
        <w:right w:val="none" w:sz="0" w:space="0" w:color="auto"/>
      </w:divBdr>
    </w:div>
    <w:div w:id="1225532559">
      <w:bodyDiv w:val="1"/>
      <w:marLeft w:val="0"/>
      <w:marRight w:val="0"/>
      <w:marTop w:val="0"/>
      <w:marBottom w:val="0"/>
      <w:divBdr>
        <w:top w:val="none" w:sz="0" w:space="0" w:color="auto"/>
        <w:left w:val="none" w:sz="0" w:space="0" w:color="auto"/>
        <w:bottom w:val="none" w:sz="0" w:space="0" w:color="auto"/>
        <w:right w:val="none" w:sz="0" w:space="0" w:color="auto"/>
      </w:divBdr>
    </w:div>
    <w:div w:id="1227061326">
      <w:bodyDiv w:val="1"/>
      <w:marLeft w:val="0"/>
      <w:marRight w:val="0"/>
      <w:marTop w:val="0"/>
      <w:marBottom w:val="0"/>
      <w:divBdr>
        <w:top w:val="none" w:sz="0" w:space="0" w:color="auto"/>
        <w:left w:val="none" w:sz="0" w:space="0" w:color="auto"/>
        <w:bottom w:val="none" w:sz="0" w:space="0" w:color="auto"/>
        <w:right w:val="none" w:sz="0" w:space="0" w:color="auto"/>
      </w:divBdr>
    </w:div>
    <w:div w:id="1227914371">
      <w:bodyDiv w:val="1"/>
      <w:marLeft w:val="0"/>
      <w:marRight w:val="0"/>
      <w:marTop w:val="0"/>
      <w:marBottom w:val="0"/>
      <w:divBdr>
        <w:top w:val="none" w:sz="0" w:space="0" w:color="auto"/>
        <w:left w:val="none" w:sz="0" w:space="0" w:color="auto"/>
        <w:bottom w:val="none" w:sz="0" w:space="0" w:color="auto"/>
        <w:right w:val="none" w:sz="0" w:space="0" w:color="auto"/>
      </w:divBdr>
    </w:div>
    <w:div w:id="1231425601">
      <w:bodyDiv w:val="1"/>
      <w:marLeft w:val="0"/>
      <w:marRight w:val="0"/>
      <w:marTop w:val="0"/>
      <w:marBottom w:val="0"/>
      <w:divBdr>
        <w:top w:val="none" w:sz="0" w:space="0" w:color="auto"/>
        <w:left w:val="none" w:sz="0" w:space="0" w:color="auto"/>
        <w:bottom w:val="none" w:sz="0" w:space="0" w:color="auto"/>
        <w:right w:val="none" w:sz="0" w:space="0" w:color="auto"/>
      </w:divBdr>
    </w:div>
    <w:div w:id="1232472177">
      <w:bodyDiv w:val="1"/>
      <w:marLeft w:val="0"/>
      <w:marRight w:val="0"/>
      <w:marTop w:val="0"/>
      <w:marBottom w:val="0"/>
      <w:divBdr>
        <w:top w:val="none" w:sz="0" w:space="0" w:color="auto"/>
        <w:left w:val="none" w:sz="0" w:space="0" w:color="auto"/>
        <w:bottom w:val="none" w:sz="0" w:space="0" w:color="auto"/>
        <w:right w:val="none" w:sz="0" w:space="0" w:color="auto"/>
      </w:divBdr>
    </w:div>
    <w:div w:id="1243182013">
      <w:bodyDiv w:val="1"/>
      <w:marLeft w:val="0"/>
      <w:marRight w:val="0"/>
      <w:marTop w:val="0"/>
      <w:marBottom w:val="0"/>
      <w:divBdr>
        <w:top w:val="none" w:sz="0" w:space="0" w:color="auto"/>
        <w:left w:val="none" w:sz="0" w:space="0" w:color="auto"/>
        <w:bottom w:val="none" w:sz="0" w:space="0" w:color="auto"/>
        <w:right w:val="none" w:sz="0" w:space="0" w:color="auto"/>
      </w:divBdr>
    </w:div>
    <w:div w:id="1251155883">
      <w:bodyDiv w:val="1"/>
      <w:marLeft w:val="0"/>
      <w:marRight w:val="0"/>
      <w:marTop w:val="0"/>
      <w:marBottom w:val="0"/>
      <w:divBdr>
        <w:top w:val="none" w:sz="0" w:space="0" w:color="auto"/>
        <w:left w:val="none" w:sz="0" w:space="0" w:color="auto"/>
        <w:bottom w:val="none" w:sz="0" w:space="0" w:color="auto"/>
        <w:right w:val="none" w:sz="0" w:space="0" w:color="auto"/>
      </w:divBdr>
    </w:div>
    <w:div w:id="1258902840">
      <w:bodyDiv w:val="1"/>
      <w:marLeft w:val="0"/>
      <w:marRight w:val="0"/>
      <w:marTop w:val="0"/>
      <w:marBottom w:val="0"/>
      <w:divBdr>
        <w:top w:val="none" w:sz="0" w:space="0" w:color="auto"/>
        <w:left w:val="none" w:sz="0" w:space="0" w:color="auto"/>
        <w:bottom w:val="none" w:sz="0" w:space="0" w:color="auto"/>
        <w:right w:val="none" w:sz="0" w:space="0" w:color="auto"/>
      </w:divBdr>
    </w:div>
    <w:div w:id="1262908336">
      <w:bodyDiv w:val="1"/>
      <w:marLeft w:val="0"/>
      <w:marRight w:val="0"/>
      <w:marTop w:val="0"/>
      <w:marBottom w:val="0"/>
      <w:divBdr>
        <w:top w:val="none" w:sz="0" w:space="0" w:color="auto"/>
        <w:left w:val="none" w:sz="0" w:space="0" w:color="auto"/>
        <w:bottom w:val="none" w:sz="0" w:space="0" w:color="auto"/>
        <w:right w:val="none" w:sz="0" w:space="0" w:color="auto"/>
      </w:divBdr>
    </w:div>
    <w:div w:id="1274358651">
      <w:bodyDiv w:val="1"/>
      <w:marLeft w:val="0"/>
      <w:marRight w:val="0"/>
      <w:marTop w:val="0"/>
      <w:marBottom w:val="0"/>
      <w:divBdr>
        <w:top w:val="none" w:sz="0" w:space="0" w:color="auto"/>
        <w:left w:val="none" w:sz="0" w:space="0" w:color="auto"/>
        <w:bottom w:val="none" w:sz="0" w:space="0" w:color="auto"/>
        <w:right w:val="none" w:sz="0" w:space="0" w:color="auto"/>
      </w:divBdr>
    </w:div>
    <w:div w:id="1282148226">
      <w:bodyDiv w:val="1"/>
      <w:marLeft w:val="0"/>
      <w:marRight w:val="0"/>
      <w:marTop w:val="0"/>
      <w:marBottom w:val="0"/>
      <w:divBdr>
        <w:top w:val="none" w:sz="0" w:space="0" w:color="auto"/>
        <w:left w:val="none" w:sz="0" w:space="0" w:color="auto"/>
        <w:bottom w:val="none" w:sz="0" w:space="0" w:color="auto"/>
        <w:right w:val="none" w:sz="0" w:space="0" w:color="auto"/>
      </w:divBdr>
    </w:div>
    <w:div w:id="1287083416">
      <w:bodyDiv w:val="1"/>
      <w:marLeft w:val="0"/>
      <w:marRight w:val="0"/>
      <w:marTop w:val="0"/>
      <w:marBottom w:val="0"/>
      <w:divBdr>
        <w:top w:val="none" w:sz="0" w:space="0" w:color="auto"/>
        <w:left w:val="none" w:sz="0" w:space="0" w:color="auto"/>
        <w:bottom w:val="none" w:sz="0" w:space="0" w:color="auto"/>
        <w:right w:val="none" w:sz="0" w:space="0" w:color="auto"/>
      </w:divBdr>
    </w:div>
    <w:div w:id="1290015616">
      <w:bodyDiv w:val="1"/>
      <w:marLeft w:val="0"/>
      <w:marRight w:val="0"/>
      <w:marTop w:val="0"/>
      <w:marBottom w:val="0"/>
      <w:divBdr>
        <w:top w:val="none" w:sz="0" w:space="0" w:color="auto"/>
        <w:left w:val="none" w:sz="0" w:space="0" w:color="auto"/>
        <w:bottom w:val="none" w:sz="0" w:space="0" w:color="auto"/>
        <w:right w:val="none" w:sz="0" w:space="0" w:color="auto"/>
      </w:divBdr>
    </w:div>
    <w:div w:id="1335766968">
      <w:bodyDiv w:val="1"/>
      <w:marLeft w:val="0"/>
      <w:marRight w:val="0"/>
      <w:marTop w:val="0"/>
      <w:marBottom w:val="0"/>
      <w:divBdr>
        <w:top w:val="none" w:sz="0" w:space="0" w:color="auto"/>
        <w:left w:val="none" w:sz="0" w:space="0" w:color="auto"/>
        <w:bottom w:val="none" w:sz="0" w:space="0" w:color="auto"/>
        <w:right w:val="none" w:sz="0" w:space="0" w:color="auto"/>
      </w:divBdr>
    </w:div>
    <w:div w:id="1336957904">
      <w:bodyDiv w:val="1"/>
      <w:marLeft w:val="0"/>
      <w:marRight w:val="0"/>
      <w:marTop w:val="0"/>
      <w:marBottom w:val="0"/>
      <w:divBdr>
        <w:top w:val="none" w:sz="0" w:space="0" w:color="auto"/>
        <w:left w:val="none" w:sz="0" w:space="0" w:color="auto"/>
        <w:bottom w:val="none" w:sz="0" w:space="0" w:color="auto"/>
        <w:right w:val="none" w:sz="0" w:space="0" w:color="auto"/>
      </w:divBdr>
    </w:div>
    <w:div w:id="1339430126">
      <w:bodyDiv w:val="1"/>
      <w:marLeft w:val="0"/>
      <w:marRight w:val="0"/>
      <w:marTop w:val="0"/>
      <w:marBottom w:val="0"/>
      <w:divBdr>
        <w:top w:val="none" w:sz="0" w:space="0" w:color="auto"/>
        <w:left w:val="none" w:sz="0" w:space="0" w:color="auto"/>
        <w:bottom w:val="none" w:sz="0" w:space="0" w:color="auto"/>
        <w:right w:val="none" w:sz="0" w:space="0" w:color="auto"/>
      </w:divBdr>
    </w:div>
    <w:div w:id="1340039472">
      <w:bodyDiv w:val="1"/>
      <w:marLeft w:val="0"/>
      <w:marRight w:val="0"/>
      <w:marTop w:val="0"/>
      <w:marBottom w:val="0"/>
      <w:divBdr>
        <w:top w:val="none" w:sz="0" w:space="0" w:color="auto"/>
        <w:left w:val="none" w:sz="0" w:space="0" w:color="auto"/>
        <w:bottom w:val="none" w:sz="0" w:space="0" w:color="auto"/>
        <w:right w:val="none" w:sz="0" w:space="0" w:color="auto"/>
      </w:divBdr>
    </w:div>
    <w:div w:id="1352956762">
      <w:bodyDiv w:val="1"/>
      <w:marLeft w:val="0"/>
      <w:marRight w:val="0"/>
      <w:marTop w:val="0"/>
      <w:marBottom w:val="0"/>
      <w:divBdr>
        <w:top w:val="none" w:sz="0" w:space="0" w:color="auto"/>
        <w:left w:val="none" w:sz="0" w:space="0" w:color="auto"/>
        <w:bottom w:val="none" w:sz="0" w:space="0" w:color="auto"/>
        <w:right w:val="none" w:sz="0" w:space="0" w:color="auto"/>
      </w:divBdr>
    </w:div>
    <w:div w:id="1360357195">
      <w:bodyDiv w:val="1"/>
      <w:marLeft w:val="0"/>
      <w:marRight w:val="0"/>
      <w:marTop w:val="0"/>
      <w:marBottom w:val="0"/>
      <w:divBdr>
        <w:top w:val="none" w:sz="0" w:space="0" w:color="auto"/>
        <w:left w:val="none" w:sz="0" w:space="0" w:color="auto"/>
        <w:bottom w:val="none" w:sz="0" w:space="0" w:color="auto"/>
        <w:right w:val="none" w:sz="0" w:space="0" w:color="auto"/>
      </w:divBdr>
    </w:div>
    <w:div w:id="1362516379">
      <w:bodyDiv w:val="1"/>
      <w:marLeft w:val="0"/>
      <w:marRight w:val="0"/>
      <w:marTop w:val="0"/>
      <w:marBottom w:val="0"/>
      <w:divBdr>
        <w:top w:val="none" w:sz="0" w:space="0" w:color="auto"/>
        <w:left w:val="none" w:sz="0" w:space="0" w:color="auto"/>
        <w:bottom w:val="none" w:sz="0" w:space="0" w:color="auto"/>
        <w:right w:val="none" w:sz="0" w:space="0" w:color="auto"/>
      </w:divBdr>
    </w:div>
    <w:div w:id="1365788631">
      <w:bodyDiv w:val="1"/>
      <w:marLeft w:val="0"/>
      <w:marRight w:val="0"/>
      <w:marTop w:val="0"/>
      <w:marBottom w:val="0"/>
      <w:divBdr>
        <w:top w:val="none" w:sz="0" w:space="0" w:color="auto"/>
        <w:left w:val="none" w:sz="0" w:space="0" w:color="auto"/>
        <w:bottom w:val="none" w:sz="0" w:space="0" w:color="auto"/>
        <w:right w:val="none" w:sz="0" w:space="0" w:color="auto"/>
      </w:divBdr>
    </w:div>
    <w:div w:id="1384520964">
      <w:bodyDiv w:val="1"/>
      <w:marLeft w:val="0"/>
      <w:marRight w:val="0"/>
      <w:marTop w:val="0"/>
      <w:marBottom w:val="0"/>
      <w:divBdr>
        <w:top w:val="none" w:sz="0" w:space="0" w:color="auto"/>
        <w:left w:val="none" w:sz="0" w:space="0" w:color="auto"/>
        <w:bottom w:val="none" w:sz="0" w:space="0" w:color="auto"/>
        <w:right w:val="none" w:sz="0" w:space="0" w:color="auto"/>
      </w:divBdr>
      <w:divsChild>
        <w:div w:id="1018435721">
          <w:marLeft w:val="0"/>
          <w:marRight w:val="0"/>
          <w:marTop w:val="0"/>
          <w:marBottom w:val="0"/>
          <w:divBdr>
            <w:top w:val="none" w:sz="0" w:space="0" w:color="auto"/>
            <w:left w:val="none" w:sz="0" w:space="0" w:color="auto"/>
            <w:bottom w:val="none" w:sz="0" w:space="0" w:color="auto"/>
            <w:right w:val="none" w:sz="0" w:space="0" w:color="auto"/>
          </w:divBdr>
        </w:div>
        <w:div w:id="1616670093">
          <w:marLeft w:val="0"/>
          <w:marRight w:val="0"/>
          <w:marTop w:val="0"/>
          <w:marBottom w:val="0"/>
          <w:divBdr>
            <w:top w:val="none" w:sz="0" w:space="0" w:color="auto"/>
            <w:left w:val="none" w:sz="0" w:space="0" w:color="auto"/>
            <w:bottom w:val="none" w:sz="0" w:space="0" w:color="auto"/>
            <w:right w:val="none" w:sz="0" w:space="0" w:color="auto"/>
          </w:divBdr>
        </w:div>
      </w:divsChild>
    </w:div>
    <w:div w:id="1404178323">
      <w:bodyDiv w:val="1"/>
      <w:marLeft w:val="0"/>
      <w:marRight w:val="0"/>
      <w:marTop w:val="0"/>
      <w:marBottom w:val="0"/>
      <w:divBdr>
        <w:top w:val="none" w:sz="0" w:space="0" w:color="auto"/>
        <w:left w:val="none" w:sz="0" w:space="0" w:color="auto"/>
        <w:bottom w:val="none" w:sz="0" w:space="0" w:color="auto"/>
        <w:right w:val="none" w:sz="0" w:space="0" w:color="auto"/>
      </w:divBdr>
    </w:div>
    <w:div w:id="1411001765">
      <w:bodyDiv w:val="1"/>
      <w:marLeft w:val="0"/>
      <w:marRight w:val="0"/>
      <w:marTop w:val="0"/>
      <w:marBottom w:val="0"/>
      <w:divBdr>
        <w:top w:val="none" w:sz="0" w:space="0" w:color="auto"/>
        <w:left w:val="none" w:sz="0" w:space="0" w:color="auto"/>
        <w:bottom w:val="none" w:sz="0" w:space="0" w:color="auto"/>
        <w:right w:val="none" w:sz="0" w:space="0" w:color="auto"/>
      </w:divBdr>
      <w:divsChild>
        <w:div w:id="2034185976">
          <w:marLeft w:val="0"/>
          <w:marRight w:val="0"/>
          <w:marTop w:val="0"/>
          <w:marBottom w:val="0"/>
          <w:divBdr>
            <w:top w:val="none" w:sz="0" w:space="0" w:color="auto"/>
            <w:left w:val="none" w:sz="0" w:space="0" w:color="auto"/>
            <w:bottom w:val="none" w:sz="0" w:space="0" w:color="auto"/>
            <w:right w:val="none" w:sz="0" w:space="0" w:color="auto"/>
          </w:divBdr>
          <w:divsChild>
            <w:div w:id="516575791">
              <w:marLeft w:val="2980"/>
              <w:marRight w:val="0"/>
              <w:marTop w:val="0"/>
              <w:marBottom w:val="0"/>
              <w:divBdr>
                <w:top w:val="none" w:sz="0" w:space="0" w:color="auto"/>
                <w:left w:val="single" w:sz="6" w:space="0" w:color="CCD2D2"/>
                <w:bottom w:val="none" w:sz="0" w:space="0" w:color="auto"/>
                <w:right w:val="none" w:sz="0" w:space="0" w:color="auto"/>
              </w:divBdr>
              <w:divsChild>
                <w:div w:id="15057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58197">
      <w:bodyDiv w:val="1"/>
      <w:marLeft w:val="0"/>
      <w:marRight w:val="0"/>
      <w:marTop w:val="0"/>
      <w:marBottom w:val="0"/>
      <w:divBdr>
        <w:top w:val="none" w:sz="0" w:space="0" w:color="auto"/>
        <w:left w:val="none" w:sz="0" w:space="0" w:color="auto"/>
        <w:bottom w:val="none" w:sz="0" w:space="0" w:color="auto"/>
        <w:right w:val="none" w:sz="0" w:space="0" w:color="auto"/>
      </w:divBdr>
    </w:div>
    <w:div w:id="1422947822">
      <w:bodyDiv w:val="1"/>
      <w:marLeft w:val="0"/>
      <w:marRight w:val="0"/>
      <w:marTop w:val="0"/>
      <w:marBottom w:val="0"/>
      <w:divBdr>
        <w:top w:val="none" w:sz="0" w:space="0" w:color="auto"/>
        <w:left w:val="none" w:sz="0" w:space="0" w:color="auto"/>
        <w:bottom w:val="none" w:sz="0" w:space="0" w:color="auto"/>
        <w:right w:val="none" w:sz="0" w:space="0" w:color="auto"/>
      </w:divBdr>
    </w:div>
    <w:div w:id="1445610173">
      <w:bodyDiv w:val="1"/>
      <w:marLeft w:val="0"/>
      <w:marRight w:val="0"/>
      <w:marTop w:val="0"/>
      <w:marBottom w:val="0"/>
      <w:divBdr>
        <w:top w:val="none" w:sz="0" w:space="0" w:color="auto"/>
        <w:left w:val="none" w:sz="0" w:space="0" w:color="auto"/>
        <w:bottom w:val="none" w:sz="0" w:space="0" w:color="auto"/>
        <w:right w:val="none" w:sz="0" w:space="0" w:color="auto"/>
      </w:divBdr>
    </w:div>
    <w:div w:id="1450004109">
      <w:bodyDiv w:val="1"/>
      <w:marLeft w:val="0"/>
      <w:marRight w:val="0"/>
      <w:marTop w:val="0"/>
      <w:marBottom w:val="0"/>
      <w:divBdr>
        <w:top w:val="none" w:sz="0" w:space="0" w:color="auto"/>
        <w:left w:val="none" w:sz="0" w:space="0" w:color="auto"/>
        <w:bottom w:val="none" w:sz="0" w:space="0" w:color="auto"/>
        <w:right w:val="none" w:sz="0" w:space="0" w:color="auto"/>
      </w:divBdr>
    </w:div>
    <w:div w:id="1456485971">
      <w:bodyDiv w:val="1"/>
      <w:marLeft w:val="0"/>
      <w:marRight w:val="0"/>
      <w:marTop w:val="0"/>
      <w:marBottom w:val="0"/>
      <w:divBdr>
        <w:top w:val="none" w:sz="0" w:space="0" w:color="auto"/>
        <w:left w:val="none" w:sz="0" w:space="0" w:color="auto"/>
        <w:bottom w:val="none" w:sz="0" w:space="0" w:color="auto"/>
        <w:right w:val="none" w:sz="0" w:space="0" w:color="auto"/>
      </w:divBdr>
    </w:div>
    <w:div w:id="1457794060">
      <w:bodyDiv w:val="1"/>
      <w:marLeft w:val="0"/>
      <w:marRight w:val="0"/>
      <w:marTop w:val="0"/>
      <w:marBottom w:val="0"/>
      <w:divBdr>
        <w:top w:val="none" w:sz="0" w:space="0" w:color="auto"/>
        <w:left w:val="none" w:sz="0" w:space="0" w:color="auto"/>
        <w:bottom w:val="none" w:sz="0" w:space="0" w:color="auto"/>
        <w:right w:val="none" w:sz="0" w:space="0" w:color="auto"/>
      </w:divBdr>
    </w:div>
    <w:div w:id="1460998143">
      <w:bodyDiv w:val="1"/>
      <w:marLeft w:val="0"/>
      <w:marRight w:val="0"/>
      <w:marTop w:val="0"/>
      <w:marBottom w:val="0"/>
      <w:divBdr>
        <w:top w:val="none" w:sz="0" w:space="0" w:color="auto"/>
        <w:left w:val="none" w:sz="0" w:space="0" w:color="auto"/>
        <w:bottom w:val="none" w:sz="0" w:space="0" w:color="auto"/>
        <w:right w:val="none" w:sz="0" w:space="0" w:color="auto"/>
      </w:divBdr>
    </w:div>
    <w:div w:id="1469855720">
      <w:bodyDiv w:val="1"/>
      <w:marLeft w:val="0"/>
      <w:marRight w:val="0"/>
      <w:marTop w:val="0"/>
      <w:marBottom w:val="0"/>
      <w:divBdr>
        <w:top w:val="none" w:sz="0" w:space="0" w:color="auto"/>
        <w:left w:val="none" w:sz="0" w:space="0" w:color="auto"/>
        <w:bottom w:val="none" w:sz="0" w:space="0" w:color="auto"/>
        <w:right w:val="none" w:sz="0" w:space="0" w:color="auto"/>
      </w:divBdr>
    </w:div>
    <w:div w:id="1489518151">
      <w:bodyDiv w:val="1"/>
      <w:marLeft w:val="0"/>
      <w:marRight w:val="0"/>
      <w:marTop w:val="0"/>
      <w:marBottom w:val="0"/>
      <w:divBdr>
        <w:top w:val="none" w:sz="0" w:space="0" w:color="auto"/>
        <w:left w:val="none" w:sz="0" w:space="0" w:color="auto"/>
        <w:bottom w:val="none" w:sz="0" w:space="0" w:color="auto"/>
        <w:right w:val="none" w:sz="0" w:space="0" w:color="auto"/>
      </w:divBdr>
    </w:div>
    <w:div w:id="1493328298">
      <w:bodyDiv w:val="1"/>
      <w:marLeft w:val="0"/>
      <w:marRight w:val="0"/>
      <w:marTop w:val="0"/>
      <w:marBottom w:val="0"/>
      <w:divBdr>
        <w:top w:val="none" w:sz="0" w:space="0" w:color="auto"/>
        <w:left w:val="none" w:sz="0" w:space="0" w:color="auto"/>
        <w:bottom w:val="none" w:sz="0" w:space="0" w:color="auto"/>
        <w:right w:val="none" w:sz="0" w:space="0" w:color="auto"/>
      </w:divBdr>
    </w:div>
    <w:div w:id="1497065632">
      <w:bodyDiv w:val="1"/>
      <w:marLeft w:val="0"/>
      <w:marRight w:val="0"/>
      <w:marTop w:val="0"/>
      <w:marBottom w:val="0"/>
      <w:divBdr>
        <w:top w:val="none" w:sz="0" w:space="0" w:color="auto"/>
        <w:left w:val="none" w:sz="0" w:space="0" w:color="auto"/>
        <w:bottom w:val="none" w:sz="0" w:space="0" w:color="auto"/>
        <w:right w:val="none" w:sz="0" w:space="0" w:color="auto"/>
      </w:divBdr>
    </w:div>
    <w:div w:id="1498231544">
      <w:bodyDiv w:val="1"/>
      <w:marLeft w:val="0"/>
      <w:marRight w:val="0"/>
      <w:marTop w:val="0"/>
      <w:marBottom w:val="0"/>
      <w:divBdr>
        <w:top w:val="none" w:sz="0" w:space="0" w:color="auto"/>
        <w:left w:val="none" w:sz="0" w:space="0" w:color="auto"/>
        <w:bottom w:val="none" w:sz="0" w:space="0" w:color="auto"/>
        <w:right w:val="none" w:sz="0" w:space="0" w:color="auto"/>
      </w:divBdr>
    </w:div>
    <w:div w:id="1501895659">
      <w:bodyDiv w:val="1"/>
      <w:marLeft w:val="0"/>
      <w:marRight w:val="0"/>
      <w:marTop w:val="0"/>
      <w:marBottom w:val="0"/>
      <w:divBdr>
        <w:top w:val="none" w:sz="0" w:space="0" w:color="auto"/>
        <w:left w:val="none" w:sz="0" w:space="0" w:color="auto"/>
        <w:bottom w:val="none" w:sz="0" w:space="0" w:color="auto"/>
        <w:right w:val="none" w:sz="0" w:space="0" w:color="auto"/>
      </w:divBdr>
    </w:div>
    <w:div w:id="1510102474">
      <w:bodyDiv w:val="1"/>
      <w:marLeft w:val="0"/>
      <w:marRight w:val="0"/>
      <w:marTop w:val="0"/>
      <w:marBottom w:val="0"/>
      <w:divBdr>
        <w:top w:val="none" w:sz="0" w:space="0" w:color="auto"/>
        <w:left w:val="none" w:sz="0" w:space="0" w:color="auto"/>
        <w:bottom w:val="none" w:sz="0" w:space="0" w:color="auto"/>
        <w:right w:val="none" w:sz="0" w:space="0" w:color="auto"/>
      </w:divBdr>
    </w:div>
    <w:div w:id="1510950633">
      <w:bodyDiv w:val="1"/>
      <w:marLeft w:val="0"/>
      <w:marRight w:val="0"/>
      <w:marTop w:val="0"/>
      <w:marBottom w:val="0"/>
      <w:divBdr>
        <w:top w:val="none" w:sz="0" w:space="0" w:color="auto"/>
        <w:left w:val="none" w:sz="0" w:space="0" w:color="auto"/>
        <w:bottom w:val="none" w:sz="0" w:space="0" w:color="auto"/>
        <w:right w:val="none" w:sz="0" w:space="0" w:color="auto"/>
      </w:divBdr>
    </w:div>
    <w:div w:id="1512602497">
      <w:bodyDiv w:val="1"/>
      <w:marLeft w:val="0"/>
      <w:marRight w:val="0"/>
      <w:marTop w:val="0"/>
      <w:marBottom w:val="0"/>
      <w:divBdr>
        <w:top w:val="none" w:sz="0" w:space="0" w:color="auto"/>
        <w:left w:val="none" w:sz="0" w:space="0" w:color="auto"/>
        <w:bottom w:val="none" w:sz="0" w:space="0" w:color="auto"/>
        <w:right w:val="none" w:sz="0" w:space="0" w:color="auto"/>
      </w:divBdr>
    </w:div>
    <w:div w:id="1516000951">
      <w:bodyDiv w:val="1"/>
      <w:marLeft w:val="0"/>
      <w:marRight w:val="0"/>
      <w:marTop w:val="0"/>
      <w:marBottom w:val="0"/>
      <w:divBdr>
        <w:top w:val="none" w:sz="0" w:space="0" w:color="auto"/>
        <w:left w:val="none" w:sz="0" w:space="0" w:color="auto"/>
        <w:bottom w:val="none" w:sz="0" w:space="0" w:color="auto"/>
        <w:right w:val="none" w:sz="0" w:space="0" w:color="auto"/>
      </w:divBdr>
    </w:div>
    <w:div w:id="1519926479">
      <w:bodyDiv w:val="1"/>
      <w:marLeft w:val="0"/>
      <w:marRight w:val="0"/>
      <w:marTop w:val="0"/>
      <w:marBottom w:val="0"/>
      <w:divBdr>
        <w:top w:val="none" w:sz="0" w:space="0" w:color="auto"/>
        <w:left w:val="none" w:sz="0" w:space="0" w:color="auto"/>
        <w:bottom w:val="none" w:sz="0" w:space="0" w:color="auto"/>
        <w:right w:val="none" w:sz="0" w:space="0" w:color="auto"/>
      </w:divBdr>
    </w:div>
    <w:div w:id="1520922677">
      <w:bodyDiv w:val="1"/>
      <w:marLeft w:val="0"/>
      <w:marRight w:val="0"/>
      <w:marTop w:val="0"/>
      <w:marBottom w:val="0"/>
      <w:divBdr>
        <w:top w:val="none" w:sz="0" w:space="0" w:color="auto"/>
        <w:left w:val="none" w:sz="0" w:space="0" w:color="auto"/>
        <w:bottom w:val="none" w:sz="0" w:space="0" w:color="auto"/>
        <w:right w:val="none" w:sz="0" w:space="0" w:color="auto"/>
      </w:divBdr>
    </w:div>
    <w:div w:id="1523861584">
      <w:bodyDiv w:val="1"/>
      <w:marLeft w:val="0"/>
      <w:marRight w:val="0"/>
      <w:marTop w:val="0"/>
      <w:marBottom w:val="0"/>
      <w:divBdr>
        <w:top w:val="none" w:sz="0" w:space="0" w:color="auto"/>
        <w:left w:val="none" w:sz="0" w:space="0" w:color="auto"/>
        <w:bottom w:val="none" w:sz="0" w:space="0" w:color="auto"/>
        <w:right w:val="none" w:sz="0" w:space="0" w:color="auto"/>
      </w:divBdr>
    </w:div>
    <w:div w:id="1530879009">
      <w:bodyDiv w:val="1"/>
      <w:marLeft w:val="0"/>
      <w:marRight w:val="0"/>
      <w:marTop w:val="0"/>
      <w:marBottom w:val="0"/>
      <w:divBdr>
        <w:top w:val="none" w:sz="0" w:space="0" w:color="auto"/>
        <w:left w:val="none" w:sz="0" w:space="0" w:color="auto"/>
        <w:bottom w:val="none" w:sz="0" w:space="0" w:color="auto"/>
        <w:right w:val="none" w:sz="0" w:space="0" w:color="auto"/>
      </w:divBdr>
      <w:divsChild>
        <w:div w:id="2009676496">
          <w:marLeft w:val="0"/>
          <w:marRight w:val="0"/>
          <w:marTop w:val="0"/>
          <w:marBottom w:val="0"/>
          <w:divBdr>
            <w:top w:val="none" w:sz="0" w:space="0" w:color="auto"/>
            <w:left w:val="none" w:sz="0" w:space="0" w:color="auto"/>
            <w:bottom w:val="none" w:sz="0" w:space="0" w:color="auto"/>
            <w:right w:val="none" w:sz="0" w:space="0" w:color="auto"/>
          </w:divBdr>
          <w:divsChild>
            <w:div w:id="694506451">
              <w:marLeft w:val="2980"/>
              <w:marRight w:val="0"/>
              <w:marTop w:val="0"/>
              <w:marBottom w:val="0"/>
              <w:divBdr>
                <w:top w:val="none" w:sz="0" w:space="0" w:color="auto"/>
                <w:left w:val="single" w:sz="6" w:space="0" w:color="CCD2D2"/>
                <w:bottom w:val="none" w:sz="0" w:space="0" w:color="auto"/>
                <w:right w:val="none" w:sz="0" w:space="0" w:color="auto"/>
              </w:divBdr>
              <w:divsChild>
                <w:div w:id="5459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4906">
      <w:bodyDiv w:val="1"/>
      <w:marLeft w:val="0"/>
      <w:marRight w:val="0"/>
      <w:marTop w:val="0"/>
      <w:marBottom w:val="0"/>
      <w:divBdr>
        <w:top w:val="none" w:sz="0" w:space="0" w:color="auto"/>
        <w:left w:val="none" w:sz="0" w:space="0" w:color="auto"/>
        <w:bottom w:val="none" w:sz="0" w:space="0" w:color="auto"/>
        <w:right w:val="none" w:sz="0" w:space="0" w:color="auto"/>
      </w:divBdr>
    </w:div>
    <w:div w:id="1543132272">
      <w:bodyDiv w:val="1"/>
      <w:marLeft w:val="0"/>
      <w:marRight w:val="0"/>
      <w:marTop w:val="0"/>
      <w:marBottom w:val="0"/>
      <w:divBdr>
        <w:top w:val="none" w:sz="0" w:space="0" w:color="auto"/>
        <w:left w:val="none" w:sz="0" w:space="0" w:color="auto"/>
        <w:bottom w:val="none" w:sz="0" w:space="0" w:color="auto"/>
        <w:right w:val="none" w:sz="0" w:space="0" w:color="auto"/>
      </w:divBdr>
    </w:div>
    <w:div w:id="1580018005">
      <w:bodyDiv w:val="1"/>
      <w:marLeft w:val="0"/>
      <w:marRight w:val="0"/>
      <w:marTop w:val="0"/>
      <w:marBottom w:val="0"/>
      <w:divBdr>
        <w:top w:val="none" w:sz="0" w:space="0" w:color="auto"/>
        <w:left w:val="none" w:sz="0" w:space="0" w:color="auto"/>
        <w:bottom w:val="none" w:sz="0" w:space="0" w:color="auto"/>
        <w:right w:val="none" w:sz="0" w:space="0" w:color="auto"/>
      </w:divBdr>
    </w:div>
    <w:div w:id="1589801036">
      <w:bodyDiv w:val="1"/>
      <w:marLeft w:val="0"/>
      <w:marRight w:val="0"/>
      <w:marTop w:val="0"/>
      <w:marBottom w:val="0"/>
      <w:divBdr>
        <w:top w:val="none" w:sz="0" w:space="0" w:color="auto"/>
        <w:left w:val="none" w:sz="0" w:space="0" w:color="auto"/>
        <w:bottom w:val="none" w:sz="0" w:space="0" w:color="auto"/>
        <w:right w:val="none" w:sz="0" w:space="0" w:color="auto"/>
      </w:divBdr>
    </w:div>
    <w:div w:id="1591086629">
      <w:bodyDiv w:val="1"/>
      <w:marLeft w:val="0"/>
      <w:marRight w:val="0"/>
      <w:marTop w:val="0"/>
      <w:marBottom w:val="0"/>
      <w:divBdr>
        <w:top w:val="none" w:sz="0" w:space="0" w:color="auto"/>
        <w:left w:val="none" w:sz="0" w:space="0" w:color="auto"/>
        <w:bottom w:val="none" w:sz="0" w:space="0" w:color="auto"/>
        <w:right w:val="none" w:sz="0" w:space="0" w:color="auto"/>
      </w:divBdr>
    </w:div>
    <w:div w:id="1601255292">
      <w:bodyDiv w:val="1"/>
      <w:marLeft w:val="0"/>
      <w:marRight w:val="0"/>
      <w:marTop w:val="0"/>
      <w:marBottom w:val="0"/>
      <w:divBdr>
        <w:top w:val="none" w:sz="0" w:space="0" w:color="auto"/>
        <w:left w:val="none" w:sz="0" w:space="0" w:color="auto"/>
        <w:bottom w:val="none" w:sz="0" w:space="0" w:color="auto"/>
        <w:right w:val="none" w:sz="0" w:space="0" w:color="auto"/>
      </w:divBdr>
    </w:div>
    <w:div w:id="1646399718">
      <w:bodyDiv w:val="1"/>
      <w:marLeft w:val="0"/>
      <w:marRight w:val="0"/>
      <w:marTop w:val="0"/>
      <w:marBottom w:val="0"/>
      <w:divBdr>
        <w:top w:val="none" w:sz="0" w:space="0" w:color="auto"/>
        <w:left w:val="none" w:sz="0" w:space="0" w:color="auto"/>
        <w:bottom w:val="none" w:sz="0" w:space="0" w:color="auto"/>
        <w:right w:val="none" w:sz="0" w:space="0" w:color="auto"/>
      </w:divBdr>
    </w:div>
    <w:div w:id="1651129373">
      <w:bodyDiv w:val="1"/>
      <w:marLeft w:val="0"/>
      <w:marRight w:val="0"/>
      <w:marTop w:val="0"/>
      <w:marBottom w:val="0"/>
      <w:divBdr>
        <w:top w:val="none" w:sz="0" w:space="0" w:color="auto"/>
        <w:left w:val="none" w:sz="0" w:space="0" w:color="auto"/>
        <w:bottom w:val="none" w:sz="0" w:space="0" w:color="auto"/>
        <w:right w:val="none" w:sz="0" w:space="0" w:color="auto"/>
      </w:divBdr>
    </w:div>
    <w:div w:id="1654944905">
      <w:bodyDiv w:val="1"/>
      <w:marLeft w:val="0"/>
      <w:marRight w:val="0"/>
      <w:marTop w:val="0"/>
      <w:marBottom w:val="0"/>
      <w:divBdr>
        <w:top w:val="none" w:sz="0" w:space="0" w:color="auto"/>
        <w:left w:val="none" w:sz="0" w:space="0" w:color="auto"/>
        <w:bottom w:val="none" w:sz="0" w:space="0" w:color="auto"/>
        <w:right w:val="none" w:sz="0" w:space="0" w:color="auto"/>
      </w:divBdr>
    </w:div>
    <w:div w:id="1658804548">
      <w:bodyDiv w:val="1"/>
      <w:marLeft w:val="0"/>
      <w:marRight w:val="0"/>
      <w:marTop w:val="0"/>
      <w:marBottom w:val="0"/>
      <w:divBdr>
        <w:top w:val="none" w:sz="0" w:space="0" w:color="auto"/>
        <w:left w:val="none" w:sz="0" w:space="0" w:color="auto"/>
        <w:bottom w:val="none" w:sz="0" w:space="0" w:color="auto"/>
        <w:right w:val="none" w:sz="0" w:space="0" w:color="auto"/>
      </w:divBdr>
    </w:div>
    <w:div w:id="1662925882">
      <w:bodyDiv w:val="1"/>
      <w:marLeft w:val="0"/>
      <w:marRight w:val="0"/>
      <w:marTop w:val="0"/>
      <w:marBottom w:val="0"/>
      <w:divBdr>
        <w:top w:val="none" w:sz="0" w:space="0" w:color="auto"/>
        <w:left w:val="none" w:sz="0" w:space="0" w:color="auto"/>
        <w:bottom w:val="none" w:sz="0" w:space="0" w:color="auto"/>
        <w:right w:val="none" w:sz="0" w:space="0" w:color="auto"/>
      </w:divBdr>
    </w:div>
    <w:div w:id="1669943241">
      <w:bodyDiv w:val="1"/>
      <w:marLeft w:val="0"/>
      <w:marRight w:val="0"/>
      <w:marTop w:val="0"/>
      <w:marBottom w:val="0"/>
      <w:divBdr>
        <w:top w:val="none" w:sz="0" w:space="0" w:color="auto"/>
        <w:left w:val="none" w:sz="0" w:space="0" w:color="auto"/>
        <w:bottom w:val="none" w:sz="0" w:space="0" w:color="auto"/>
        <w:right w:val="none" w:sz="0" w:space="0" w:color="auto"/>
      </w:divBdr>
    </w:div>
    <w:div w:id="1672445526">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5">
          <w:marLeft w:val="0"/>
          <w:marRight w:val="0"/>
          <w:marTop w:val="0"/>
          <w:marBottom w:val="0"/>
          <w:divBdr>
            <w:top w:val="none" w:sz="0" w:space="0" w:color="auto"/>
            <w:left w:val="none" w:sz="0" w:space="0" w:color="auto"/>
            <w:bottom w:val="none" w:sz="0" w:space="0" w:color="auto"/>
            <w:right w:val="none" w:sz="0" w:space="0" w:color="auto"/>
          </w:divBdr>
          <w:divsChild>
            <w:div w:id="1531845273">
              <w:marLeft w:val="2980"/>
              <w:marRight w:val="0"/>
              <w:marTop w:val="0"/>
              <w:marBottom w:val="0"/>
              <w:divBdr>
                <w:top w:val="none" w:sz="0" w:space="0" w:color="auto"/>
                <w:left w:val="single" w:sz="6" w:space="0" w:color="CCD2D2"/>
                <w:bottom w:val="none" w:sz="0" w:space="0" w:color="auto"/>
                <w:right w:val="none" w:sz="0" w:space="0" w:color="auto"/>
              </w:divBdr>
              <w:divsChild>
                <w:div w:id="1028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23693">
      <w:bodyDiv w:val="1"/>
      <w:marLeft w:val="0"/>
      <w:marRight w:val="0"/>
      <w:marTop w:val="0"/>
      <w:marBottom w:val="0"/>
      <w:divBdr>
        <w:top w:val="none" w:sz="0" w:space="0" w:color="auto"/>
        <w:left w:val="none" w:sz="0" w:space="0" w:color="auto"/>
        <w:bottom w:val="none" w:sz="0" w:space="0" w:color="auto"/>
        <w:right w:val="none" w:sz="0" w:space="0" w:color="auto"/>
      </w:divBdr>
    </w:div>
    <w:div w:id="1679651709">
      <w:bodyDiv w:val="1"/>
      <w:marLeft w:val="0"/>
      <w:marRight w:val="0"/>
      <w:marTop w:val="0"/>
      <w:marBottom w:val="0"/>
      <w:divBdr>
        <w:top w:val="none" w:sz="0" w:space="0" w:color="auto"/>
        <w:left w:val="none" w:sz="0" w:space="0" w:color="auto"/>
        <w:bottom w:val="none" w:sz="0" w:space="0" w:color="auto"/>
        <w:right w:val="none" w:sz="0" w:space="0" w:color="auto"/>
      </w:divBdr>
    </w:div>
    <w:div w:id="1680423388">
      <w:bodyDiv w:val="1"/>
      <w:marLeft w:val="0"/>
      <w:marRight w:val="0"/>
      <w:marTop w:val="0"/>
      <w:marBottom w:val="0"/>
      <w:divBdr>
        <w:top w:val="none" w:sz="0" w:space="0" w:color="auto"/>
        <w:left w:val="none" w:sz="0" w:space="0" w:color="auto"/>
        <w:bottom w:val="none" w:sz="0" w:space="0" w:color="auto"/>
        <w:right w:val="none" w:sz="0" w:space="0" w:color="auto"/>
      </w:divBdr>
    </w:div>
    <w:div w:id="1690176661">
      <w:bodyDiv w:val="1"/>
      <w:marLeft w:val="0"/>
      <w:marRight w:val="0"/>
      <w:marTop w:val="0"/>
      <w:marBottom w:val="0"/>
      <w:divBdr>
        <w:top w:val="none" w:sz="0" w:space="0" w:color="auto"/>
        <w:left w:val="none" w:sz="0" w:space="0" w:color="auto"/>
        <w:bottom w:val="none" w:sz="0" w:space="0" w:color="auto"/>
        <w:right w:val="none" w:sz="0" w:space="0" w:color="auto"/>
      </w:divBdr>
    </w:div>
    <w:div w:id="1699500401">
      <w:bodyDiv w:val="1"/>
      <w:marLeft w:val="0"/>
      <w:marRight w:val="0"/>
      <w:marTop w:val="0"/>
      <w:marBottom w:val="0"/>
      <w:divBdr>
        <w:top w:val="none" w:sz="0" w:space="0" w:color="auto"/>
        <w:left w:val="none" w:sz="0" w:space="0" w:color="auto"/>
        <w:bottom w:val="none" w:sz="0" w:space="0" w:color="auto"/>
        <w:right w:val="none" w:sz="0" w:space="0" w:color="auto"/>
      </w:divBdr>
    </w:div>
    <w:div w:id="1702900799">
      <w:bodyDiv w:val="1"/>
      <w:marLeft w:val="0"/>
      <w:marRight w:val="0"/>
      <w:marTop w:val="0"/>
      <w:marBottom w:val="0"/>
      <w:divBdr>
        <w:top w:val="none" w:sz="0" w:space="0" w:color="auto"/>
        <w:left w:val="none" w:sz="0" w:space="0" w:color="auto"/>
        <w:bottom w:val="none" w:sz="0" w:space="0" w:color="auto"/>
        <w:right w:val="none" w:sz="0" w:space="0" w:color="auto"/>
      </w:divBdr>
    </w:div>
    <w:div w:id="1705058763">
      <w:bodyDiv w:val="1"/>
      <w:marLeft w:val="0"/>
      <w:marRight w:val="0"/>
      <w:marTop w:val="0"/>
      <w:marBottom w:val="0"/>
      <w:divBdr>
        <w:top w:val="none" w:sz="0" w:space="0" w:color="auto"/>
        <w:left w:val="none" w:sz="0" w:space="0" w:color="auto"/>
        <w:bottom w:val="none" w:sz="0" w:space="0" w:color="auto"/>
        <w:right w:val="none" w:sz="0" w:space="0" w:color="auto"/>
      </w:divBdr>
    </w:div>
    <w:div w:id="1715883637">
      <w:bodyDiv w:val="1"/>
      <w:marLeft w:val="0"/>
      <w:marRight w:val="0"/>
      <w:marTop w:val="0"/>
      <w:marBottom w:val="0"/>
      <w:divBdr>
        <w:top w:val="none" w:sz="0" w:space="0" w:color="auto"/>
        <w:left w:val="none" w:sz="0" w:space="0" w:color="auto"/>
        <w:bottom w:val="none" w:sz="0" w:space="0" w:color="auto"/>
        <w:right w:val="none" w:sz="0" w:space="0" w:color="auto"/>
      </w:divBdr>
    </w:div>
    <w:div w:id="1721981418">
      <w:bodyDiv w:val="1"/>
      <w:marLeft w:val="0"/>
      <w:marRight w:val="0"/>
      <w:marTop w:val="0"/>
      <w:marBottom w:val="0"/>
      <w:divBdr>
        <w:top w:val="none" w:sz="0" w:space="0" w:color="auto"/>
        <w:left w:val="none" w:sz="0" w:space="0" w:color="auto"/>
        <w:bottom w:val="none" w:sz="0" w:space="0" w:color="auto"/>
        <w:right w:val="none" w:sz="0" w:space="0" w:color="auto"/>
      </w:divBdr>
    </w:div>
    <w:div w:id="1730962073">
      <w:bodyDiv w:val="1"/>
      <w:marLeft w:val="0"/>
      <w:marRight w:val="0"/>
      <w:marTop w:val="0"/>
      <w:marBottom w:val="0"/>
      <w:divBdr>
        <w:top w:val="none" w:sz="0" w:space="0" w:color="auto"/>
        <w:left w:val="none" w:sz="0" w:space="0" w:color="auto"/>
        <w:bottom w:val="none" w:sz="0" w:space="0" w:color="auto"/>
        <w:right w:val="none" w:sz="0" w:space="0" w:color="auto"/>
      </w:divBdr>
    </w:div>
    <w:div w:id="1741370869">
      <w:bodyDiv w:val="1"/>
      <w:marLeft w:val="0"/>
      <w:marRight w:val="0"/>
      <w:marTop w:val="0"/>
      <w:marBottom w:val="0"/>
      <w:divBdr>
        <w:top w:val="none" w:sz="0" w:space="0" w:color="auto"/>
        <w:left w:val="none" w:sz="0" w:space="0" w:color="auto"/>
        <w:bottom w:val="none" w:sz="0" w:space="0" w:color="auto"/>
        <w:right w:val="none" w:sz="0" w:space="0" w:color="auto"/>
      </w:divBdr>
    </w:div>
    <w:div w:id="1744571984">
      <w:bodyDiv w:val="1"/>
      <w:marLeft w:val="0"/>
      <w:marRight w:val="0"/>
      <w:marTop w:val="0"/>
      <w:marBottom w:val="0"/>
      <w:divBdr>
        <w:top w:val="none" w:sz="0" w:space="0" w:color="auto"/>
        <w:left w:val="none" w:sz="0" w:space="0" w:color="auto"/>
        <w:bottom w:val="none" w:sz="0" w:space="0" w:color="auto"/>
        <w:right w:val="none" w:sz="0" w:space="0" w:color="auto"/>
      </w:divBdr>
    </w:div>
    <w:div w:id="1752970592">
      <w:bodyDiv w:val="1"/>
      <w:marLeft w:val="0"/>
      <w:marRight w:val="0"/>
      <w:marTop w:val="0"/>
      <w:marBottom w:val="0"/>
      <w:divBdr>
        <w:top w:val="none" w:sz="0" w:space="0" w:color="auto"/>
        <w:left w:val="none" w:sz="0" w:space="0" w:color="auto"/>
        <w:bottom w:val="none" w:sz="0" w:space="0" w:color="auto"/>
        <w:right w:val="none" w:sz="0" w:space="0" w:color="auto"/>
      </w:divBdr>
    </w:div>
    <w:div w:id="1770849541">
      <w:bodyDiv w:val="1"/>
      <w:marLeft w:val="0"/>
      <w:marRight w:val="0"/>
      <w:marTop w:val="0"/>
      <w:marBottom w:val="0"/>
      <w:divBdr>
        <w:top w:val="none" w:sz="0" w:space="0" w:color="auto"/>
        <w:left w:val="none" w:sz="0" w:space="0" w:color="auto"/>
        <w:bottom w:val="none" w:sz="0" w:space="0" w:color="auto"/>
        <w:right w:val="none" w:sz="0" w:space="0" w:color="auto"/>
      </w:divBdr>
      <w:divsChild>
        <w:div w:id="2112775735">
          <w:marLeft w:val="0"/>
          <w:marRight w:val="0"/>
          <w:marTop w:val="0"/>
          <w:marBottom w:val="0"/>
          <w:divBdr>
            <w:top w:val="none" w:sz="0" w:space="0" w:color="auto"/>
            <w:left w:val="none" w:sz="0" w:space="0" w:color="auto"/>
            <w:bottom w:val="none" w:sz="0" w:space="0" w:color="auto"/>
            <w:right w:val="none" w:sz="0" w:space="0" w:color="auto"/>
          </w:divBdr>
        </w:div>
      </w:divsChild>
    </w:div>
    <w:div w:id="1793665381">
      <w:bodyDiv w:val="1"/>
      <w:marLeft w:val="0"/>
      <w:marRight w:val="0"/>
      <w:marTop w:val="0"/>
      <w:marBottom w:val="0"/>
      <w:divBdr>
        <w:top w:val="none" w:sz="0" w:space="0" w:color="auto"/>
        <w:left w:val="none" w:sz="0" w:space="0" w:color="auto"/>
        <w:bottom w:val="none" w:sz="0" w:space="0" w:color="auto"/>
        <w:right w:val="none" w:sz="0" w:space="0" w:color="auto"/>
      </w:divBdr>
    </w:div>
    <w:div w:id="1812595499">
      <w:bodyDiv w:val="1"/>
      <w:marLeft w:val="0"/>
      <w:marRight w:val="0"/>
      <w:marTop w:val="0"/>
      <w:marBottom w:val="0"/>
      <w:divBdr>
        <w:top w:val="none" w:sz="0" w:space="0" w:color="auto"/>
        <w:left w:val="none" w:sz="0" w:space="0" w:color="auto"/>
        <w:bottom w:val="none" w:sz="0" w:space="0" w:color="auto"/>
        <w:right w:val="none" w:sz="0" w:space="0" w:color="auto"/>
      </w:divBdr>
    </w:div>
    <w:div w:id="1818566169">
      <w:bodyDiv w:val="1"/>
      <w:marLeft w:val="0"/>
      <w:marRight w:val="0"/>
      <w:marTop w:val="0"/>
      <w:marBottom w:val="0"/>
      <w:divBdr>
        <w:top w:val="none" w:sz="0" w:space="0" w:color="auto"/>
        <w:left w:val="none" w:sz="0" w:space="0" w:color="auto"/>
        <w:bottom w:val="none" w:sz="0" w:space="0" w:color="auto"/>
        <w:right w:val="none" w:sz="0" w:space="0" w:color="auto"/>
      </w:divBdr>
      <w:divsChild>
        <w:div w:id="1259487870">
          <w:marLeft w:val="0"/>
          <w:marRight w:val="0"/>
          <w:marTop w:val="0"/>
          <w:marBottom w:val="0"/>
          <w:divBdr>
            <w:top w:val="none" w:sz="0" w:space="0" w:color="auto"/>
            <w:left w:val="none" w:sz="0" w:space="0" w:color="auto"/>
            <w:bottom w:val="none" w:sz="0" w:space="0" w:color="auto"/>
            <w:right w:val="none" w:sz="0" w:space="0" w:color="auto"/>
          </w:divBdr>
          <w:divsChild>
            <w:div w:id="305549480">
              <w:marLeft w:val="2980"/>
              <w:marRight w:val="0"/>
              <w:marTop w:val="0"/>
              <w:marBottom w:val="0"/>
              <w:divBdr>
                <w:top w:val="none" w:sz="0" w:space="0" w:color="auto"/>
                <w:left w:val="single" w:sz="6" w:space="0" w:color="CCD2D2"/>
                <w:bottom w:val="none" w:sz="0" w:space="0" w:color="auto"/>
                <w:right w:val="none" w:sz="0" w:space="0" w:color="auto"/>
              </w:divBdr>
              <w:divsChild>
                <w:div w:id="139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4221">
      <w:bodyDiv w:val="1"/>
      <w:marLeft w:val="0"/>
      <w:marRight w:val="0"/>
      <w:marTop w:val="0"/>
      <w:marBottom w:val="0"/>
      <w:divBdr>
        <w:top w:val="none" w:sz="0" w:space="0" w:color="auto"/>
        <w:left w:val="none" w:sz="0" w:space="0" w:color="auto"/>
        <w:bottom w:val="none" w:sz="0" w:space="0" w:color="auto"/>
        <w:right w:val="none" w:sz="0" w:space="0" w:color="auto"/>
      </w:divBdr>
    </w:div>
    <w:div w:id="1828981550">
      <w:bodyDiv w:val="1"/>
      <w:marLeft w:val="0"/>
      <w:marRight w:val="0"/>
      <w:marTop w:val="0"/>
      <w:marBottom w:val="0"/>
      <w:divBdr>
        <w:top w:val="none" w:sz="0" w:space="0" w:color="auto"/>
        <w:left w:val="none" w:sz="0" w:space="0" w:color="auto"/>
        <w:bottom w:val="none" w:sz="0" w:space="0" w:color="auto"/>
        <w:right w:val="none" w:sz="0" w:space="0" w:color="auto"/>
      </w:divBdr>
      <w:divsChild>
        <w:div w:id="588542165">
          <w:marLeft w:val="0"/>
          <w:marRight w:val="0"/>
          <w:marTop w:val="0"/>
          <w:marBottom w:val="0"/>
          <w:divBdr>
            <w:top w:val="none" w:sz="0" w:space="0" w:color="auto"/>
            <w:left w:val="none" w:sz="0" w:space="0" w:color="auto"/>
            <w:bottom w:val="none" w:sz="0" w:space="0" w:color="auto"/>
            <w:right w:val="none" w:sz="0" w:space="0" w:color="auto"/>
          </w:divBdr>
        </w:div>
        <w:div w:id="1843276572">
          <w:marLeft w:val="0"/>
          <w:marRight w:val="0"/>
          <w:marTop w:val="0"/>
          <w:marBottom w:val="0"/>
          <w:divBdr>
            <w:top w:val="none" w:sz="0" w:space="0" w:color="auto"/>
            <w:left w:val="none" w:sz="0" w:space="0" w:color="auto"/>
            <w:bottom w:val="none" w:sz="0" w:space="0" w:color="auto"/>
            <w:right w:val="none" w:sz="0" w:space="0" w:color="auto"/>
          </w:divBdr>
        </w:div>
      </w:divsChild>
    </w:div>
    <w:div w:id="1836603055">
      <w:bodyDiv w:val="1"/>
      <w:marLeft w:val="0"/>
      <w:marRight w:val="0"/>
      <w:marTop w:val="0"/>
      <w:marBottom w:val="0"/>
      <w:divBdr>
        <w:top w:val="none" w:sz="0" w:space="0" w:color="auto"/>
        <w:left w:val="none" w:sz="0" w:space="0" w:color="auto"/>
        <w:bottom w:val="none" w:sz="0" w:space="0" w:color="auto"/>
        <w:right w:val="none" w:sz="0" w:space="0" w:color="auto"/>
      </w:divBdr>
    </w:div>
    <w:div w:id="1846363040">
      <w:bodyDiv w:val="1"/>
      <w:marLeft w:val="0"/>
      <w:marRight w:val="0"/>
      <w:marTop w:val="0"/>
      <w:marBottom w:val="0"/>
      <w:divBdr>
        <w:top w:val="none" w:sz="0" w:space="0" w:color="auto"/>
        <w:left w:val="none" w:sz="0" w:space="0" w:color="auto"/>
        <w:bottom w:val="none" w:sz="0" w:space="0" w:color="auto"/>
        <w:right w:val="none" w:sz="0" w:space="0" w:color="auto"/>
      </w:divBdr>
    </w:div>
    <w:div w:id="1854802921">
      <w:bodyDiv w:val="1"/>
      <w:marLeft w:val="0"/>
      <w:marRight w:val="0"/>
      <w:marTop w:val="0"/>
      <w:marBottom w:val="0"/>
      <w:divBdr>
        <w:top w:val="none" w:sz="0" w:space="0" w:color="auto"/>
        <w:left w:val="none" w:sz="0" w:space="0" w:color="auto"/>
        <w:bottom w:val="none" w:sz="0" w:space="0" w:color="auto"/>
        <w:right w:val="none" w:sz="0" w:space="0" w:color="auto"/>
      </w:divBdr>
    </w:div>
    <w:div w:id="1855075466">
      <w:bodyDiv w:val="1"/>
      <w:marLeft w:val="0"/>
      <w:marRight w:val="0"/>
      <w:marTop w:val="0"/>
      <w:marBottom w:val="0"/>
      <w:divBdr>
        <w:top w:val="none" w:sz="0" w:space="0" w:color="auto"/>
        <w:left w:val="none" w:sz="0" w:space="0" w:color="auto"/>
        <w:bottom w:val="none" w:sz="0" w:space="0" w:color="auto"/>
        <w:right w:val="none" w:sz="0" w:space="0" w:color="auto"/>
      </w:divBdr>
    </w:div>
    <w:div w:id="1858032176">
      <w:bodyDiv w:val="1"/>
      <w:marLeft w:val="0"/>
      <w:marRight w:val="0"/>
      <w:marTop w:val="0"/>
      <w:marBottom w:val="0"/>
      <w:divBdr>
        <w:top w:val="none" w:sz="0" w:space="0" w:color="auto"/>
        <w:left w:val="none" w:sz="0" w:space="0" w:color="auto"/>
        <w:bottom w:val="none" w:sz="0" w:space="0" w:color="auto"/>
        <w:right w:val="none" w:sz="0" w:space="0" w:color="auto"/>
      </w:divBdr>
    </w:div>
    <w:div w:id="1858736797">
      <w:bodyDiv w:val="1"/>
      <w:marLeft w:val="0"/>
      <w:marRight w:val="0"/>
      <w:marTop w:val="0"/>
      <w:marBottom w:val="0"/>
      <w:divBdr>
        <w:top w:val="none" w:sz="0" w:space="0" w:color="auto"/>
        <w:left w:val="none" w:sz="0" w:space="0" w:color="auto"/>
        <w:bottom w:val="none" w:sz="0" w:space="0" w:color="auto"/>
        <w:right w:val="none" w:sz="0" w:space="0" w:color="auto"/>
      </w:divBdr>
    </w:div>
    <w:div w:id="1865286805">
      <w:bodyDiv w:val="1"/>
      <w:marLeft w:val="0"/>
      <w:marRight w:val="0"/>
      <w:marTop w:val="0"/>
      <w:marBottom w:val="0"/>
      <w:divBdr>
        <w:top w:val="none" w:sz="0" w:space="0" w:color="auto"/>
        <w:left w:val="none" w:sz="0" w:space="0" w:color="auto"/>
        <w:bottom w:val="none" w:sz="0" w:space="0" w:color="auto"/>
        <w:right w:val="none" w:sz="0" w:space="0" w:color="auto"/>
      </w:divBdr>
    </w:div>
    <w:div w:id="1868255733">
      <w:bodyDiv w:val="1"/>
      <w:marLeft w:val="0"/>
      <w:marRight w:val="0"/>
      <w:marTop w:val="0"/>
      <w:marBottom w:val="0"/>
      <w:divBdr>
        <w:top w:val="none" w:sz="0" w:space="0" w:color="auto"/>
        <w:left w:val="none" w:sz="0" w:space="0" w:color="auto"/>
        <w:bottom w:val="none" w:sz="0" w:space="0" w:color="auto"/>
        <w:right w:val="none" w:sz="0" w:space="0" w:color="auto"/>
      </w:divBdr>
    </w:div>
    <w:div w:id="1880825422">
      <w:bodyDiv w:val="1"/>
      <w:marLeft w:val="0"/>
      <w:marRight w:val="0"/>
      <w:marTop w:val="0"/>
      <w:marBottom w:val="0"/>
      <w:divBdr>
        <w:top w:val="none" w:sz="0" w:space="0" w:color="auto"/>
        <w:left w:val="none" w:sz="0" w:space="0" w:color="auto"/>
        <w:bottom w:val="none" w:sz="0" w:space="0" w:color="auto"/>
        <w:right w:val="none" w:sz="0" w:space="0" w:color="auto"/>
      </w:divBdr>
    </w:div>
    <w:div w:id="1894198731">
      <w:bodyDiv w:val="1"/>
      <w:marLeft w:val="0"/>
      <w:marRight w:val="0"/>
      <w:marTop w:val="0"/>
      <w:marBottom w:val="0"/>
      <w:divBdr>
        <w:top w:val="none" w:sz="0" w:space="0" w:color="auto"/>
        <w:left w:val="none" w:sz="0" w:space="0" w:color="auto"/>
        <w:bottom w:val="none" w:sz="0" w:space="0" w:color="auto"/>
        <w:right w:val="none" w:sz="0" w:space="0" w:color="auto"/>
      </w:divBdr>
    </w:div>
    <w:div w:id="1895651767">
      <w:bodyDiv w:val="1"/>
      <w:marLeft w:val="0"/>
      <w:marRight w:val="0"/>
      <w:marTop w:val="0"/>
      <w:marBottom w:val="0"/>
      <w:divBdr>
        <w:top w:val="none" w:sz="0" w:space="0" w:color="auto"/>
        <w:left w:val="none" w:sz="0" w:space="0" w:color="auto"/>
        <w:bottom w:val="none" w:sz="0" w:space="0" w:color="auto"/>
        <w:right w:val="none" w:sz="0" w:space="0" w:color="auto"/>
      </w:divBdr>
    </w:div>
    <w:div w:id="1897273420">
      <w:bodyDiv w:val="1"/>
      <w:marLeft w:val="0"/>
      <w:marRight w:val="0"/>
      <w:marTop w:val="0"/>
      <w:marBottom w:val="0"/>
      <w:divBdr>
        <w:top w:val="none" w:sz="0" w:space="0" w:color="auto"/>
        <w:left w:val="none" w:sz="0" w:space="0" w:color="auto"/>
        <w:bottom w:val="none" w:sz="0" w:space="0" w:color="auto"/>
        <w:right w:val="none" w:sz="0" w:space="0" w:color="auto"/>
      </w:divBdr>
    </w:div>
    <w:div w:id="1898515951">
      <w:bodyDiv w:val="1"/>
      <w:marLeft w:val="0"/>
      <w:marRight w:val="0"/>
      <w:marTop w:val="0"/>
      <w:marBottom w:val="0"/>
      <w:divBdr>
        <w:top w:val="none" w:sz="0" w:space="0" w:color="auto"/>
        <w:left w:val="none" w:sz="0" w:space="0" w:color="auto"/>
        <w:bottom w:val="none" w:sz="0" w:space="0" w:color="auto"/>
        <w:right w:val="none" w:sz="0" w:space="0" w:color="auto"/>
      </w:divBdr>
    </w:div>
    <w:div w:id="1915780571">
      <w:bodyDiv w:val="1"/>
      <w:marLeft w:val="0"/>
      <w:marRight w:val="0"/>
      <w:marTop w:val="0"/>
      <w:marBottom w:val="0"/>
      <w:divBdr>
        <w:top w:val="none" w:sz="0" w:space="0" w:color="auto"/>
        <w:left w:val="none" w:sz="0" w:space="0" w:color="auto"/>
        <w:bottom w:val="none" w:sz="0" w:space="0" w:color="auto"/>
        <w:right w:val="none" w:sz="0" w:space="0" w:color="auto"/>
      </w:divBdr>
    </w:div>
    <w:div w:id="1917472891">
      <w:bodyDiv w:val="1"/>
      <w:marLeft w:val="0"/>
      <w:marRight w:val="0"/>
      <w:marTop w:val="0"/>
      <w:marBottom w:val="0"/>
      <w:divBdr>
        <w:top w:val="none" w:sz="0" w:space="0" w:color="auto"/>
        <w:left w:val="none" w:sz="0" w:space="0" w:color="auto"/>
        <w:bottom w:val="none" w:sz="0" w:space="0" w:color="auto"/>
        <w:right w:val="none" w:sz="0" w:space="0" w:color="auto"/>
      </w:divBdr>
    </w:div>
    <w:div w:id="1920358178">
      <w:bodyDiv w:val="1"/>
      <w:marLeft w:val="0"/>
      <w:marRight w:val="0"/>
      <w:marTop w:val="0"/>
      <w:marBottom w:val="0"/>
      <w:divBdr>
        <w:top w:val="none" w:sz="0" w:space="0" w:color="auto"/>
        <w:left w:val="none" w:sz="0" w:space="0" w:color="auto"/>
        <w:bottom w:val="none" w:sz="0" w:space="0" w:color="auto"/>
        <w:right w:val="none" w:sz="0" w:space="0" w:color="auto"/>
      </w:divBdr>
    </w:div>
    <w:div w:id="1926263537">
      <w:bodyDiv w:val="1"/>
      <w:marLeft w:val="0"/>
      <w:marRight w:val="0"/>
      <w:marTop w:val="0"/>
      <w:marBottom w:val="0"/>
      <w:divBdr>
        <w:top w:val="none" w:sz="0" w:space="0" w:color="auto"/>
        <w:left w:val="none" w:sz="0" w:space="0" w:color="auto"/>
        <w:bottom w:val="none" w:sz="0" w:space="0" w:color="auto"/>
        <w:right w:val="none" w:sz="0" w:space="0" w:color="auto"/>
      </w:divBdr>
    </w:div>
    <w:div w:id="1935554567">
      <w:bodyDiv w:val="1"/>
      <w:marLeft w:val="0"/>
      <w:marRight w:val="0"/>
      <w:marTop w:val="0"/>
      <w:marBottom w:val="0"/>
      <w:divBdr>
        <w:top w:val="none" w:sz="0" w:space="0" w:color="auto"/>
        <w:left w:val="none" w:sz="0" w:space="0" w:color="auto"/>
        <w:bottom w:val="none" w:sz="0" w:space="0" w:color="auto"/>
        <w:right w:val="none" w:sz="0" w:space="0" w:color="auto"/>
      </w:divBdr>
      <w:divsChild>
        <w:div w:id="624385120">
          <w:marLeft w:val="0"/>
          <w:marRight w:val="0"/>
          <w:marTop w:val="0"/>
          <w:marBottom w:val="0"/>
          <w:divBdr>
            <w:top w:val="none" w:sz="0" w:space="0" w:color="auto"/>
            <w:left w:val="none" w:sz="0" w:space="0" w:color="auto"/>
            <w:bottom w:val="none" w:sz="0" w:space="0" w:color="auto"/>
            <w:right w:val="none" w:sz="0" w:space="0" w:color="auto"/>
          </w:divBdr>
          <w:divsChild>
            <w:div w:id="13387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2078">
      <w:bodyDiv w:val="1"/>
      <w:marLeft w:val="0"/>
      <w:marRight w:val="0"/>
      <w:marTop w:val="0"/>
      <w:marBottom w:val="0"/>
      <w:divBdr>
        <w:top w:val="none" w:sz="0" w:space="0" w:color="auto"/>
        <w:left w:val="none" w:sz="0" w:space="0" w:color="auto"/>
        <w:bottom w:val="none" w:sz="0" w:space="0" w:color="auto"/>
        <w:right w:val="none" w:sz="0" w:space="0" w:color="auto"/>
      </w:divBdr>
    </w:div>
    <w:div w:id="1942491904">
      <w:bodyDiv w:val="1"/>
      <w:marLeft w:val="0"/>
      <w:marRight w:val="0"/>
      <w:marTop w:val="0"/>
      <w:marBottom w:val="0"/>
      <w:divBdr>
        <w:top w:val="none" w:sz="0" w:space="0" w:color="auto"/>
        <w:left w:val="none" w:sz="0" w:space="0" w:color="auto"/>
        <w:bottom w:val="none" w:sz="0" w:space="0" w:color="auto"/>
        <w:right w:val="none" w:sz="0" w:space="0" w:color="auto"/>
      </w:divBdr>
    </w:div>
    <w:div w:id="1943995531">
      <w:bodyDiv w:val="1"/>
      <w:marLeft w:val="0"/>
      <w:marRight w:val="0"/>
      <w:marTop w:val="0"/>
      <w:marBottom w:val="0"/>
      <w:divBdr>
        <w:top w:val="none" w:sz="0" w:space="0" w:color="auto"/>
        <w:left w:val="none" w:sz="0" w:space="0" w:color="auto"/>
        <w:bottom w:val="none" w:sz="0" w:space="0" w:color="auto"/>
        <w:right w:val="none" w:sz="0" w:space="0" w:color="auto"/>
      </w:divBdr>
    </w:div>
    <w:div w:id="1949966602">
      <w:bodyDiv w:val="1"/>
      <w:marLeft w:val="0"/>
      <w:marRight w:val="0"/>
      <w:marTop w:val="0"/>
      <w:marBottom w:val="0"/>
      <w:divBdr>
        <w:top w:val="none" w:sz="0" w:space="0" w:color="auto"/>
        <w:left w:val="none" w:sz="0" w:space="0" w:color="auto"/>
        <w:bottom w:val="none" w:sz="0" w:space="0" w:color="auto"/>
        <w:right w:val="none" w:sz="0" w:space="0" w:color="auto"/>
      </w:divBdr>
    </w:div>
    <w:div w:id="1962103763">
      <w:bodyDiv w:val="1"/>
      <w:marLeft w:val="0"/>
      <w:marRight w:val="0"/>
      <w:marTop w:val="0"/>
      <w:marBottom w:val="0"/>
      <w:divBdr>
        <w:top w:val="none" w:sz="0" w:space="0" w:color="auto"/>
        <w:left w:val="none" w:sz="0" w:space="0" w:color="auto"/>
        <w:bottom w:val="none" w:sz="0" w:space="0" w:color="auto"/>
        <w:right w:val="none" w:sz="0" w:space="0" w:color="auto"/>
      </w:divBdr>
    </w:div>
    <w:div w:id="1964574502">
      <w:bodyDiv w:val="1"/>
      <w:marLeft w:val="0"/>
      <w:marRight w:val="0"/>
      <w:marTop w:val="0"/>
      <w:marBottom w:val="0"/>
      <w:divBdr>
        <w:top w:val="none" w:sz="0" w:space="0" w:color="auto"/>
        <w:left w:val="none" w:sz="0" w:space="0" w:color="auto"/>
        <w:bottom w:val="none" w:sz="0" w:space="0" w:color="auto"/>
        <w:right w:val="none" w:sz="0" w:space="0" w:color="auto"/>
      </w:divBdr>
    </w:div>
    <w:div w:id="1967081766">
      <w:bodyDiv w:val="1"/>
      <w:marLeft w:val="0"/>
      <w:marRight w:val="0"/>
      <w:marTop w:val="0"/>
      <w:marBottom w:val="0"/>
      <w:divBdr>
        <w:top w:val="none" w:sz="0" w:space="0" w:color="auto"/>
        <w:left w:val="none" w:sz="0" w:space="0" w:color="auto"/>
        <w:bottom w:val="none" w:sz="0" w:space="0" w:color="auto"/>
        <w:right w:val="none" w:sz="0" w:space="0" w:color="auto"/>
      </w:divBdr>
    </w:div>
    <w:div w:id="1968969826">
      <w:bodyDiv w:val="1"/>
      <w:marLeft w:val="0"/>
      <w:marRight w:val="0"/>
      <w:marTop w:val="0"/>
      <w:marBottom w:val="0"/>
      <w:divBdr>
        <w:top w:val="none" w:sz="0" w:space="0" w:color="auto"/>
        <w:left w:val="none" w:sz="0" w:space="0" w:color="auto"/>
        <w:bottom w:val="none" w:sz="0" w:space="0" w:color="auto"/>
        <w:right w:val="none" w:sz="0" w:space="0" w:color="auto"/>
      </w:divBdr>
    </w:div>
    <w:div w:id="1992515092">
      <w:bodyDiv w:val="1"/>
      <w:marLeft w:val="0"/>
      <w:marRight w:val="0"/>
      <w:marTop w:val="0"/>
      <w:marBottom w:val="0"/>
      <w:divBdr>
        <w:top w:val="none" w:sz="0" w:space="0" w:color="auto"/>
        <w:left w:val="none" w:sz="0" w:space="0" w:color="auto"/>
        <w:bottom w:val="none" w:sz="0" w:space="0" w:color="auto"/>
        <w:right w:val="none" w:sz="0" w:space="0" w:color="auto"/>
      </w:divBdr>
    </w:div>
    <w:div w:id="2024089893">
      <w:bodyDiv w:val="1"/>
      <w:marLeft w:val="0"/>
      <w:marRight w:val="0"/>
      <w:marTop w:val="0"/>
      <w:marBottom w:val="0"/>
      <w:divBdr>
        <w:top w:val="none" w:sz="0" w:space="0" w:color="auto"/>
        <w:left w:val="none" w:sz="0" w:space="0" w:color="auto"/>
        <w:bottom w:val="none" w:sz="0" w:space="0" w:color="auto"/>
        <w:right w:val="none" w:sz="0" w:space="0" w:color="auto"/>
      </w:divBdr>
    </w:div>
    <w:div w:id="2037269498">
      <w:bodyDiv w:val="1"/>
      <w:marLeft w:val="0"/>
      <w:marRight w:val="0"/>
      <w:marTop w:val="0"/>
      <w:marBottom w:val="0"/>
      <w:divBdr>
        <w:top w:val="none" w:sz="0" w:space="0" w:color="auto"/>
        <w:left w:val="none" w:sz="0" w:space="0" w:color="auto"/>
        <w:bottom w:val="none" w:sz="0" w:space="0" w:color="auto"/>
        <w:right w:val="none" w:sz="0" w:space="0" w:color="auto"/>
      </w:divBdr>
    </w:div>
    <w:div w:id="2044475669">
      <w:bodyDiv w:val="1"/>
      <w:marLeft w:val="0"/>
      <w:marRight w:val="0"/>
      <w:marTop w:val="0"/>
      <w:marBottom w:val="0"/>
      <w:divBdr>
        <w:top w:val="none" w:sz="0" w:space="0" w:color="auto"/>
        <w:left w:val="none" w:sz="0" w:space="0" w:color="auto"/>
        <w:bottom w:val="none" w:sz="0" w:space="0" w:color="auto"/>
        <w:right w:val="none" w:sz="0" w:space="0" w:color="auto"/>
      </w:divBdr>
    </w:div>
    <w:div w:id="2047026597">
      <w:bodyDiv w:val="1"/>
      <w:marLeft w:val="0"/>
      <w:marRight w:val="0"/>
      <w:marTop w:val="0"/>
      <w:marBottom w:val="0"/>
      <w:divBdr>
        <w:top w:val="none" w:sz="0" w:space="0" w:color="auto"/>
        <w:left w:val="none" w:sz="0" w:space="0" w:color="auto"/>
        <w:bottom w:val="none" w:sz="0" w:space="0" w:color="auto"/>
        <w:right w:val="none" w:sz="0" w:space="0" w:color="auto"/>
      </w:divBdr>
    </w:div>
    <w:div w:id="2047178337">
      <w:bodyDiv w:val="1"/>
      <w:marLeft w:val="0"/>
      <w:marRight w:val="0"/>
      <w:marTop w:val="0"/>
      <w:marBottom w:val="0"/>
      <w:divBdr>
        <w:top w:val="none" w:sz="0" w:space="0" w:color="auto"/>
        <w:left w:val="none" w:sz="0" w:space="0" w:color="auto"/>
        <w:bottom w:val="none" w:sz="0" w:space="0" w:color="auto"/>
        <w:right w:val="none" w:sz="0" w:space="0" w:color="auto"/>
      </w:divBdr>
    </w:div>
    <w:div w:id="2049715266">
      <w:bodyDiv w:val="1"/>
      <w:marLeft w:val="0"/>
      <w:marRight w:val="0"/>
      <w:marTop w:val="0"/>
      <w:marBottom w:val="0"/>
      <w:divBdr>
        <w:top w:val="none" w:sz="0" w:space="0" w:color="auto"/>
        <w:left w:val="none" w:sz="0" w:space="0" w:color="auto"/>
        <w:bottom w:val="none" w:sz="0" w:space="0" w:color="auto"/>
        <w:right w:val="none" w:sz="0" w:space="0" w:color="auto"/>
      </w:divBdr>
    </w:div>
    <w:div w:id="2053916063">
      <w:bodyDiv w:val="1"/>
      <w:marLeft w:val="0"/>
      <w:marRight w:val="0"/>
      <w:marTop w:val="0"/>
      <w:marBottom w:val="0"/>
      <w:divBdr>
        <w:top w:val="none" w:sz="0" w:space="0" w:color="auto"/>
        <w:left w:val="none" w:sz="0" w:space="0" w:color="auto"/>
        <w:bottom w:val="none" w:sz="0" w:space="0" w:color="auto"/>
        <w:right w:val="none" w:sz="0" w:space="0" w:color="auto"/>
      </w:divBdr>
    </w:div>
    <w:div w:id="2063164968">
      <w:bodyDiv w:val="1"/>
      <w:marLeft w:val="0"/>
      <w:marRight w:val="0"/>
      <w:marTop w:val="0"/>
      <w:marBottom w:val="0"/>
      <w:divBdr>
        <w:top w:val="none" w:sz="0" w:space="0" w:color="auto"/>
        <w:left w:val="none" w:sz="0" w:space="0" w:color="auto"/>
        <w:bottom w:val="none" w:sz="0" w:space="0" w:color="auto"/>
        <w:right w:val="none" w:sz="0" w:space="0" w:color="auto"/>
      </w:divBdr>
    </w:div>
    <w:div w:id="2065985407">
      <w:bodyDiv w:val="1"/>
      <w:marLeft w:val="0"/>
      <w:marRight w:val="0"/>
      <w:marTop w:val="0"/>
      <w:marBottom w:val="0"/>
      <w:divBdr>
        <w:top w:val="none" w:sz="0" w:space="0" w:color="auto"/>
        <w:left w:val="none" w:sz="0" w:space="0" w:color="auto"/>
        <w:bottom w:val="none" w:sz="0" w:space="0" w:color="auto"/>
        <w:right w:val="none" w:sz="0" w:space="0" w:color="auto"/>
      </w:divBdr>
    </w:div>
    <w:div w:id="2068331996">
      <w:bodyDiv w:val="1"/>
      <w:marLeft w:val="0"/>
      <w:marRight w:val="0"/>
      <w:marTop w:val="0"/>
      <w:marBottom w:val="0"/>
      <w:divBdr>
        <w:top w:val="none" w:sz="0" w:space="0" w:color="auto"/>
        <w:left w:val="none" w:sz="0" w:space="0" w:color="auto"/>
        <w:bottom w:val="none" w:sz="0" w:space="0" w:color="auto"/>
        <w:right w:val="none" w:sz="0" w:space="0" w:color="auto"/>
      </w:divBdr>
    </w:div>
    <w:div w:id="2071540783">
      <w:bodyDiv w:val="1"/>
      <w:marLeft w:val="0"/>
      <w:marRight w:val="0"/>
      <w:marTop w:val="0"/>
      <w:marBottom w:val="0"/>
      <w:divBdr>
        <w:top w:val="none" w:sz="0" w:space="0" w:color="auto"/>
        <w:left w:val="none" w:sz="0" w:space="0" w:color="auto"/>
        <w:bottom w:val="none" w:sz="0" w:space="0" w:color="auto"/>
        <w:right w:val="none" w:sz="0" w:space="0" w:color="auto"/>
      </w:divBdr>
    </w:div>
    <w:div w:id="2086338910">
      <w:bodyDiv w:val="1"/>
      <w:marLeft w:val="0"/>
      <w:marRight w:val="0"/>
      <w:marTop w:val="0"/>
      <w:marBottom w:val="0"/>
      <w:divBdr>
        <w:top w:val="none" w:sz="0" w:space="0" w:color="auto"/>
        <w:left w:val="none" w:sz="0" w:space="0" w:color="auto"/>
        <w:bottom w:val="none" w:sz="0" w:space="0" w:color="auto"/>
        <w:right w:val="none" w:sz="0" w:space="0" w:color="auto"/>
      </w:divBdr>
    </w:div>
    <w:div w:id="2089961425">
      <w:bodyDiv w:val="1"/>
      <w:marLeft w:val="0"/>
      <w:marRight w:val="0"/>
      <w:marTop w:val="0"/>
      <w:marBottom w:val="0"/>
      <w:divBdr>
        <w:top w:val="none" w:sz="0" w:space="0" w:color="auto"/>
        <w:left w:val="none" w:sz="0" w:space="0" w:color="auto"/>
        <w:bottom w:val="none" w:sz="0" w:space="0" w:color="auto"/>
        <w:right w:val="none" w:sz="0" w:space="0" w:color="auto"/>
      </w:divBdr>
    </w:div>
    <w:div w:id="2096633763">
      <w:bodyDiv w:val="1"/>
      <w:marLeft w:val="0"/>
      <w:marRight w:val="0"/>
      <w:marTop w:val="0"/>
      <w:marBottom w:val="0"/>
      <w:divBdr>
        <w:top w:val="none" w:sz="0" w:space="0" w:color="auto"/>
        <w:left w:val="none" w:sz="0" w:space="0" w:color="auto"/>
        <w:bottom w:val="none" w:sz="0" w:space="0" w:color="auto"/>
        <w:right w:val="none" w:sz="0" w:space="0" w:color="auto"/>
      </w:divBdr>
    </w:div>
    <w:div w:id="2098552162">
      <w:bodyDiv w:val="1"/>
      <w:marLeft w:val="0"/>
      <w:marRight w:val="0"/>
      <w:marTop w:val="0"/>
      <w:marBottom w:val="0"/>
      <w:divBdr>
        <w:top w:val="none" w:sz="0" w:space="0" w:color="auto"/>
        <w:left w:val="none" w:sz="0" w:space="0" w:color="auto"/>
        <w:bottom w:val="none" w:sz="0" w:space="0" w:color="auto"/>
        <w:right w:val="none" w:sz="0" w:space="0" w:color="auto"/>
      </w:divBdr>
      <w:divsChild>
        <w:div w:id="1649283667">
          <w:marLeft w:val="0"/>
          <w:marRight w:val="0"/>
          <w:marTop w:val="0"/>
          <w:marBottom w:val="0"/>
          <w:divBdr>
            <w:top w:val="none" w:sz="0" w:space="0" w:color="auto"/>
            <w:left w:val="none" w:sz="0" w:space="0" w:color="auto"/>
            <w:bottom w:val="none" w:sz="0" w:space="0" w:color="auto"/>
            <w:right w:val="none" w:sz="0" w:space="0" w:color="auto"/>
          </w:divBdr>
        </w:div>
      </w:divsChild>
    </w:div>
    <w:div w:id="2099472560">
      <w:bodyDiv w:val="1"/>
      <w:marLeft w:val="0"/>
      <w:marRight w:val="0"/>
      <w:marTop w:val="0"/>
      <w:marBottom w:val="0"/>
      <w:divBdr>
        <w:top w:val="none" w:sz="0" w:space="0" w:color="auto"/>
        <w:left w:val="none" w:sz="0" w:space="0" w:color="auto"/>
        <w:bottom w:val="none" w:sz="0" w:space="0" w:color="auto"/>
        <w:right w:val="none" w:sz="0" w:space="0" w:color="auto"/>
      </w:divBdr>
    </w:div>
    <w:div w:id="2102410412">
      <w:bodyDiv w:val="1"/>
      <w:marLeft w:val="0"/>
      <w:marRight w:val="0"/>
      <w:marTop w:val="0"/>
      <w:marBottom w:val="0"/>
      <w:divBdr>
        <w:top w:val="none" w:sz="0" w:space="0" w:color="auto"/>
        <w:left w:val="none" w:sz="0" w:space="0" w:color="auto"/>
        <w:bottom w:val="none" w:sz="0" w:space="0" w:color="auto"/>
        <w:right w:val="none" w:sz="0" w:space="0" w:color="auto"/>
      </w:divBdr>
    </w:div>
    <w:div w:id="2114007714">
      <w:bodyDiv w:val="1"/>
      <w:marLeft w:val="0"/>
      <w:marRight w:val="0"/>
      <w:marTop w:val="0"/>
      <w:marBottom w:val="0"/>
      <w:divBdr>
        <w:top w:val="none" w:sz="0" w:space="0" w:color="auto"/>
        <w:left w:val="none" w:sz="0" w:space="0" w:color="auto"/>
        <w:bottom w:val="none" w:sz="0" w:space="0" w:color="auto"/>
        <w:right w:val="none" w:sz="0" w:space="0" w:color="auto"/>
      </w:divBdr>
    </w:div>
    <w:div w:id="2119329060">
      <w:bodyDiv w:val="1"/>
      <w:marLeft w:val="0"/>
      <w:marRight w:val="0"/>
      <w:marTop w:val="0"/>
      <w:marBottom w:val="0"/>
      <w:divBdr>
        <w:top w:val="none" w:sz="0" w:space="0" w:color="auto"/>
        <w:left w:val="none" w:sz="0" w:space="0" w:color="auto"/>
        <w:bottom w:val="none" w:sz="0" w:space="0" w:color="auto"/>
        <w:right w:val="none" w:sz="0" w:space="0" w:color="auto"/>
      </w:divBdr>
    </w:div>
    <w:div w:id="2129811322">
      <w:bodyDiv w:val="1"/>
      <w:marLeft w:val="0"/>
      <w:marRight w:val="0"/>
      <w:marTop w:val="0"/>
      <w:marBottom w:val="0"/>
      <w:divBdr>
        <w:top w:val="none" w:sz="0" w:space="0" w:color="auto"/>
        <w:left w:val="none" w:sz="0" w:space="0" w:color="auto"/>
        <w:bottom w:val="none" w:sz="0" w:space="0" w:color="auto"/>
        <w:right w:val="none" w:sz="0" w:space="0" w:color="auto"/>
      </w:divBdr>
      <w:divsChild>
        <w:div w:id="1692998511">
          <w:marLeft w:val="0"/>
          <w:marRight w:val="0"/>
          <w:marTop w:val="0"/>
          <w:marBottom w:val="0"/>
          <w:divBdr>
            <w:top w:val="none" w:sz="0" w:space="0" w:color="auto"/>
            <w:left w:val="none" w:sz="0" w:space="0" w:color="auto"/>
            <w:bottom w:val="none" w:sz="0" w:space="0" w:color="auto"/>
            <w:right w:val="none" w:sz="0" w:space="0" w:color="auto"/>
          </w:divBdr>
        </w:div>
      </w:divsChild>
    </w:div>
    <w:div w:id="2135901689">
      <w:bodyDiv w:val="1"/>
      <w:marLeft w:val="0"/>
      <w:marRight w:val="0"/>
      <w:marTop w:val="0"/>
      <w:marBottom w:val="0"/>
      <w:divBdr>
        <w:top w:val="none" w:sz="0" w:space="0" w:color="auto"/>
        <w:left w:val="none" w:sz="0" w:space="0" w:color="auto"/>
        <w:bottom w:val="none" w:sz="0" w:space="0" w:color="auto"/>
        <w:right w:val="none" w:sz="0" w:space="0" w:color="auto"/>
      </w:divBdr>
    </w:div>
    <w:div w:id="2146043739">
      <w:bodyDiv w:val="1"/>
      <w:marLeft w:val="0"/>
      <w:marRight w:val="0"/>
      <w:marTop w:val="0"/>
      <w:marBottom w:val="0"/>
      <w:divBdr>
        <w:top w:val="none" w:sz="0" w:space="0" w:color="auto"/>
        <w:left w:val="none" w:sz="0" w:space="0" w:color="auto"/>
        <w:bottom w:val="none" w:sz="0" w:space="0" w:color="auto"/>
        <w:right w:val="none" w:sz="0" w:space="0" w:color="auto"/>
      </w:divBdr>
    </w:div>
    <w:div w:id="21463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wikipedia.org/wiki/Y%C4%B1ld%C4%B1z_Yerle%C5%9Fkesi"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tr.wikipedia.org/wiki/Davutpa%C5%9Fa_Yerle%C5%9Fkesi" TargetMode="External"/><Relationship Id="rId21" Type="http://schemas.openxmlformats.org/officeDocument/2006/relationships/oleObject" Target="embeddings/oleObject2.bin"/><Relationship Id="rId34" Type="http://schemas.openxmlformats.org/officeDocument/2006/relationships/hyperlink" Target="http://tr.wikipedia.org/wiki/Y%C4%B1ld%C4%B1z_Teknik_%C3%9Cniversitesi_%C4%B0ktisadi_ve_%C4%B0dari_Bilimler_Fak%C3%BCltesi" TargetMode="External"/><Relationship Id="rId42" Type="http://schemas.openxmlformats.org/officeDocument/2006/relationships/hyperlink" Target="http://tr.wikipedia.org/wiki/Harita_M%C3%BChendisli%C4%9Fi" TargetMode="External"/><Relationship Id="rId47" Type="http://schemas.openxmlformats.org/officeDocument/2006/relationships/hyperlink" Target="http://www.mtm.yildiz.edu.tr/" TargetMode="External"/><Relationship Id="rId50" Type="http://schemas.openxmlformats.org/officeDocument/2006/relationships/hyperlink" Target="http://tr.wikipedia.org/wiki/Davutpa%C5%9Fa_Yerle%C5%9Fkesi"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r.wikipedia.org/wiki/Y%C4%B1ld%C4%B1z_Teknik_%C3%9Cniversitesi_Fen_Edebiyat_Fak%C3%BCltesi" TargetMode="External"/><Relationship Id="rId29" Type="http://schemas.openxmlformats.org/officeDocument/2006/relationships/hyperlink" Target="http://tr.wikipedia.org/w/index.php?title=Gemi_%C4%B0n%C5%9Faat%C4%B1_ve_Denizcilik_Fak%C3%BCltesi&amp;action=edit&amp;redlink=1" TargetMode="External"/><Relationship Id="rId11" Type="http://schemas.openxmlformats.org/officeDocument/2006/relationships/hyperlink" Target="http://tr.wikipedia.org/wiki/Kocaeli_%C3%9Cniversitesi" TargetMode="External"/><Relationship Id="rId24" Type="http://schemas.openxmlformats.org/officeDocument/2006/relationships/image" Target="media/image7.wmf"/><Relationship Id="rId32" Type="http://schemas.openxmlformats.org/officeDocument/2006/relationships/hyperlink" Target="http://tr.wikipedia.org/wiki/Y%C4%B1ld%C4%B1z_Yerle%C5%9Fkesi" TargetMode="External"/><Relationship Id="rId37" Type="http://schemas.openxmlformats.org/officeDocument/2006/relationships/hyperlink" Target="http://tr.wikipedia.org/wiki/Y%C4%B1ld%C4%B1z_Teknik_%C3%9Cniversitesi_Fen_Edebiyat_Fak%C3%BCltesi" TargetMode="External"/><Relationship Id="rId40" Type="http://schemas.openxmlformats.org/officeDocument/2006/relationships/hyperlink" Target="http://tr.wikipedia.org/wiki/Y%C4%B1ld%C4%B1z_Teknik_%C3%9Cniversitesi_Fen_Edebiyat_Fak%C3%BCltesi" TargetMode="External"/><Relationship Id="rId45" Type="http://schemas.openxmlformats.org/officeDocument/2006/relationships/hyperlink" Target="http://tr.wikipedia.org/wiki/Davutpa%C5%9Fa_Yerle%C5%9Fkesi" TargetMode="External"/><Relationship Id="rId53" Type="http://schemas.openxmlformats.org/officeDocument/2006/relationships/hyperlink" Target="http://www.eu.yildiz.edu.tr/doc/Ek_VI_2008-2009_uygulama_el_kitabi-web.pdf" TargetMode="External"/><Relationship Id="rId5"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r.wikipedia.org/wiki/Davutpa%C5%9Fa_Yerle%C5%9Fkesi" TargetMode="Externa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hyperlink" Target="http://tr.wikipedia.org/wiki/Y%C4%B1ld%C4%B1z_Teknik_%C3%9Cniversitesi_Fen_Edebiyat_Fak%C3%BCltesi" TargetMode="External"/><Relationship Id="rId35" Type="http://schemas.openxmlformats.org/officeDocument/2006/relationships/hyperlink" Target="http://tr.wikipedia.org/w/index.php?title=%C3%87ukursaray&amp;action=edit&amp;redlink=1" TargetMode="External"/><Relationship Id="rId43" Type="http://schemas.openxmlformats.org/officeDocument/2006/relationships/hyperlink" Target="http://tr.wikipedia.org/wiki/%C3%87evre_M%C3%BChendisli%C4%9Fi" TargetMode="External"/><Relationship Id="rId48" Type="http://schemas.openxmlformats.org/officeDocument/2006/relationships/hyperlink" Target="http://tr.wikipedia.org/wiki/Metalurji_ve_Malzeme_M%C3%BChendisli%C4%9Fi"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tr.wikipedia.org/wiki/Y%C4%B1ld%C4%B1z_Teknik_%C3%9Cniversitesi_Fen_Edebiyat_Fak%C3%BCltesi" TargetMode="External"/><Relationship Id="rId3" Type="http://schemas.openxmlformats.org/officeDocument/2006/relationships/styles" Target="styles.xml"/><Relationship Id="rId12" Type="http://schemas.openxmlformats.org/officeDocument/2006/relationships/hyperlink" Target="http://tr.wikipedia.org/wiki/Y%C4%B1ld%C4%B1z_Teknik_%C3%9Cniversitesi_Elektrik-Elektronik_Fak%C3%BCltesi" TargetMode="External"/><Relationship Id="rId17" Type="http://schemas.openxmlformats.org/officeDocument/2006/relationships/hyperlink" Target="http://tr.wikipedia.org/w/index.php?title=%C4%B0nsan_ve_Toplum_Bilimleri_B%C3%B6l%C3%BCm%C3%BC&amp;action=edit&amp;redlink=1" TargetMode="External"/><Relationship Id="rId25" Type="http://schemas.openxmlformats.org/officeDocument/2006/relationships/oleObject" Target="embeddings/oleObject4.bin"/><Relationship Id="rId33" Type="http://schemas.openxmlformats.org/officeDocument/2006/relationships/hyperlink" Target="http://tr.wikipedia.org/wiki/Y%C4%B1ld%C4%B1z_Teknik_%C3%9Cniversitesi_Fen_Edebiyat_Fak%C3%BCltesi" TargetMode="External"/><Relationship Id="rId38" Type="http://schemas.openxmlformats.org/officeDocument/2006/relationships/hyperlink" Target="http://tr.wikipedia.org/wiki/Y%C4%B1ld%C4%B1z_Teknik_%C3%9Cniversitesi_%C4%B0n%C5%9Faat_Fak%C3%BCltesi" TargetMode="External"/><Relationship Id="rId46" Type="http://schemas.openxmlformats.org/officeDocument/2006/relationships/hyperlink" Target="http://tr.wikipedia.org/wiki/Y%C4%B1ld%C4%B1z_Teknik_%C3%9Cniversitesi_Fen_Edebiyat_Fak%C3%BCltesi" TargetMode="External"/><Relationship Id="rId20" Type="http://schemas.openxmlformats.org/officeDocument/2006/relationships/image" Target="media/image5.wmf"/><Relationship Id="rId41" Type="http://schemas.openxmlformats.org/officeDocument/2006/relationships/hyperlink" Target="http://tr.wikipedia.org/wiki/%C4%B0n%C5%9Faat_M%C3%BChendisli%C4%9Fi" TargetMode="External"/><Relationship Id="rId54" Type="http://schemas.openxmlformats.org/officeDocument/2006/relationships/hyperlink" Target="http://www.eu.yildiz.edu.tr/gkosul.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hyperlink" Target="http://tr.wikipedia.org/wiki/Y%C4%B1ld%C4%B1z_Teknik_%C3%9Cniversitesi_Makina_Fak%C3%BCltesi" TargetMode="External"/><Relationship Id="rId36" Type="http://schemas.openxmlformats.org/officeDocument/2006/relationships/hyperlink" Target="http://tr.wikipedia.org/w/index.php?title=Yaverler_Dairesi&amp;action=edit&amp;redlink=1" TargetMode="External"/><Relationship Id="rId49" Type="http://schemas.openxmlformats.org/officeDocument/2006/relationships/hyperlink" Target="http://tr.wikipedia.org/wiki/Y%C4%B1ld%C4%B1z_Teknik_%C3%9Cniversitesi_E%C4%9Fitim_Fak%C3%BCltesi" TargetMode="External"/><Relationship Id="rId57"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tr.wikipedia.org/wiki/Y%C4%B1ld%C4%B1z_Teknik_%C3%9Cniversitesi_Mimarl%C4%B1k_Fak%C3%BCltesi" TargetMode="External"/><Relationship Id="rId44" Type="http://schemas.openxmlformats.org/officeDocument/2006/relationships/hyperlink" Target="http://tr.wikipedia.org/wiki/Y%C4%B1ld%C4%B1z_Teknik_%C3%9Cniversitesi_Kimya-Metalurji_Fak%C3%BCltesi" TargetMode="External"/><Relationship Id="rId52" Type="http://schemas.openxmlformats.org/officeDocument/2006/relationships/hyperlink" Target="http://tr.wikipedia.org/wiki/Y%C4%B1ld%C4%B1z_Teknik_%C3%9Cniversitesi_Sanat_ve_Tasar%C4%B1m_Fak%C3%BClt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Sar88</b:Tag>
    <b:SourceType>JournalArticle</b:SourceType>
    <b:Guid>{22653CC8-0C9B-49C9-8C5C-B55075A22222}</b:Guid>
    <b:Title>Yazılım Krizi SSADM</b:Title>
    <b:Year>1988</b:Year>
    <b:Pages>70-93</b:Pages>
    <b:JournalName>Harita Dergisi</b:JournalName>
    <b:Issue>109</b:Issue>
    <b:Author>
      <b:Author>
        <b:NameList>
          <b:Person>
            <b:Last>Sarbanoğlu</b:Last>
            <b:First>H.</b:First>
          </b:Person>
        </b:NameList>
      </b:Author>
    </b:Author>
    <b:RefOrder>2</b:RefOrder>
  </b:Source>
  <b:Source>
    <b:Tag>Isd92</b:Tag>
    <b:SourceType>ConferenceProceedings</b:SourceType>
    <b:Guid>{A62D3E23-2F3A-4A16-B34F-C5DF28639C53}</b:Guid>
    <b:Author>
      <b:Author>
        <b:NameList>
          <b:Person>
            <b:Last>Isdale</b:Last>
            <b:First>M.</b:First>
            <b:Middle>ve Lee, Y.C</b:Middle>
          </b:Person>
        </b:NameList>
      </b:Author>
    </b:Author>
    <b:Title>An Object Modelling Framework for Geographic Information</b:Title>
    <b:JournalName>ISPRS</b:JournalName>
    <b:Year>2-14 August 1992</b:Year>
    <b:ConferenceName>ISPRS XVII</b:ConferenceName>
    <b:City>Washington</b:City>
    <b:RefOrder>3</b:RefOrder>
  </b:Source>
  <b:Source>
    <b:Tag>EAy11</b:Tag>
    <b:SourceType>BookSection</b:SourceType>
    <b:Guid>{C6AF613E-4962-4E66-A934-6A069668803F}</b:Guid>
    <b:Title>Yıldız Teknik Üniversitesi</b:Title>
    <b:Year>2011</b:Year>
    <b:Author>
      <b:Author>
        <b:NameList>
          <b:Person>
            <b:Last>Aysu</b:Last>
            <b:First>E.</b:First>
          </b:Person>
        </b:NameList>
      </b:Author>
    </b:Author>
    <b:City>İstanbul</b:City>
    <b:Publisher>Yıldız Üniversitesi Yayınları</b:Publisher>
    <b:BookTitle>Şehir Planlamasında Yoğunluk</b:BookTitle>
    <b:Pages>214</b:Pages>
    <b:RefOrder>1</b:RefOrder>
  </b:Source>
</b:Sources>
</file>

<file path=customXml/itemProps1.xml><?xml version="1.0" encoding="utf-8"?>
<ds:datastoreItem xmlns:ds="http://schemas.openxmlformats.org/officeDocument/2006/customXml" ds:itemID="{17C79129-BE1D-4803-B607-EB0A709E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9189</Words>
  <Characters>62214</Characters>
  <Application>Microsoft Office Word</Application>
  <DocSecurity>0</DocSecurity>
  <Lines>1944</Lines>
  <Paragraphs>939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ÖNSÖZ</vt:lpstr>
      <vt:lpstr>ÖNSÖZ</vt:lpstr>
    </vt:vector>
  </TitlesOfParts>
  <Company>Hewlett-Packard Company</Company>
  <LinksUpToDate>false</LinksUpToDate>
  <CharactersWithSpaces>70464</CharactersWithSpaces>
  <SharedDoc>false</SharedDoc>
  <HLinks>
    <vt:vector size="264" baseType="variant">
      <vt:variant>
        <vt:i4>2621556</vt:i4>
      </vt:variant>
      <vt:variant>
        <vt:i4>360</vt:i4>
      </vt:variant>
      <vt:variant>
        <vt:i4>0</vt:i4>
      </vt:variant>
      <vt:variant>
        <vt:i4>5</vt:i4>
      </vt:variant>
      <vt:variant>
        <vt:lpwstr>http://www.eu.yildiz.edu.tr/gkosul.php</vt:lpwstr>
      </vt:variant>
      <vt:variant>
        <vt:lpwstr/>
      </vt:variant>
      <vt:variant>
        <vt:i4>6226018</vt:i4>
      </vt:variant>
      <vt:variant>
        <vt:i4>357</vt:i4>
      </vt:variant>
      <vt:variant>
        <vt:i4>0</vt:i4>
      </vt:variant>
      <vt:variant>
        <vt:i4>5</vt:i4>
      </vt:variant>
      <vt:variant>
        <vt:lpwstr>http://www.eu.yildiz.edu.tr/doc/Ek_VI_2008-2009_uygulama_el_kitabi-web.pdf</vt:lpwstr>
      </vt:variant>
      <vt:variant>
        <vt:lpwstr/>
      </vt:variant>
      <vt:variant>
        <vt:i4>1769508</vt:i4>
      </vt:variant>
      <vt:variant>
        <vt:i4>354</vt:i4>
      </vt:variant>
      <vt:variant>
        <vt:i4>0</vt:i4>
      </vt:variant>
      <vt:variant>
        <vt:i4>5</vt:i4>
      </vt:variant>
      <vt:variant>
        <vt:lpwstr>E:\A Criteria and Indicators Approach to Community Developmen</vt:lpwstr>
      </vt:variant>
      <vt:variant>
        <vt:lpwstr/>
      </vt:variant>
      <vt:variant>
        <vt:i4>4718598</vt:i4>
      </vt:variant>
      <vt:variant>
        <vt:i4>351</vt:i4>
      </vt:variant>
      <vt:variant>
        <vt:i4>0</vt:i4>
      </vt:variant>
      <vt:variant>
        <vt:i4>5</vt:i4>
      </vt:variant>
      <vt:variant>
        <vt:lpwstr>http://yosemite.epa.gov/oar/globalwarming.nsf/content/ResourceCenterPublicationsSLRCost_of_Holding.html</vt:lpwstr>
      </vt:variant>
      <vt:variant>
        <vt:lpwstr/>
      </vt:variant>
      <vt:variant>
        <vt:i4>8192111</vt:i4>
      </vt:variant>
      <vt:variant>
        <vt:i4>324</vt:i4>
      </vt:variant>
      <vt:variant>
        <vt:i4>0</vt:i4>
      </vt:variant>
      <vt:variant>
        <vt:i4>5</vt:i4>
      </vt:variant>
      <vt:variant>
        <vt:lpwstr>http://tr.wikipedia.org/wiki/Y%C4%B1ld%C4%B1z_Teknik_%C3%9Cniversitesi_Sanat_ve_Tasar%C4%B1m_Fak%C3%BCltesi</vt:lpwstr>
      </vt:variant>
      <vt:variant>
        <vt:lpwstr/>
      </vt:variant>
      <vt:variant>
        <vt:i4>2490378</vt:i4>
      </vt:variant>
      <vt:variant>
        <vt:i4>321</vt:i4>
      </vt:variant>
      <vt:variant>
        <vt:i4>0</vt:i4>
      </vt:variant>
      <vt:variant>
        <vt:i4>5</vt:i4>
      </vt:variant>
      <vt:variant>
        <vt:lpwstr>http://tr.wikipedia.org/wiki/Y%C4%B1ld%C4%B1z_Teknik_%C3%9Cniversitesi_Fen_Edebiyat_Fak%C3%BCltesi</vt:lpwstr>
      </vt:variant>
      <vt:variant>
        <vt:lpwstr/>
      </vt:variant>
      <vt:variant>
        <vt:i4>5111854</vt:i4>
      </vt:variant>
      <vt:variant>
        <vt:i4>318</vt:i4>
      </vt:variant>
      <vt:variant>
        <vt:i4>0</vt:i4>
      </vt:variant>
      <vt:variant>
        <vt:i4>5</vt:i4>
      </vt:variant>
      <vt:variant>
        <vt:lpwstr>http://tr.wikipedia.org/wiki/Davutpa%C5%9Fa_Yerle%C5%9Fkesi</vt:lpwstr>
      </vt:variant>
      <vt:variant>
        <vt:lpwstr/>
      </vt:variant>
      <vt:variant>
        <vt:i4>8323199</vt:i4>
      </vt:variant>
      <vt:variant>
        <vt:i4>315</vt:i4>
      </vt:variant>
      <vt:variant>
        <vt:i4>0</vt:i4>
      </vt:variant>
      <vt:variant>
        <vt:i4>5</vt:i4>
      </vt:variant>
      <vt:variant>
        <vt:lpwstr>http://tr.wikipedia.org/wiki/Y%C4%B1ld%C4%B1z_Teknik_%C3%9Cniversitesi_E%C4%9Fitim_Fak%C3%BCltesi</vt:lpwstr>
      </vt:variant>
      <vt:variant>
        <vt:lpwstr/>
      </vt:variant>
      <vt:variant>
        <vt:i4>5636218</vt:i4>
      </vt:variant>
      <vt:variant>
        <vt:i4>312</vt:i4>
      </vt:variant>
      <vt:variant>
        <vt:i4>0</vt:i4>
      </vt:variant>
      <vt:variant>
        <vt:i4>5</vt:i4>
      </vt:variant>
      <vt:variant>
        <vt:lpwstr>http://tr.wikipedia.org/wiki/Metalurji_ve_Malzeme_M%C3%BChendisli%C4%9Fi</vt:lpwstr>
      </vt:variant>
      <vt:variant>
        <vt:lpwstr/>
      </vt:variant>
      <vt:variant>
        <vt:i4>4259865</vt:i4>
      </vt:variant>
      <vt:variant>
        <vt:i4>309</vt:i4>
      </vt:variant>
      <vt:variant>
        <vt:i4>0</vt:i4>
      </vt:variant>
      <vt:variant>
        <vt:i4>5</vt:i4>
      </vt:variant>
      <vt:variant>
        <vt:lpwstr>http://www.mtm.yildiz.edu.tr/</vt:lpwstr>
      </vt:variant>
      <vt:variant>
        <vt:lpwstr/>
      </vt:variant>
      <vt:variant>
        <vt:i4>2490378</vt:i4>
      </vt:variant>
      <vt:variant>
        <vt:i4>306</vt:i4>
      </vt:variant>
      <vt:variant>
        <vt:i4>0</vt:i4>
      </vt:variant>
      <vt:variant>
        <vt:i4>5</vt:i4>
      </vt:variant>
      <vt:variant>
        <vt:lpwstr>http://tr.wikipedia.org/wiki/Y%C4%B1ld%C4%B1z_Teknik_%C3%9Cniversitesi_Fen_Edebiyat_Fak%C3%BCltesi</vt:lpwstr>
      </vt:variant>
      <vt:variant>
        <vt:lpwstr/>
      </vt:variant>
      <vt:variant>
        <vt:i4>5111854</vt:i4>
      </vt:variant>
      <vt:variant>
        <vt:i4>303</vt:i4>
      </vt:variant>
      <vt:variant>
        <vt:i4>0</vt:i4>
      </vt:variant>
      <vt:variant>
        <vt:i4>5</vt:i4>
      </vt:variant>
      <vt:variant>
        <vt:lpwstr>http://tr.wikipedia.org/wiki/Davutpa%C5%9Fa_Yerle%C5%9Fkesi</vt:lpwstr>
      </vt:variant>
      <vt:variant>
        <vt:lpwstr/>
      </vt:variant>
      <vt:variant>
        <vt:i4>2752625</vt:i4>
      </vt:variant>
      <vt:variant>
        <vt:i4>300</vt:i4>
      </vt:variant>
      <vt:variant>
        <vt:i4>0</vt:i4>
      </vt:variant>
      <vt:variant>
        <vt:i4>5</vt:i4>
      </vt:variant>
      <vt:variant>
        <vt:lpwstr>http://tr.wikipedia.org/wiki/Y%C4%B1ld%C4%B1z_Teknik_%C3%9Cniversitesi_Kimya-Metalurji_Fak%C3%BCltesi</vt:lpwstr>
      </vt:variant>
      <vt:variant>
        <vt:lpwstr/>
      </vt:variant>
      <vt:variant>
        <vt:i4>6160440</vt:i4>
      </vt:variant>
      <vt:variant>
        <vt:i4>297</vt:i4>
      </vt:variant>
      <vt:variant>
        <vt:i4>0</vt:i4>
      </vt:variant>
      <vt:variant>
        <vt:i4>5</vt:i4>
      </vt:variant>
      <vt:variant>
        <vt:lpwstr>http://tr.wikipedia.org/wiki/%C3%87evre_M%C3%BChendisli%C4%9Fi</vt:lpwstr>
      </vt:variant>
      <vt:variant>
        <vt:lpwstr/>
      </vt:variant>
      <vt:variant>
        <vt:i4>589875</vt:i4>
      </vt:variant>
      <vt:variant>
        <vt:i4>294</vt:i4>
      </vt:variant>
      <vt:variant>
        <vt:i4>0</vt:i4>
      </vt:variant>
      <vt:variant>
        <vt:i4>5</vt:i4>
      </vt:variant>
      <vt:variant>
        <vt:lpwstr>http://tr.wikipedia.org/wiki/Harita_M%C3%BChendisli%C4%9Fi</vt:lpwstr>
      </vt:variant>
      <vt:variant>
        <vt:lpwstr/>
      </vt:variant>
      <vt:variant>
        <vt:i4>3866640</vt:i4>
      </vt:variant>
      <vt:variant>
        <vt:i4>291</vt:i4>
      </vt:variant>
      <vt:variant>
        <vt:i4>0</vt:i4>
      </vt:variant>
      <vt:variant>
        <vt:i4>5</vt:i4>
      </vt:variant>
      <vt:variant>
        <vt:lpwstr>http://tr.wikipedia.org/wiki/%C4%B0n%C5%9Faat_M%C3%BChendisli%C4%9Fi</vt:lpwstr>
      </vt:variant>
      <vt:variant>
        <vt:lpwstr/>
      </vt:variant>
      <vt:variant>
        <vt:i4>2490378</vt:i4>
      </vt:variant>
      <vt:variant>
        <vt:i4>288</vt:i4>
      </vt:variant>
      <vt:variant>
        <vt:i4>0</vt:i4>
      </vt:variant>
      <vt:variant>
        <vt:i4>5</vt:i4>
      </vt:variant>
      <vt:variant>
        <vt:lpwstr>http://tr.wikipedia.org/wiki/Y%C4%B1ld%C4%B1z_Teknik_%C3%9Cniversitesi_Fen_Edebiyat_Fak%C3%BCltesi</vt:lpwstr>
      </vt:variant>
      <vt:variant>
        <vt:lpwstr/>
      </vt:variant>
      <vt:variant>
        <vt:i4>5111854</vt:i4>
      </vt:variant>
      <vt:variant>
        <vt:i4>285</vt:i4>
      </vt:variant>
      <vt:variant>
        <vt:i4>0</vt:i4>
      </vt:variant>
      <vt:variant>
        <vt:i4>5</vt:i4>
      </vt:variant>
      <vt:variant>
        <vt:lpwstr>http://tr.wikipedia.org/wiki/Davutpa%C5%9Fa_Yerle%C5%9Fkesi</vt:lpwstr>
      </vt:variant>
      <vt:variant>
        <vt:lpwstr/>
      </vt:variant>
      <vt:variant>
        <vt:i4>7995505</vt:i4>
      </vt:variant>
      <vt:variant>
        <vt:i4>282</vt:i4>
      </vt:variant>
      <vt:variant>
        <vt:i4>0</vt:i4>
      </vt:variant>
      <vt:variant>
        <vt:i4>5</vt:i4>
      </vt:variant>
      <vt:variant>
        <vt:lpwstr>http://tr.wikipedia.org/wiki/Y%C4%B1ld%C4%B1z_Teknik_%C3%9Cniversitesi_%C4%B0n%C5%9Faat_Fak%C3%BCltesi</vt:lpwstr>
      </vt:variant>
      <vt:variant>
        <vt:lpwstr/>
      </vt:variant>
      <vt:variant>
        <vt:i4>2490378</vt:i4>
      </vt:variant>
      <vt:variant>
        <vt:i4>279</vt:i4>
      </vt:variant>
      <vt:variant>
        <vt:i4>0</vt:i4>
      </vt:variant>
      <vt:variant>
        <vt:i4>5</vt:i4>
      </vt:variant>
      <vt:variant>
        <vt:lpwstr>http://tr.wikipedia.org/wiki/Y%C4%B1ld%C4%B1z_Teknik_%C3%9Cniversitesi_Fen_Edebiyat_Fak%C3%BCltesi</vt:lpwstr>
      </vt:variant>
      <vt:variant>
        <vt:lpwstr/>
      </vt:variant>
      <vt:variant>
        <vt:i4>131176</vt:i4>
      </vt:variant>
      <vt:variant>
        <vt:i4>276</vt:i4>
      </vt:variant>
      <vt:variant>
        <vt:i4>0</vt:i4>
      </vt:variant>
      <vt:variant>
        <vt:i4>5</vt:i4>
      </vt:variant>
      <vt:variant>
        <vt:lpwstr>http://tr.wikipedia.org/w/index.php?title=Yaverler_Dairesi&amp;action=edit&amp;redlink=1</vt:lpwstr>
      </vt:variant>
      <vt:variant>
        <vt:lpwstr/>
      </vt:variant>
      <vt:variant>
        <vt:i4>3211368</vt:i4>
      </vt:variant>
      <vt:variant>
        <vt:i4>273</vt:i4>
      </vt:variant>
      <vt:variant>
        <vt:i4>0</vt:i4>
      </vt:variant>
      <vt:variant>
        <vt:i4>5</vt:i4>
      </vt:variant>
      <vt:variant>
        <vt:lpwstr>http://tr.wikipedia.org/w/index.php?title=%C3%87ukursaray&amp;action=edit&amp;redlink=1</vt:lpwstr>
      </vt:variant>
      <vt:variant>
        <vt:lpwstr/>
      </vt:variant>
      <vt:variant>
        <vt:i4>917552</vt:i4>
      </vt:variant>
      <vt:variant>
        <vt:i4>270</vt:i4>
      </vt:variant>
      <vt:variant>
        <vt:i4>0</vt:i4>
      </vt:variant>
      <vt:variant>
        <vt:i4>5</vt:i4>
      </vt:variant>
      <vt:variant>
        <vt:lpwstr>http://tr.wikipedia.org/wiki/Y%C4%B1ld%C4%B1z_Teknik_%C3%9Cniversitesi_%C4%B0ktisadi_ve_%C4%B0dari_Bilimler_Fak%C3%BCltesi</vt:lpwstr>
      </vt:variant>
      <vt:variant>
        <vt:lpwstr/>
      </vt:variant>
      <vt:variant>
        <vt:i4>2490378</vt:i4>
      </vt:variant>
      <vt:variant>
        <vt:i4>261</vt:i4>
      </vt:variant>
      <vt:variant>
        <vt:i4>0</vt:i4>
      </vt:variant>
      <vt:variant>
        <vt:i4>5</vt:i4>
      </vt:variant>
      <vt:variant>
        <vt:lpwstr>http://tr.wikipedia.org/wiki/Y%C4%B1ld%C4%B1z_Teknik_%C3%9Cniversitesi_Fen_Edebiyat_Fak%C3%BCltesi</vt:lpwstr>
      </vt:variant>
      <vt:variant>
        <vt:lpwstr/>
      </vt:variant>
      <vt:variant>
        <vt:i4>7602196</vt:i4>
      </vt:variant>
      <vt:variant>
        <vt:i4>258</vt:i4>
      </vt:variant>
      <vt:variant>
        <vt:i4>0</vt:i4>
      </vt:variant>
      <vt:variant>
        <vt:i4>5</vt:i4>
      </vt:variant>
      <vt:variant>
        <vt:lpwstr>http://tr.wikipedia.org/wiki/Y%C4%B1ld%C4%B1z_Yerle%C5%9Fkesi</vt:lpwstr>
      </vt:variant>
      <vt:variant>
        <vt:lpwstr/>
      </vt:variant>
      <vt:variant>
        <vt:i4>4784196</vt:i4>
      </vt:variant>
      <vt:variant>
        <vt:i4>255</vt:i4>
      </vt:variant>
      <vt:variant>
        <vt:i4>0</vt:i4>
      </vt:variant>
      <vt:variant>
        <vt:i4>5</vt:i4>
      </vt:variant>
      <vt:variant>
        <vt:lpwstr>http://tr.wikipedia.org/wiki/Y%C4%B1ld%C4%B1z_Teknik_%C3%9Cniversitesi_Mimarl%C4%B1k_Fak%C3%BCltesi</vt:lpwstr>
      </vt:variant>
      <vt:variant>
        <vt:lpwstr/>
      </vt:variant>
      <vt:variant>
        <vt:i4>2490378</vt:i4>
      </vt:variant>
      <vt:variant>
        <vt:i4>252</vt:i4>
      </vt:variant>
      <vt:variant>
        <vt:i4>0</vt:i4>
      </vt:variant>
      <vt:variant>
        <vt:i4>5</vt:i4>
      </vt:variant>
      <vt:variant>
        <vt:lpwstr>http://tr.wikipedia.org/wiki/Y%C4%B1ld%C4%B1z_Teknik_%C3%9Cniversitesi_Fen_Edebiyat_Fak%C3%BCltesi</vt:lpwstr>
      </vt:variant>
      <vt:variant>
        <vt:lpwstr/>
      </vt:variant>
      <vt:variant>
        <vt:i4>5898313</vt:i4>
      </vt:variant>
      <vt:variant>
        <vt:i4>249</vt:i4>
      </vt:variant>
      <vt:variant>
        <vt:i4>0</vt:i4>
      </vt:variant>
      <vt:variant>
        <vt:i4>5</vt:i4>
      </vt:variant>
      <vt:variant>
        <vt:lpwstr>http://tr.wikipedia.org/w/index.php?title=Gemi_%C4%B0n%C5%9Faat%C4%B1_ve_Denizcilik_Fak%C3%BCltesi&amp;action=edit&amp;redlink=1</vt:lpwstr>
      </vt:variant>
      <vt:variant>
        <vt:lpwstr/>
      </vt:variant>
      <vt:variant>
        <vt:i4>5111890</vt:i4>
      </vt:variant>
      <vt:variant>
        <vt:i4>246</vt:i4>
      </vt:variant>
      <vt:variant>
        <vt:i4>0</vt:i4>
      </vt:variant>
      <vt:variant>
        <vt:i4>5</vt:i4>
      </vt:variant>
      <vt:variant>
        <vt:lpwstr>http://tr.wikipedia.org/wiki/Y%C4%B1ld%C4%B1z_Teknik_%C3%9Cniversitesi_Makina_Fak%C3%BCltesi</vt:lpwstr>
      </vt:variant>
      <vt:variant>
        <vt:lpwstr/>
      </vt:variant>
      <vt:variant>
        <vt:i4>7602223</vt:i4>
      </vt:variant>
      <vt:variant>
        <vt:i4>225</vt:i4>
      </vt:variant>
      <vt:variant>
        <vt:i4>0</vt:i4>
      </vt:variant>
      <vt:variant>
        <vt:i4>5</vt:i4>
      </vt:variant>
      <vt:variant>
        <vt:lpwstr>http://tr.wikipedia.org/w/index.php?title=%C4%B0nsan_ve_Toplum_Bilimleri_B%C3%B6l%C3%BCm%C3%BC&amp;action=edit&amp;redlink=1</vt:lpwstr>
      </vt:variant>
      <vt:variant>
        <vt:lpwstr/>
      </vt:variant>
      <vt:variant>
        <vt:i4>2490378</vt:i4>
      </vt:variant>
      <vt:variant>
        <vt:i4>222</vt:i4>
      </vt:variant>
      <vt:variant>
        <vt:i4>0</vt:i4>
      </vt:variant>
      <vt:variant>
        <vt:i4>5</vt:i4>
      </vt:variant>
      <vt:variant>
        <vt:lpwstr>http://tr.wikipedia.org/wiki/Y%C4%B1ld%C4%B1z_Teknik_%C3%9Cniversitesi_Fen_Edebiyat_Fak%C3%BCltesi</vt:lpwstr>
      </vt:variant>
      <vt:variant>
        <vt:lpwstr/>
      </vt:variant>
      <vt:variant>
        <vt:i4>5111854</vt:i4>
      </vt:variant>
      <vt:variant>
        <vt:i4>213</vt:i4>
      </vt:variant>
      <vt:variant>
        <vt:i4>0</vt:i4>
      </vt:variant>
      <vt:variant>
        <vt:i4>5</vt:i4>
      </vt:variant>
      <vt:variant>
        <vt:lpwstr>http://tr.wikipedia.org/wiki/Davutpa%C5%9Fa_Yerle%C5%9Fkesi</vt:lpwstr>
      </vt:variant>
      <vt:variant>
        <vt:lpwstr/>
      </vt:variant>
      <vt:variant>
        <vt:i4>7602196</vt:i4>
      </vt:variant>
      <vt:variant>
        <vt:i4>210</vt:i4>
      </vt:variant>
      <vt:variant>
        <vt:i4>0</vt:i4>
      </vt:variant>
      <vt:variant>
        <vt:i4>5</vt:i4>
      </vt:variant>
      <vt:variant>
        <vt:lpwstr>http://tr.wikipedia.org/wiki/Y%C4%B1ld%C4%B1z_Yerle%C5%9Fkesi</vt:lpwstr>
      </vt:variant>
      <vt:variant>
        <vt:lpwstr/>
      </vt:variant>
      <vt:variant>
        <vt:i4>6488123</vt:i4>
      </vt:variant>
      <vt:variant>
        <vt:i4>207</vt:i4>
      </vt:variant>
      <vt:variant>
        <vt:i4>0</vt:i4>
      </vt:variant>
      <vt:variant>
        <vt:i4>5</vt:i4>
      </vt:variant>
      <vt:variant>
        <vt:lpwstr>http://tr.wikipedia.org/wiki/Y%C4%B1ld%C4%B1z_Teknik_%C3%9Cniversitesi_Elektrik-Elektronik_Fak%C3%BCltesi</vt:lpwstr>
      </vt:variant>
      <vt:variant>
        <vt:lpwstr/>
      </vt:variant>
      <vt:variant>
        <vt:i4>2752585</vt:i4>
      </vt:variant>
      <vt:variant>
        <vt:i4>204</vt:i4>
      </vt:variant>
      <vt:variant>
        <vt:i4>0</vt:i4>
      </vt:variant>
      <vt:variant>
        <vt:i4>5</vt:i4>
      </vt:variant>
      <vt:variant>
        <vt:lpwstr>http://tr.wikipedia.org/wiki/Kocaeli_%C3%9Cniversitesi</vt:lpwstr>
      </vt:variant>
      <vt:variant>
        <vt:lpwstr/>
      </vt:variant>
      <vt:variant>
        <vt:i4>1572918</vt:i4>
      </vt:variant>
      <vt:variant>
        <vt:i4>191</vt:i4>
      </vt:variant>
      <vt:variant>
        <vt:i4>0</vt:i4>
      </vt:variant>
      <vt:variant>
        <vt:i4>5</vt:i4>
      </vt:variant>
      <vt:variant>
        <vt:lpwstr/>
      </vt:variant>
      <vt:variant>
        <vt:lpwstr>_Toc291752036</vt:lpwstr>
      </vt:variant>
      <vt:variant>
        <vt:i4>1572918</vt:i4>
      </vt:variant>
      <vt:variant>
        <vt:i4>185</vt:i4>
      </vt:variant>
      <vt:variant>
        <vt:i4>0</vt:i4>
      </vt:variant>
      <vt:variant>
        <vt:i4>5</vt:i4>
      </vt:variant>
      <vt:variant>
        <vt:lpwstr/>
      </vt:variant>
      <vt:variant>
        <vt:lpwstr>_Toc291752035</vt:lpwstr>
      </vt:variant>
      <vt:variant>
        <vt:i4>1638450</vt:i4>
      </vt:variant>
      <vt:variant>
        <vt:i4>176</vt:i4>
      </vt:variant>
      <vt:variant>
        <vt:i4>0</vt:i4>
      </vt:variant>
      <vt:variant>
        <vt:i4>5</vt:i4>
      </vt:variant>
      <vt:variant>
        <vt:lpwstr/>
      </vt:variant>
      <vt:variant>
        <vt:lpwstr>_Toc525639135</vt:lpwstr>
      </vt:variant>
      <vt:variant>
        <vt:i4>1638450</vt:i4>
      </vt:variant>
      <vt:variant>
        <vt:i4>170</vt:i4>
      </vt:variant>
      <vt:variant>
        <vt:i4>0</vt:i4>
      </vt:variant>
      <vt:variant>
        <vt:i4>5</vt:i4>
      </vt:variant>
      <vt:variant>
        <vt:lpwstr/>
      </vt:variant>
      <vt:variant>
        <vt:lpwstr>_Toc525639134</vt:lpwstr>
      </vt:variant>
      <vt:variant>
        <vt:i4>1638450</vt:i4>
      </vt:variant>
      <vt:variant>
        <vt:i4>164</vt:i4>
      </vt:variant>
      <vt:variant>
        <vt:i4>0</vt:i4>
      </vt:variant>
      <vt:variant>
        <vt:i4>5</vt:i4>
      </vt:variant>
      <vt:variant>
        <vt:lpwstr/>
      </vt:variant>
      <vt:variant>
        <vt:lpwstr>_Toc525639133</vt:lpwstr>
      </vt:variant>
      <vt:variant>
        <vt:i4>1638450</vt:i4>
      </vt:variant>
      <vt:variant>
        <vt:i4>158</vt:i4>
      </vt:variant>
      <vt:variant>
        <vt:i4>0</vt:i4>
      </vt:variant>
      <vt:variant>
        <vt:i4>5</vt:i4>
      </vt:variant>
      <vt:variant>
        <vt:lpwstr/>
      </vt:variant>
      <vt:variant>
        <vt:lpwstr>_Toc525639132</vt:lpwstr>
      </vt:variant>
      <vt:variant>
        <vt:i4>1638450</vt:i4>
      </vt:variant>
      <vt:variant>
        <vt:i4>152</vt:i4>
      </vt:variant>
      <vt:variant>
        <vt:i4>0</vt:i4>
      </vt:variant>
      <vt:variant>
        <vt:i4>5</vt:i4>
      </vt:variant>
      <vt:variant>
        <vt:lpwstr/>
      </vt:variant>
      <vt:variant>
        <vt:lpwstr>_Toc525639131</vt:lpwstr>
      </vt:variant>
      <vt:variant>
        <vt:i4>1638450</vt:i4>
      </vt:variant>
      <vt:variant>
        <vt:i4>146</vt:i4>
      </vt:variant>
      <vt:variant>
        <vt:i4>0</vt:i4>
      </vt:variant>
      <vt:variant>
        <vt:i4>5</vt:i4>
      </vt:variant>
      <vt:variant>
        <vt:lpwstr/>
      </vt:variant>
      <vt:variant>
        <vt:lpwstr>_Toc525639130</vt:lpwstr>
      </vt:variant>
      <vt:variant>
        <vt:i4>1572914</vt:i4>
      </vt:variant>
      <vt:variant>
        <vt:i4>140</vt:i4>
      </vt:variant>
      <vt:variant>
        <vt:i4>0</vt:i4>
      </vt:variant>
      <vt:variant>
        <vt:i4>5</vt:i4>
      </vt:variant>
      <vt:variant>
        <vt:lpwstr/>
      </vt:variant>
      <vt:variant>
        <vt:lpwstr>_Toc525639129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ÖNSÖZ</dc:title>
  <dc:subject/>
  <dc:creator>Ömer Özdemir</dc:creator>
  <cp:keywords/>
  <cp:lastModifiedBy>Ramazan DAŞBAŞI</cp:lastModifiedBy>
  <cp:revision>29</cp:revision>
  <cp:lastPrinted>2020-05-13T15:06:00Z</cp:lastPrinted>
  <dcterms:created xsi:type="dcterms:W3CDTF">2020-05-13T17:08:00Z</dcterms:created>
  <dcterms:modified xsi:type="dcterms:W3CDTF">2026-03-15T15:29:00Z</dcterms:modified>
</cp:coreProperties>
</file>